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08200" w14:textId="77777777" w:rsidR="000A6C1C" w:rsidRDefault="000A6C1C" w:rsidP="002F6BAE">
      <w:pPr>
        <w:rPr>
          <w:b/>
          <w:bCs/>
          <w:sz w:val="144"/>
          <w:szCs w:val="144"/>
        </w:rPr>
      </w:pPr>
    </w:p>
    <w:p w14:paraId="0D10422D" w14:textId="77777777" w:rsidR="002F6BAE" w:rsidRDefault="002F6BAE" w:rsidP="002F6BAE">
      <w:pPr>
        <w:rPr>
          <w:b/>
          <w:bCs/>
          <w:sz w:val="144"/>
          <w:szCs w:val="144"/>
        </w:rPr>
      </w:pPr>
    </w:p>
    <w:p w14:paraId="5469E3DE" w14:textId="61BA183B" w:rsidR="000A6C1C" w:rsidRPr="003C3B8B" w:rsidRDefault="000A6C1C" w:rsidP="000A6C1C">
      <w:pPr>
        <w:jc w:val="center"/>
        <w:rPr>
          <w:b/>
          <w:bCs/>
          <w:sz w:val="144"/>
          <w:szCs w:val="144"/>
        </w:rPr>
      </w:pPr>
      <w:r w:rsidRPr="003C3B8B">
        <w:rPr>
          <w:b/>
          <w:bCs/>
          <w:sz w:val="144"/>
          <w:szCs w:val="144"/>
        </w:rPr>
        <w:t>-LOGO-</w:t>
      </w:r>
    </w:p>
    <w:p w14:paraId="7D5795EF" w14:textId="77777777" w:rsidR="000A6C1C" w:rsidRPr="003C3B8B" w:rsidRDefault="000A6C1C" w:rsidP="000A6C1C">
      <w:pPr>
        <w:jc w:val="center"/>
        <w:rPr>
          <w:b/>
          <w:bCs/>
          <w:sz w:val="48"/>
          <w:szCs w:val="48"/>
          <w:lang w:val="az-Latn-AZ"/>
        </w:rPr>
      </w:pPr>
      <w:r w:rsidRPr="003C3B8B">
        <w:rPr>
          <w:b/>
          <w:bCs/>
          <w:sz w:val="48"/>
          <w:szCs w:val="48"/>
        </w:rPr>
        <w:t>-QURUM AD</w:t>
      </w:r>
      <w:r w:rsidRPr="003C3B8B">
        <w:rPr>
          <w:b/>
          <w:bCs/>
          <w:sz w:val="48"/>
          <w:szCs w:val="48"/>
          <w:lang w:val="az-Latn-AZ"/>
        </w:rPr>
        <w:t>I-</w:t>
      </w:r>
    </w:p>
    <w:p w14:paraId="241FED4F" w14:textId="003BD3B8" w:rsidR="000A6C1C" w:rsidRPr="003C3B8B" w:rsidRDefault="000A6C1C" w:rsidP="000A6C1C">
      <w:pPr>
        <w:jc w:val="center"/>
        <w:rPr>
          <w:rFonts w:cs="Calibri"/>
          <w:b/>
          <w:sz w:val="48"/>
          <w:szCs w:val="36"/>
        </w:rPr>
      </w:pPr>
      <w:r>
        <w:rPr>
          <w:rFonts w:cs="Calibri"/>
          <w:b/>
          <w:sz w:val="48"/>
          <w:szCs w:val="36"/>
          <w:lang w:val="az-Latn-AZ"/>
        </w:rPr>
        <w:t>İNFORMASİYA TƏHLÜKƏSİZLİYİ</w:t>
      </w:r>
      <w:r w:rsidRPr="003C3B8B">
        <w:rPr>
          <w:rFonts w:cs="Calibri"/>
          <w:b/>
          <w:sz w:val="48"/>
          <w:szCs w:val="36"/>
        </w:rPr>
        <w:t xml:space="preserve"> SİYASƏTİ</w:t>
      </w:r>
    </w:p>
    <w:p w14:paraId="4D5B28E5" w14:textId="77777777" w:rsidR="00B925F7" w:rsidRDefault="00B925F7" w:rsidP="002F6AD5">
      <w:pPr>
        <w:spacing w:after="200" w:line="276" w:lineRule="auto"/>
        <w:jc w:val="both"/>
        <w:rPr>
          <w:rFonts w:eastAsia="Calibri"/>
          <w:sz w:val="22"/>
        </w:rPr>
      </w:pPr>
    </w:p>
    <w:p w14:paraId="5BE3D4A1" w14:textId="77777777" w:rsidR="00B925F7" w:rsidRDefault="00B925F7" w:rsidP="002F6AD5">
      <w:pPr>
        <w:spacing w:after="200" w:line="276" w:lineRule="auto"/>
        <w:jc w:val="both"/>
        <w:rPr>
          <w:rFonts w:eastAsia="Calibri"/>
          <w:sz w:val="22"/>
        </w:rPr>
      </w:pPr>
    </w:p>
    <w:p w14:paraId="5A8978BE" w14:textId="77777777" w:rsidR="00B925F7" w:rsidRPr="0035309D" w:rsidRDefault="00B925F7" w:rsidP="00BA0943">
      <w:pPr>
        <w:spacing w:after="200" w:line="276" w:lineRule="auto"/>
        <w:rPr>
          <w:rFonts w:ascii="Bell MT" w:eastAsia="Calibri" w:hAnsi="Bell MT"/>
          <w:sz w:val="22"/>
        </w:rPr>
      </w:pPr>
    </w:p>
    <w:p w14:paraId="66E9F68D" w14:textId="77777777" w:rsidR="00B925F7" w:rsidRDefault="00B925F7" w:rsidP="00147584">
      <w:pPr>
        <w:spacing w:after="200" w:line="276" w:lineRule="auto"/>
        <w:jc w:val="center"/>
        <w:rPr>
          <w:rFonts w:ascii="Bell MT" w:eastAsia="Calibri" w:hAnsi="Bell MT"/>
          <w:sz w:val="22"/>
        </w:rPr>
      </w:pPr>
    </w:p>
    <w:p w14:paraId="4CBC263A" w14:textId="77777777" w:rsidR="002F6BAE" w:rsidRDefault="002F6BAE" w:rsidP="00147584">
      <w:pPr>
        <w:spacing w:after="200" w:line="276" w:lineRule="auto"/>
        <w:jc w:val="center"/>
        <w:rPr>
          <w:rFonts w:ascii="Bell MT" w:eastAsia="Calibri" w:hAnsi="Bell MT"/>
          <w:sz w:val="22"/>
        </w:rPr>
      </w:pPr>
    </w:p>
    <w:p w14:paraId="259A3C14" w14:textId="77777777" w:rsidR="002F6BAE" w:rsidRDefault="002F6BAE" w:rsidP="00147584">
      <w:pPr>
        <w:spacing w:after="200" w:line="276" w:lineRule="auto"/>
        <w:jc w:val="center"/>
        <w:rPr>
          <w:rFonts w:ascii="Bell MT" w:eastAsia="Calibri" w:hAnsi="Bell MT"/>
          <w:sz w:val="22"/>
        </w:rPr>
      </w:pPr>
    </w:p>
    <w:p w14:paraId="6F2C33FB" w14:textId="77777777" w:rsidR="002F6BAE" w:rsidRDefault="002F6BAE" w:rsidP="00147584">
      <w:pPr>
        <w:spacing w:after="200" w:line="276" w:lineRule="auto"/>
        <w:jc w:val="center"/>
        <w:rPr>
          <w:rFonts w:ascii="Bell MT" w:eastAsia="Calibri" w:hAnsi="Bell MT"/>
          <w:sz w:val="22"/>
        </w:rPr>
      </w:pPr>
    </w:p>
    <w:p w14:paraId="78F6B266" w14:textId="77777777" w:rsidR="002F6BAE" w:rsidRPr="0035309D" w:rsidRDefault="002F6BAE" w:rsidP="00147584">
      <w:pPr>
        <w:spacing w:after="200" w:line="276" w:lineRule="auto"/>
        <w:jc w:val="center"/>
        <w:rPr>
          <w:rFonts w:ascii="Bell MT" w:eastAsia="Calibri" w:hAnsi="Bell MT"/>
          <w:sz w:val="22"/>
        </w:rPr>
      </w:pPr>
    </w:p>
    <w:p w14:paraId="14AEA457" w14:textId="77777777" w:rsidR="00B925F7" w:rsidRPr="0035309D" w:rsidRDefault="00B925F7" w:rsidP="002F6AD5">
      <w:pPr>
        <w:spacing w:after="200" w:line="276" w:lineRule="auto"/>
        <w:jc w:val="both"/>
        <w:rPr>
          <w:rFonts w:ascii="Bell MT" w:eastAsia="Calibri" w:hAnsi="Bell MT"/>
          <w:sz w:val="22"/>
        </w:rPr>
      </w:pPr>
    </w:p>
    <w:p w14:paraId="02523F3E" w14:textId="0FAA1BAF" w:rsidR="00B925F7" w:rsidRPr="0035309D" w:rsidRDefault="00B925F7" w:rsidP="002F6AD5">
      <w:pPr>
        <w:pStyle w:val="Title"/>
        <w:jc w:val="both"/>
        <w:rPr>
          <w:rFonts w:ascii="Bell MT" w:hAnsi="Bell MT" w:cs="Arial"/>
          <w:b/>
          <w:bCs/>
          <w:sz w:val="28"/>
          <w:szCs w:val="28"/>
          <w:lang w:val="az-Latn-AZ"/>
        </w:rPr>
      </w:pPr>
    </w:p>
    <w:p w14:paraId="693DCBAC" w14:textId="1C77ECAE" w:rsidR="00B925F7" w:rsidRDefault="00B925F7" w:rsidP="002F6AD5">
      <w:pPr>
        <w:pStyle w:val="Title"/>
        <w:jc w:val="both"/>
        <w:rPr>
          <w:rFonts w:ascii="Bell MT" w:hAnsi="Bell MT" w:cs="Arial"/>
          <w:b/>
          <w:bCs/>
          <w:sz w:val="28"/>
          <w:szCs w:val="28"/>
        </w:rPr>
      </w:pPr>
    </w:p>
    <w:p w14:paraId="091A29B8" w14:textId="77777777" w:rsidR="000A6C1C" w:rsidRDefault="000A6C1C" w:rsidP="000A6C1C">
      <w:pPr>
        <w:pStyle w:val="Heading1"/>
        <w:ind w:left="360" w:hanging="360"/>
        <w:rPr>
          <w:rFonts w:asciiTheme="minorHAnsi" w:hAnsiTheme="minorHAnsi" w:cstheme="minorHAnsi"/>
          <w:sz w:val="32"/>
        </w:rPr>
      </w:pPr>
      <w:bookmarkStart w:id="0" w:name="_Toc183099157"/>
      <w:bookmarkStart w:id="1" w:name="_Toc183788189"/>
      <w:r w:rsidRPr="000A6C1C">
        <w:rPr>
          <w:rFonts w:asciiTheme="minorHAnsi" w:hAnsiTheme="minorHAnsi" w:cstheme="minorHAnsi"/>
          <w:sz w:val="32"/>
        </w:rPr>
        <w:lastRenderedPageBreak/>
        <w:t>SƏNƏDİN TARİXÇƏSİ</w:t>
      </w:r>
      <w:bookmarkEnd w:id="0"/>
      <w:bookmarkEnd w:id="1"/>
    </w:p>
    <w:p w14:paraId="073866AF" w14:textId="77777777" w:rsidR="000A6C1C" w:rsidRPr="000A6C1C" w:rsidRDefault="000A6C1C" w:rsidP="000A6C1C"/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595"/>
        <w:gridCol w:w="1243"/>
        <w:gridCol w:w="1276"/>
        <w:gridCol w:w="2126"/>
        <w:gridCol w:w="992"/>
        <w:gridCol w:w="1134"/>
        <w:gridCol w:w="1134"/>
        <w:gridCol w:w="1134"/>
      </w:tblGrid>
      <w:tr w:rsidR="000A6C1C" w14:paraId="73E9D834" w14:textId="77777777" w:rsidTr="00732D5E">
        <w:trPr>
          <w:trHeight w:val="914"/>
        </w:trPr>
        <w:tc>
          <w:tcPr>
            <w:tcW w:w="595" w:type="dxa"/>
            <w:shd w:val="clear" w:color="auto" w:fill="B4C6E7" w:themeFill="accent1" w:themeFillTint="66"/>
            <w:vAlign w:val="center"/>
          </w:tcPr>
          <w:p w14:paraId="4E5B566D" w14:textId="77777777" w:rsidR="000A6C1C" w:rsidRPr="000A6C1C" w:rsidRDefault="000A6C1C" w:rsidP="00732D5E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0A6C1C">
              <w:rPr>
                <w:b/>
                <w:bCs/>
                <w:sz w:val="22"/>
                <w:szCs w:val="22"/>
                <w:lang w:val="en-US"/>
              </w:rPr>
              <w:t>Kod</w:t>
            </w:r>
            <w:proofErr w:type="spellEnd"/>
          </w:p>
        </w:tc>
        <w:tc>
          <w:tcPr>
            <w:tcW w:w="1243" w:type="dxa"/>
            <w:shd w:val="clear" w:color="auto" w:fill="B4C6E7" w:themeFill="accent1" w:themeFillTint="66"/>
            <w:vAlign w:val="center"/>
          </w:tcPr>
          <w:p w14:paraId="210F6605" w14:textId="77777777" w:rsidR="000A6C1C" w:rsidRPr="000A6C1C" w:rsidRDefault="000A6C1C" w:rsidP="00732D5E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0A6C1C">
              <w:rPr>
                <w:b/>
                <w:bCs/>
                <w:sz w:val="22"/>
                <w:szCs w:val="22"/>
                <w:lang w:val="en-US"/>
              </w:rPr>
              <w:t>Hazırlayan</w:t>
            </w:r>
            <w:proofErr w:type="spellEnd"/>
          </w:p>
        </w:tc>
        <w:tc>
          <w:tcPr>
            <w:tcW w:w="1276" w:type="dxa"/>
            <w:shd w:val="clear" w:color="auto" w:fill="B4C6E7" w:themeFill="accent1" w:themeFillTint="66"/>
            <w:vAlign w:val="center"/>
          </w:tcPr>
          <w:p w14:paraId="66C9A029" w14:textId="77777777" w:rsidR="000A6C1C" w:rsidRPr="000A6C1C" w:rsidRDefault="000A6C1C" w:rsidP="00732D5E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0A6C1C">
              <w:rPr>
                <w:b/>
                <w:bCs/>
                <w:sz w:val="22"/>
                <w:szCs w:val="22"/>
                <w:lang w:val="en-US"/>
              </w:rPr>
              <w:t>Nəzərdən</w:t>
            </w:r>
            <w:proofErr w:type="spellEnd"/>
            <w:r w:rsidRPr="000A6C1C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A6C1C">
              <w:rPr>
                <w:b/>
                <w:bCs/>
                <w:sz w:val="22"/>
                <w:szCs w:val="22"/>
                <w:lang w:val="en-US"/>
              </w:rPr>
              <w:t>Keçirən</w:t>
            </w:r>
            <w:proofErr w:type="spellEnd"/>
          </w:p>
        </w:tc>
        <w:tc>
          <w:tcPr>
            <w:tcW w:w="2126" w:type="dxa"/>
            <w:shd w:val="clear" w:color="auto" w:fill="B4C6E7" w:themeFill="accent1" w:themeFillTint="66"/>
            <w:vAlign w:val="center"/>
          </w:tcPr>
          <w:p w14:paraId="601236A2" w14:textId="77777777" w:rsidR="000A6C1C" w:rsidRPr="000A6C1C" w:rsidRDefault="000A6C1C" w:rsidP="00732D5E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0A6C1C">
              <w:rPr>
                <w:b/>
                <w:bCs/>
                <w:sz w:val="22"/>
                <w:szCs w:val="22"/>
                <w:lang w:val="en-US"/>
              </w:rPr>
              <w:t>Təsdiqləyən</w:t>
            </w:r>
            <w:proofErr w:type="spellEnd"/>
            <w:r w:rsidRPr="000A6C1C">
              <w:rPr>
                <w:b/>
                <w:bCs/>
                <w:sz w:val="22"/>
                <w:szCs w:val="22"/>
                <w:lang w:val="en-US"/>
              </w:rPr>
              <w:t>/</w:t>
            </w:r>
            <w:proofErr w:type="spellStart"/>
            <w:r w:rsidRPr="000A6C1C">
              <w:rPr>
                <w:b/>
                <w:bCs/>
                <w:sz w:val="22"/>
                <w:szCs w:val="22"/>
                <w:lang w:val="en-US"/>
              </w:rPr>
              <w:t>Təsdiq</w:t>
            </w:r>
            <w:proofErr w:type="spellEnd"/>
            <w:r w:rsidRPr="000A6C1C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A6C1C">
              <w:rPr>
                <w:b/>
                <w:bCs/>
                <w:sz w:val="22"/>
                <w:szCs w:val="22"/>
                <w:lang w:val="en-US"/>
              </w:rPr>
              <w:t>Tarixi</w:t>
            </w:r>
            <w:proofErr w:type="spellEnd"/>
          </w:p>
        </w:tc>
        <w:tc>
          <w:tcPr>
            <w:tcW w:w="992" w:type="dxa"/>
            <w:shd w:val="clear" w:color="auto" w:fill="B4C6E7" w:themeFill="accent1" w:themeFillTint="66"/>
            <w:vAlign w:val="center"/>
          </w:tcPr>
          <w:p w14:paraId="35C6DAB7" w14:textId="77777777" w:rsidR="000A6C1C" w:rsidRPr="000A6C1C" w:rsidRDefault="000A6C1C" w:rsidP="00732D5E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0A6C1C">
              <w:rPr>
                <w:b/>
                <w:bCs/>
                <w:sz w:val="22"/>
                <w:szCs w:val="22"/>
                <w:lang w:val="en-US"/>
              </w:rPr>
              <w:t>Versiya</w:t>
            </w:r>
            <w:proofErr w:type="spellEnd"/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28C16D9B" w14:textId="77777777" w:rsidR="000A6C1C" w:rsidRPr="000A6C1C" w:rsidRDefault="000A6C1C" w:rsidP="00732D5E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0A6C1C">
              <w:rPr>
                <w:b/>
                <w:bCs/>
                <w:sz w:val="22"/>
                <w:szCs w:val="22"/>
                <w:lang w:val="en-US"/>
              </w:rPr>
              <w:t>Dəyişiklik</w:t>
            </w:r>
            <w:proofErr w:type="spellEnd"/>
            <w:r w:rsidRPr="000A6C1C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A6C1C">
              <w:rPr>
                <w:b/>
                <w:bCs/>
                <w:sz w:val="22"/>
                <w:szCs w:val="22"/>
                <w:lang w:val="en-US"/>
              </w:rPr>
              <w:t>Tarixi</w:t>
            </w:r>
            <w:proofErr w:type="spellEnd"/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1F96A5F5" w14:textId="77777777" w:rsidR="000A6C1C" w:rsidRPr="000A6C1C" w:rsidRDefault="000A6C1C" w:rsidP="00732D5E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0A6C1C">
              <w:rPr>
                <w:b/>
                <w:bCs/>
                <w:sz w:val="22"/>
                <w:szCs w:val="22"/>
                <w:lang w:val="en-US"/>
              </w:rPr>
              <w:t>Dəyişiklik</w:t>
            </w:r>
            <w:proofErr w:type="spellEnd"/>
            <w:r w:rsidRPr="000A6C1C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A6C1C">
              <w:rPr>
                <w:b/>
                <w:bCs/>
                <w:sz w:val="22"/>
                <w:szCs w:val="22"/>
                <w:lang w:val="en-US"/>
              </w:rPr>
              <w:t>Səbəbi</w:t>
            </w:r>
            <w:proofErr w:type="spellEnd"/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716968E4" w14:textId="77777777" w:rsidR="000A6C1C" w:rsidRPr="000A6C1C" w:rsidRDefault="000A6C1C" w:rsidP="00732D5E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0A6C1C">
              <w:rPr>
                <w:b/>
                <w:bCs/>
                <w:sz w:val="22"/>
                <w:szCs w:val="22"/>
                <w:lang w:val="en-US"/>
              </w:rPr>
              <w:t>Məxfilik</w:t>
            </w:r>
            <w:proofErr w:type="spellEnd"/>
            <w:r w:rsidRPr="000A6C1C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A6C1C">
              <w:rPr>
                <w:b/>
                <w:bCs/>
                <w:sz w:val="22"/>
                <w:szCs w:val="22"/>
                <w:lang w:val="en-US"/>
              </w:rPr>
              <w:t>Səviyyəsi</w:t>
            </w:r>
            <w:proofErr w:type="spellEnd"/>
          </w:p>
        </w:tc>
      </w:tr>
      <w:tr w:rsidR="000A6C1C" w14:paraId="44ACF40B" w14:textId="77777777" w:rsidTr="00A422C9">
        <w:trPr>
          <w:trHeight w:val="582"/>
        </w:trPr>
        <w:tc>
          <w:tcPr>
            <w:tcW w:w="595" w:type="dxa"/>
          </w:tcPr>
          <w:p w14:paraId="6D1839F3" w14:textId="77777777" w:rsidR="000A6C1C" w:rsidRDefault="000A6C1C" w:rsidP="00732D5E">
            <w:pPr>
              <w:rPr>
                <w:lang w:val="en-US"/>
              </w:rPr>
            </w:pPr>
          </w:p>
        </w:tc>
        <w:tc>
          <w:tcPr>
            <w:tcW w:w="1243" w:type="dxa"/>
          </w:tcPr>
          <w:p w14:paraId="5574113E" w14:textId="77777777" w:rsidR="000A6C1C" w:rsidRDefault="000A6C1C" w:rsidP="00732D5E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60C65C00" w14:textId="77777777" w:rsidR="000A6C1C" w:rsidRDefault="000A6C1C" w:rsidP="00732D5E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34C45C18" w14:textId="77777777" w:rsidR="000A6C1C" w:rsidRDefault="000A6C1C" w:rsidP="00732D5E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6C0DD45D" w14:textId="77777777" w:rsidR="000A6C1C" w:rsidRDefault="000A6C1C" w:rsidP="00732D5E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6998F735" w14:textId="77777777" w:rsidR="000A6C1C" w:rsidRDefault="000A6C1C" w:rsidP="00732D5E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2C509D2C" w14:textId="77777777" w:rsidR="000A6C1C" w:rsidRDefault="000A6C1C" w:rsidP="00732D5E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2BAA708F" w14:textId="77777777" w:rsidR="000A6C1C" w:rsidRDefault="000A6C1C" w:rsidP="00732D5E">
            <w:pPr>
              <w:rPr>
                <w:lang w:val="en-US"/>
              </w:rPr>
            </w:pPr>
          </w:p>
        </w:tc>
      </w:tr>
      <w:tr w:rsidR="000A6C1C" w14:paraId="5FF3529D" w14:textId="77777777" w:rsidTr="00A422C9">
        <w:trPr>
          <w:trHeight w:val="704"/>
        </w:trPr>
        <w:tc>
          <w:tcPr>
            <w:tcW w:w="595" w:type="dxa"/>
          </w:tcPr>
          <w:p w14:paraId="3A1B1886" w14:textId="77777777" w:rsidR="000A6C1C" w:rsidRDefault="000A6C1C" w:rsidP="00732D5E">
            <w:pPr>
              <w:rPr>
                <w:lang w:val="en-US"/>
              </w:rPr>
            </w:pPr>
          </w:p>
        </w:tc>
        <w:tc>
          <w:tcPr>
            <w:tcW w:w="1243" w:type="dxa"/>
          </w:tcPr>
          <w:p w14:paraId="3C888DF1" w14:textId="77777777" w:rsidR="000A6C1C" w:rsidRDefault="000A6C1C" w:rsidP="00732D5E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5DBA3868" w14:textId="77777777" w:rsidR="000A6C1C" w:rsidRDefault="000A6C1C" w:rsidP="00732D5E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4C12D029" w14:textId="77777777" w:rsidR="000A6C1C" w:rsidRDefault="000A6C1C" w:rsidP="00732D5E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08C8A1B2" w14:textId="77777777" w:rsidR="000A6C1C" w:rsidRDefault="000A6C1C" w:rsidP="00732D5E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13EFD341" w14:textId="77777777" w:rsidR="000A6C1C" w:rsidRDefault="000A6C1C" w:rsidP="00732D5E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728810D1" w14:textId="77777777" w:rsidR="000A6C1C" w:rsidRDefault="000A6C1C" w:rsidP="00732D5E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68FA2892" w14:textId="77777777" w:rsidR="000A6C1C" w:rsidRDefault="000A6C1C" w:rsidP="00732D5E">
            <w:pPr>
              <w:rPr>
                <w:lang w:val="en-US"/>
              </w:rPr>
            </w:pPr>
          </w:p>
        </w:tc>
      </w:tr>
    </w:tbl>
    <w:p w14:paraId="5D2422E3" w14:textId="77777777" w:rsidR="000A6C1C" w:rsidRPr="000A6C1C" w:rsidRDefault="000A6C1C" w:rsidP="000A6C1C"/>
    <w:p w14:paraId="38895F4F" w14:textId="77777777" w:rsidR="000A6C1C" w:rsidRDefault="000A6C1C" w:rsidP="000A6C1C"/>
    <w:p w14:paraId="7E662CE0" w14:textId="77777777" w:rsidR="00A422C9" w:rsidRDefault="00A422C9" w:rsidP="000A6C1C"/>
    <w:p w14:paraId="6214FD72" w14:textId="77777777" w:rsidR="00A422C9" w:rsidRDefault="00A422C9" w:rsidP="000A6C1C"/>
    <w:p w14:paraId="2A83297C" w14:textId="77777777" w:rsidR="00A422C9" w:rsidRDefault="00A422C9" w:rsidP="000A6C1C"/>
    <w:p w14:paraId="6C1CE96C" w14:textId="77777777" w:rsidR="00A422C9" w:rsidRDefault="00A422C9" w:rsidP="000A6C1C"/>
    <w:p w14:paraId="56C673EB" w14:textId="77777777" w:rsidR="00A422C9" w:rsidRDefault="00A422C9" w:rsidP="000A6C1C"/>
    <w:p w14:paraId="13E751D4" w14:textId="77777777" w:rsidR="00A422C9" w:rsidRDefault="00A422C9" w:rsidP="000A6C1C"/>
    <w:p w14:paraId="6DC19F11" w14:textId="77777777" w:rsidR="00A422C9" w:rsidRDefault="00A422C9" w:rsidP="000A6C1C"/>
    <w:p w14:paraId="7E9EB1CF" w14:textId="77777777" w:rsidR="00A422C9" w:rsidRDefault="00A422C9" w:rsidP="000A6C1C"/>
    <w:p w14:paraId="220D4E8C" w14:textId="77777777" w:rsidR="00A422C9" w:rsidRDefault="00A422C9" w:rsidP="000A6C1C"/>
    <w:p w14:paraId="3B179C0A" w14:textId="77777777" w:rsidR="00A422C9" w:rsidRDefault="00A422C9" w:rsidP="000A6C1C"/>
    <w:p w14:paraId="469D1783" w14:textId="77777777" w:rsidR="00A422C9" w:rsidRDefault="00A422C9" w:rsidP="000A6C1C"/>
    <w:p w14:paraId="5A9B215C" w14:textId="77777777" w:rsidR="00A422C9" w:rsidRDefault="00A422C9" w:rsidP="000A6C1C"/>
    <w:p w14:paraId="3253B9AF" w14:textId="77777777" w:rsidR="00A422C9" w:rsidRDefault="00A422C9" w:rsidP="000A6C1C"/>
    <w:p w14:paraId="1FC25890" w14:textId="77777777" w:rsidR="00A422C9" w:rsidRDefault="00A422C9" w:rsidP="000A6C1C"/>
    <w:p w14:paraId="1F9B3B5A" w14:textId="77777777" w:rsidR="00A422C9" w:rsidRDefault="00A422C9" w:rsidP="000A6C1C"/>
    <w:p w14:paraId="47832885" w14:textId="77777777" w:rsidR="00A422C9" w:rsidRDefault="00A422C9" w:rsidP="000A6C1C"/>
    <w:p w14:paraId="2398BDF3" w14:textId="77777777" w:rsidR="00A422C9" w:rsidRPr="000A6C1C" w:rsidRDefault="00A422C9" w:rsidP="000A6C1C"/>
    <w:p w14:paraId="4512A9B7" w14:textId="1A41E833" w:rsidR="000A6C1C" w:rsidRPr="0035309D" w:rsidRDefault="000A6C1C" w:rsidP="000A6C1C">
      <w:pPr>
        <w:tabs>
          <w:tab w:val="left" w:pos="3825"/>
        </w:tabs>
        <w:rPr>
          <w:rFonts w:ascii="Bell MT" w:hAnsi="Bell MT"/>
        </w:rPr>
      </w:pPr>
      <w:r>
        <w:rPr>
          <w:rFonts w:ascii="Bell MT" w:hAnsi="Bell MT"/>
        </w:rPr>
        <w:tab/>
      </w:r>
    </w:p>
    <w:sdt>
      <w:sdtPr>
        <w:rPr>
          <w:rFonts w:asciiTheme="minorHAnsi" w:eastAsiaTheme="minorHAnsi" w:hAnsiTheme="minorHAnsi" w:cstheme="minorHAnsi"/>
          <w:b/>
          <w:bCs/>
          <w:color w:val="auto"/>
          <w:sz w:val="24"/>
          <w:szCs w:val="22"/>
        </w:rPr>
        <w:id w:val="1429160844"/>
        <w:docPartObj>
          <w:docPartGallery w:val="Table of Contents"/>
          <w:docPartUnique/>
        </w:docPartObj>
      </w:sdtPr>
      <w:sdtEndPr>
        <w:rPr>
          <w:rFonts w:ascii="Arial" w:hAnsi="Arial" w:cs="Arial"/>
          <w:noProof/>
        </w:rPr>
      </w:sdtEndPr>
      <w:sdtContent>
        <w:p w14:paraId="79571F46" w14:textId="35476AA7" w:rsidR="00A422C9" w:rsidRPr="00A422C9" w:rsidRDefault="00A422C9" w:rsidP="00A422C9">
          <w:pPr>
            <w:pStyle w:val="TOCHeading"/>
            <w:jc w:val="center"/>
            <w:rPr>
              <w:rFonts w:asciiTheme="minorHAnsi" w:hAnsiTheme="minorHAnsi" w:cstheme="minorHAnsi"/>
              <w:b/>
              <w:bCs/>
              <w:color w:val="auto"/>
            </w:rPr>
          </w:pPr>
          <w:r w:rsidRPr="00A422C9">
            <w:rPr>
              <w:rFonts w:asciiTheme="minorHAnsi" w:hAnsiTheme="minorHAnsi" w:cstheme="minorHAnsi"/>
              <w:b/>
              <w:bCs/>
              <w:color w:val="auto"/>
            </w:rPr>
            <w:t>MÜNDƏRİCAT</w:t>
          </w:r>
        </w:p>
        <w:p w14:paraId="55145509" w14:textId="37D61648" w:rsidR="0004662E" w:rsidRDefault="00A422C9">
          <w:pPr>
            <w:pStyle w:val="TOC1"/>
            <w:rPr>
              <w:rFonts w:eastAsiaTheme="minorEastAsia" w:cstheme="minorBidi"/>
              <w:kern w:val="2"/>
              <w:sz w:val="2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3788189" w:history="1">
            <w:r w:rsidR="0004662E" w:rsidRPr="00D740DD">
              <w:rPr>
                <w:rStyle w:val="Hyperlink"/>
              </w:rPr>
              <w:t>SƏNƏDİN TARİXÇƏSİ</w:t>
            </w:r>
            <w:r w:rsidR="0004662E">
              <w:rPr>
                <w:webHidden/>
              </w:rPr>
              <w:tab/>
            </w:r>
            <w:r w:rsidR="0004662E">
              <w:rPr>
                <w:webHidden/>
              </w:rPr>
              <w:fldChar w:fldCharType="begin"/>
            </w:r>
            <w:r w:rsidR="0004662E">
              <w:rPr>
                <w:webHidden/>
              </w:rPr>
              <w:instrText xml:space="preserve"> PAGEREF _Toc183788189 \h </w:instrText>
            </w:r>
            <w:r w:rsidR="0004662E">
              <w:rPr>
                <w:webHidden/>
              </w:rPr>
            </w:r>
            <w:r w:rsidR="0004662E">
              <w:rPr>
                <w:webHidden/>
              </w:rPr>
              <w:fldChar w:fldCharType="separate"/>
            </w:r>
            <w:r w:rsidR="0004662E">
              <w:rPr>
                <w:webHidden/>
              </w:rPr>
              <w:t>2</w:t>
            </w:r>
            <w:r w:rsidR="0004662E">
              <w:rPr>
                <w:webHidden/>
              </w:rPr>
              <w:fldChar w:fldCharType="end"/>
            </w:r>
          </w:hyperlink>
        </w:p>
        <w:p w14:paraId="080F2BF1" w14:textId="1749C497" w:rsidR="0004662E" w:rsidRDefault="0004662E">
          <w:pPr>
            <w:pStyle w:val="TOC1"/>
            <w:tabs>
              <w:tab w:val="left" w:pos="480"/>
            </w:tabs>
            <w:rPr>
              <w:rFonts w:eastAsiaTheme="minorEastAsia" w:cstheme="minorBidi"/>
              <w:kern w:val="2"/>
              <w:sz w:val="22"/>
              <w14:ligatures w14:val="standardContextual"/>
            </w:rPr>
          </w:pPr>
          <w:hyperlink w:anchor="_Toc183788190" w:history="1">
            <w:r w:rsidRPr="00D740DD">
              <w:rPr>
                <w:rStyle w:val="Hyperlink"/>
                <w:lang w:val="az-Latn-AZ"/>
              </w:rPr>
              <w:t>1.</w:t>
            </w:r>
            <w:r>
              <w:rPr>
                <w:rFonts w:eastAsiaTheme="minorEastAsia" w:cstheme="minorBidi"/>
                <w:kern w:val="2"/>
                <w:sz w:val="22"/>
                <w14:ligatures w14:val="standardContextual"/>
              </w:rPr>
              <w:tab/>
            </w:r>
            <w:r w:rsidRPr="00D740DD">
              <w:rPr>
                <w:rStyle w:val="Hyperlink"/>
                <w:lang w:val="az-Latn-AZ"/>
              </w:rPr>
              <w:t>ÜMUMİ MÜDDƏALAR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_Toc183788190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49155EB8" w14:textId="4BFFD513" w:rsidR="0004662E" w:rsidRDefault="0004662E">
          <w:pPr>
            <w:pStyle w:val="TOC1"/>
            <w:tabs>
              <w:tab w:val="left" w:pos="480"/>
            </w:tabs>
            <w:rPr>
              <w:rFonts w:eastAsiaTheme="minorEastAsia" w:cstheme="minorBidi"/>
              <w:kern w:val="2"/>
              <w:sz w:val="22"/>
              <w14:ligatures w14:val="standardContextual"/>
            </w:rPr>
          </w:pPr>
          <w:hyperlink w:anchor="_Toc183788191" w:history="1">
            <w:r w:rsidRPr="00D740DD">
              <w:rPr>
                <w:rStyle w:val="Hyperlink"/>
                <w:lang w:val="az-Latn-AZ"/>
              </w:rPr>
              <w:t>2.</w:t>
            </w:r>
            <w:r>
              <w:rPr>
                <w:rFonts w:eastAsiaTheme="minorEastAsia" w:cstheme="minorBidi"/>
                <w:kern w:val="2"/>
                <w:sz w:val="22"/>
                <w14:ligatures w14:val="standardContextual"/>
              </w:rPr>
              <w:tab/>
            </w:r>
            <w:r w:rsidRPr="00D740DD">
              <w:rPr>
                <w:rStyle w:val="Hyperlink"/>
                <w:lang w:val="az-Latn-AZ"/>
              </w:rPr>
              <w:t>MƏQSƏD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_Toc183788191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53DF8C17" w14:textId="15EB1445" w:rsidR="0004662E" w:rsidRDefault="0004662E">
          <w:pPr>
            <w:pStyle w:val="TOC1"/>
            <w:tabs>
              <w:tab w:val="left" w:pos="480"/>
            </w:tabs>
            <w:rPr>
              <w:rFonts w:eastAsiaTheme="minorEastAsia" w:cstheme="minorBidi"/>
              <w:kern w:val="2"/>
              <w:sz w:val="22"/>
              <w14:ligatures w14:val="standardContextual"/>
            </w:rPr>
          </w:pPr>
          <w:hyperlink w:anchor="_Toc183788192" w:history="1">
            <w:r w:rsidRPr="00D740DD">
              <w:rPr>
                <w:rStyle w:val="Hyperlink"/>
                <w:lang w:val="az-Latn-AZ"/>
              </w:rPr>
              <w:t>3.</w:t>
            </w:r>
            <w:r>
              <w:rPr>
                <w:rFonts w:eastAsiaTheme="minorEastAsia" w:cstheme="minorBidi"/>
                <w:kern w:val="2"/>
                <w:sz w:val="22"/>
                <w14:ligatures w14:val="standardContextual"/>
              </w:rPr>
              <w:tab/>
            </w:r>
            <w:r w:rsidRPr="00D740DD">
              <w:rPr>
                <w:rStyle w:val="Hyperlink"/>
                <w:lang w:val="az-Latn-AZ"/>
              </w:rPr>
              <w:t>ANLAYIŞLAR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_Toc183788192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420E20A0" w14:textId="41D91021" w:rsidR="0004662E" w:rsidRDefault="0004662E">
          <w:pPr>
            <w:pStyle w:val="TOC1"/>
            <w:tabs>
              <w:tab w:val="left" w:pos="480"/>
            </w:tabs>
            <w:rPr>
              <w:rFonts w:eastAsiaTheme="minorEastAsia" w:cstheme="minorBidi"/>
              <w:kern w:val="2"/>
              <w:sz w:val="22"/>
              <w14:ligatures w14:val="standardContextual"/>
            </w:rPr>
          </w:pPr>
          <w:hyperlink w:anchor="_Toc183788193" w:history="1">
            <w:r w:rsidRPr="00D740DD">
              <w:rPr>
                <w:rStyle w:val="Hyperlink"/>
                <w:lang w:val="az-Latn-AZ"/>
              </w:rPr>
              <w:t>4.</w:t>
            </w:r>
            <w:r>
              <w:rPr>
                <w:rFonts w:eastAsiaTheme="minorEastAsia" w:cstheme="minorBidi"/>
                <w:kern w:val="2"/>
                <w:sz w:val="22"/>
                <w14:ligatures w14:val="standardContextual"/>
              </w:rPr>
              <w:tab/>
            </w:r>
            <w:r w:rsidRPr="00D740DD">
              <w:rPr>
                <w:rStyle w:val="Hyperlink"/>
                <w:lang w:val="az-Latn-AZ"/>
              </w:rPr>
              <w:t>ƏHATƏ DAİRƏSİ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_Toc183788193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330684E6" w14:textId="4E11AA57" w:rsidR="0004662E" w:rsidRDefault="0004662E">
          <w:pPr>
            <w:pStyle w:val="TOC1"/>
            <w:tabs>
              <w:tab w:val="left" w:pos="480"/>
            </w:tabs>
            <w:rPr>
              <w:rFonts w:eastAsiaTheme="minorEastAsia" w:cstheme="minorBidi"/>
              <w:kern w:val="2"/>
              <w:sz w:val="22"/>
              <w14:ligatures w14:val="standardContextual"/>
            </w:rPr>
          </w:pPr>
          <w:hyperlink w:anchor="_Toc183788194" w:history="1">
            <w:r w:rsidRPr="00D740DD">
              <w:rPr>
                <w:rStyle w:val="Hyperlink"/>
              </w:rPr>
              <w:t>5.</w:t>
            </w:r>
            <w:r>
              <w:rPr>
                <w:rFonts w:eastAsiaTheme="minorEastAsia" w:cstheme="minorBidi"/>
                <w:kern w:val="2"/>
                <w:sz w:val="22"/>
                <w14:ligatures w14:val="standardContextual"/>
              </w:rPr>
              <w:tab/>
            </w:r>
            <w:r w:rsidRPr="00D740DD">
              <w:rPr>
                <w:rStyle w:val="Hyperlink"/>
              </w:rPr>
              <w:t>İNFORMASİYA TƏHLÜKƏSİZLİYİ KOMİTƏSİ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_Toc183788194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1C253F2D" w14:textId="46645C33" w:rsidR="0004662E" w:rsidRDefault="0004662E">
          <w:pPr>
            <w:pStyle w:val="TOC1"/>
            <w:tabs>
              <w:tab w:val="left" w:pos="480"/>
            </w:tabs>
            <w:rPr>
              <w:rFonts w:eastAsiaTheme="minorEastAsia" w:cstheme="minorBidi"/>
              <w:kern w:val="2"/>
              <w:sz w:val="22"/>
              <w14:ligatures w14:val="standardContextual"/>
            </w:rPr>
          </w:pPr>
          <w:hyperlink w:anchor="_Toc183788195" w:history="1">
            <w:r w:rsidRPr="00D740DD">
              <w:rPr>
                <w:rStyle w:val="Hyperlink"/>
              </w:rPr>
              <w:t>6.</w:t>
            </w:r>
            <w:r>
              <w:rPr>
                <w:rFonts w:eastAsiaTheme="minorEastAsia" w:cstheme="minorBidi"/>
                <w:kern w:val="2"/>
                <w:sz w:val="22"/>
                <w14:ligatures w14:val="standardContextual"/>
              </w:rPr>
              <w:tab/>
            </w:r>
            <w:r w:rsidRPr="00D740DD">
              <w:rPr>
                <w:rStyle w:val="Hyperlink"/>
              </w:rPr>
              <w:t>RİSKLƏRİN İDARƏOLUNMASI KOMİTƏSİ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_Toc183788195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5BF57019" w14:textId="7C853592" w:rsidR="0004662E" w:rsidRDefault="0004662E">
          <w:pPr>
            <w:pStyle w:val="TOC1"/>
            <w:tabs>
              <w:tab w:val="left" w:pos="480"/>
            </w:tabs>
            <w:rPr>
              <w:rFonts w:eastAsiaTheme="minorEastAsia" w:cstheme="minorBidi"/>
              <w:kern w:val="2"/>
              <w:sz w:val="22"/>
              <w14:ligatures w14:val="standardContextual"/>
            </w:rPr>
          </w:pPr>
          <w:hyperlink w:anchor="_Toc183788196" w:history="1">
            <w:r w:rsidRPr="00D740DD">
              <w:rPr>
                <w:rStyle w:val="Hyperlink"/>
              </w:rPr>
              <w:t>7.</w:t>
            </w:r>
            <w:r>
              <w:rPr>
                <w:rFonts w:eastAsiaTheme="minorEastAsia" w:cstheme="minorBidi"/>
                <w:kern w:val="2"/>
                <w:sz w:val="22"/>
                <w14:ligatures w14:val="standardContextual"/>
              </w:rPr>
              <w:tab/>
            </w:r>
            <w:r w:rsidRPr="00D740DD">
              <w:rPr>
                <w:rStyle w:val="Hyperlink"/>
              </w:rPr>
              <w:t>MƏSULİYYƏTLƏR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_Toc183788196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71DA453F" w14:textId="5097F4CE" w:rsidR="0004662E" w:rsidRDefault="0004662E">
          <w:pPr>
            <w:pStyle w:val="TOC1"/>
            <w:tabs>
              <w:tab w:val="left" w:pos="480"/>
            </w:tabs>
            <w:rPr>
              <w:rFonts w:eastAsiaTheme="minorEastAsia" w:cstheme="minorBidi"/>
              <w:kern w:val="2"/>
              <w:sz w:val="22"/>
              <w14:ligatures w14:val="standardContextual"/>
            </w:rPr>
          </w:pPr>
          <w:hyperlink w:anchor="_Toc183788197" w:history="1">
            <w:r w:rsidRPr="00D740DD">
              <w:rPr>
                <w:rStyle w:val="Hyperlink"/>
              </w:rPr>
              <w:t>8.</w:t>
            </w:r>
            <w:r>
              <w:rPr>
                <w:rFonts w:eastAsiaTheme="minorEastAsia" w:cstheme="minorBidi"/>
                <w:kern w:val="2"/>
                <w:sz w:val="22"/>
                <w14:ligatures w14:val="standardContextual"/>
              </w:rPr>
              <w:tab/>
            </w:r>
            <w:r w:rsidRPr="00D740DD">
              <w:rPr>
                <w:rStyle w:val="Hyperlink"/>
              </w:rPr>
              <w:t>TƏTBİQ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_Toc183788197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5D9F7DBE" w14:textId="609EC18D" w:rsidR="0004662E" w:rsidRDefault="0004662E">
          <w:pPr>
            <w:pStyle w:val="TOC1"/>
            <w:tabs>
              <w:tab w:val="left" w:pos="480"/>
            </w:tabs>
            <w:rPr>
              <w:rFonts w:eastAsiaTheme="minorEastAsia" w:cstheme="minorBidi"/>
              <w:kern w:val="2"/>
              <w:sz w:val="22"/>
              <w14:ligatures w14:val="standardContextual"/>
            </w:rPr>
          </w:pPr>
          <w:hyperlink w:anchor="_Toc183788198" w:history="1">
            <w:r w:rsidRPr="00D740DD">
              <w:rPr>
                <w:rStyle w:val="Hyperlink"/>
              </w:rPr>
              <w:t>9.</w:t>
            </w:r>
            <w:r>
              <w:rPr>
                <w:rFonts w:eastAsiaTheme="minorEastAsia" w:cstheme="minorBidi"/>
                <w:kern w:val="2"/>
                <w:sz w:val="22"/>
                <w14:ligatures w14:val="standardContextual"/>
              </w:rPr>
              <w:tab/>
            </w:r>
            <w:r w:rsidRPr="00D740DD">
              <w:rPr>
                <w:rStyle w:val="Hyperlink"/>
                <w:lang w:val="az-Latn-AZ"/>
              </w:rPr>
              <w:t>İNFORMASİYA TƏHLÜKƏSİZLİYİNİN TƏŞKİLİ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_Toc183788198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4AA7C59A" w14:textId="59962580" w:rsidR="0004662E" w:rsidRDefault="0004662E">
          <w:pPr>
            <w:pStyle w:val="TOC2"/>
            <w:rPr>
              <w:rFonts w:eastAsiaTheme="minorEastAsia" w:cstheme="minorBidi"/>
              <w:kern w:val="2"/>
              <w:sz w:val="22"/>
              <w14:ligatures w14:val="standardContextual"/>
            </w:rPr>
          </w:pPr>
          <w:hyperlink w:anchor="_Toc183788199" w:history="1">
            <w:r w:rsidRPr="00D740DD">
              <w:rPr>
                <w:rStyle w:val="Hyperlink"/>
              </w:rPr>
              <w:t>9.1</w:t>
            </w:r>
            <w:r>
              <w:rPr>
                <w:rFonts w:eastAsiaTheme="minorEastAsia" w:cstheme="minorBidi"/>
                <w:kern w:val="2"/>
                <w:sz w:val="22"/>
                <w14:ligatures w14:val="standardContextual"/>
              </w:rPr>
              <w:tab/>
            </w:r>
            <w:r w:rsidRPr="00D740DD">
              <w:rPr>
                <w:rStyle w:val="Hyperlink"/>
              </w:rPr>
              <w:t>Daxili Nizamlama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_Toc183788199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21548E26" w14:textId="04C36487" w:rsidR="0004662E" w:rsidRDefault="0004662E">
          <w:pPr>
            <w:pStyle w:val="TOC1"/>
            <w:tabs>
              <w:tab w:val="left" w:pos="720"/>
            </w:tabs>
            <w:rPr>
              <w:rFonts w:eastAsiaTheme="minorEastAsia" w:cstheme="minorBidi"/>
              <w:kern w:val="2"/>
              <w:sz w:val="22"/>
              <w14:ligatures w14:val="standardContextual"/>
            </w:rPr>
          </w:pPr>
          <w:hyperlink w:anchor="_Toc183788200" w:history="1">
            <w:r w:rsidRPr="00D740DD">
              <w:rPr>
                <w:rStyle w:val="Hyperlink"/>
              </w:rPr>
              <w:t>10.</w:t>
            </w:r>
            <w:r>
              <w:rPr>
                <w:rFonts w:eastAsiaTheme="minorEastAsia" w:cstheme="minorBidi"/>
                <w:kern w:val="2"/>
                <w:sz w:val="22"/>
                <w14:ligatures w14:val="standardContextual"/>
              </w:rPr>
              <w:tab/>
            </w:r>
            <w:r w:rsidRPr="00D740DD">
              <w:rPr>
                <w:rStyle w:val="Hyperlink"/>
              </w:rPr>
              <w:t>İNSAN RESURSLARININ TƏHLÜKƏSİZLİYİ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_Toc183788200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43DDFC2E" w14:textId="51BA23B2" w:rsidR="0004662E" w:rsidRDefault="0004662E">
          <w:pPr>
            <w:pStyle w:val="TOC2"/>
            <w:rPr>
              <w:rFonts w:eastAsiaTheme="minorEastAsia" w:cstheme="minorBidi"/>
              <w:kern w:val="2"/>
              <w:sz w:val="22"/>
              <w14:ligatures w14:val="standardContextual"/>
            </w:rPr>
          </w:pPr>
          <w:hyperlink w:anchor="_Toc183788201" w:history="1">
            <w:r w:rsidRPr="00D740DD">
              <w:rPr>
                <w:rStyle w:val="Hyperlink"/>
                <w:rFonts w:ascii="Cambria" w:hAnsi="Cambria" w:cs="Cambria"/>
              </w:rPr>
              <w:t>10.1</w:t>
            </w:r>
            <w:r>
              <w:rPr>
                <w:rFonts w:eastAsiaTheme="minorEastAsia" w:cstheme="minorBidi"/>
                <w:kern w:val="2"/>
                <w:sz w:val="22"/>
                <w14:ligatures w14:val="standardContextual"/>
              </w:rPr>
              <w:tab/>
            </w:r>
            <w:r w:rsidRPr="00D740DD">
              <w:rPr>
                <w:rStyle w:val="Hyperlink"/>
              </w:rPr>
              <w:t>İşə Başlamadan Əvvəl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_Toc183788201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36204947" w14:textId="19FFA491" w:rsidR="0004662E" w:rsidRDefault="0004662E">
          <w:pPr>
            <w:pStyle w:val="TOC2"/>
            <w:rPr>
              <w:rFonts w:eastAsiaTheme="minorEastAsia" w:cstheme="minorBidi"/>
              <w:kern w:val="2"/>
              <w:sz w:val="22"/>
              <w14:ligatures w14:val="standardContextual"/>
            </w:rPr>
          </w:pPr>
          <w:hyperlink w:anchor="_Toc183788202" w:history="1">
            <w:r w:rsidRPr="00D740DD">
              <w:rPr>
                <w:rStyle w:val="Hyperlink"/>
                <w:rFonts w:ascii="Cambria" w:hAnsi="Cambria" w:cs="Cambria"/>
              </w:rPr>
              <w:t>10.2</w:t>
            </w:r>
            <w:r>
              <w:rPr>
                <w:rFonts w:eastAsiaTheme="minorEastAsia" w:cstheme="minorBidi"/>
                <w:kern w:val="2"/>
                <w:sz w:val="22"/>
                <w14:ligatures w14:val="standardContextual"/>
              </w:rPr>
              <w:tab/>
            </w:r>
            <w:r w:rsidRPr="00D740DD">
              <w:rPr>
                <w:rStyle w:val="Hyperlink"/>
                <w:rFonts w:ascii="Cambria" w:hAnsi="Cambria" w:cs="Cambria"/>
              </w:rPr>
              <w:t>İş</w:t>
            </w:r>
            <w:r w:rsidRPr="00D740DD">
              <w:rPr>
                <w:rStyle w:val="Hyperlink"/>
                <w:rFonts w:ascii="Bell MT" w:hAnsi="Bell MT"/>
              </w:rPr>
              <w:t xml:space="preserve"> M</w:t>
            </w:r>
            <w:r w:rsidRPr="00D740DD">
              <w:rPr>
                <w:rStyle w:val="Hyperlink"/>
                <w:rFonts w:ascii="Bell MT" w:hAnsi="Bell MT" w:cs="Bell MT"/>
              </w:rPr>
              <w:t>ü</w:t>
            </w:r>
            <w:r w:rsidRPr="00D740DD">
              <w:rPr>
                <w:rStyle w:val="Hyperlink"/>
                <w:rFonts w:ascii="Bell MT" w:hAnsi="Bell MT"/>
              </w:rPr>
              <w:t>dd</w:t>
            </w:r>
            <w:r w:rsidRPr="00D740DD">
              <w:rPr>
                <w:rStyle w:val="Hyperlink"/>
                <w:rFonts w:ascii="Times New Roman" w:hAnsi="Times New Roman" w:cs="Times New Roman"/>
              </w:rPr>
              <w:t>ə</w:t>
            </w:r>
            <w:r w:rsidRPr="00D740DD">
              <w:rPr>
                <w:rStyle w:val="Hyperlink"/>
                <w:rFonts w:ascii="Bell MT" w:hAnsi="Bell MT"/>
              </w:rPr>
              <w:t>tind</w:t>
            </w:r>
            <w:r w:rsidRPr="00D740DD">
              <w:rPr>
                <w:rStyle w:val="Hyperlink"/>
                <w:rFonts w:ascii="Times New Roman" w:hAnsi="Times New Roman" w:cs="Times New Roman"/>
              </w:rPr>
              <w:t>ə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_Toc183788202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0FA7F719" w14:textId="5B23E470" w:rsidR="0004662E" w:rsidRDefault="0004662E">
          <w:pPr>
            <w:pStyle w:val="TOC2"/>
            <w:rPr>
              <w:rFonts w:eastAsiaTheme="minorEastAsia" w:cstheme="minorBidi"/>
              <w:kern w:val="2"/>
              <w:sz w:val="22"/>
              <w14:ligatures w14:val="standardContextual"/>
            </w:rPr>
          </w:pPr>
          <w:hyperlink w:anchor="_Toc183788203" w:history="1">
            <w:r w:rsidRPr="00D740DD">
              <w:rPr>
                <w:rStyle w:val="Hyperlink"/>
                <w:rFonts w:ascii="Cambria" w:hAnsi="Cambria" w:cs="Cambria"/>
              </w:rPr>
              <w:t>10.3</w:t>
            </w:r>
            <w:r>
              <w:rPr>
                <w:rFonts w:eastAsiaTheme="minorEastAsia" w:cstheme="minorBidi"/>
                <w:kern w:val="2"/>
                <w:sz w:val="22"/>
                <w14:ligatures w14:val="standardContextual"/>
              </w:rPr>
              <w:tab/>
            </w:r>
            <w:r w:rsidRPr="00D740DD">
              <w:rPr>
                <w:rStyle w:val="Hyperlink"/>
              </w:rPr>
              <w:t>İşə Xitam Verilməsi Və Dəyişdirilməsi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_Toc183788203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39BF2671" w14:textId="189E5DF4" w:rsidR="0004662E" w:rsidRDefault="0004662E">
          <w:pPr>
            <w:pStyle w:val="TOC1"/>
            <w:tabs>
              <w:tab w:val="left" w:pos="720"/>
            </w:tabs>
            <w:rPr>
              <w:rFonts w:eastAsiaTheme="minorEastAsia" w:cstheme="minorBidi"/>
              <w:kern w:val="2"/>
              <w:sz w:val="22"/>
              <w14:ligatures w14:val="standardContextual"/>
            </w:rPr>
          </w:pPr>
          <w:hyperlink w:anchor="_Toc183788204" w:history="1">
            <w:r w:rsidRPr="00D740DD">
              <w:rPr>
                <w:rStyle w:val="Hyperlink"/>
              </w:rPr>
              <w:t>11.</w:t>
            </w:r>
            <w:r>
              <w:rPr>
                <w:rFonts w:eastAsiaTheme="minorEastAsia" w:cstheme="minorBidi"/>
                <w:kern w:val="2"/>
                <w:sz w:val="22"/>
                <w14:ligatures w14:val="standardContextual"/>
              </w:rPr>
              <w:tab/>
            </w:r>
            <w:r w:rsidRPr="00D740DD">
              <w:rPr>
                <w:rStyle w:val="Hyperlink"/>
              </w:rPr>
              <w:t>AKTİVLƏRİN İDARƏOLUNMASI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_Toc183788204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753284E7" w14:textId="513450C9" w:rsidR="0004662E" w:rsidRDefault="0004662E">
          <w:pPr>
            <w:pStyle w:val="TOC2"/>
            <w:rPr>
              <w:rFonts w:eastAsiaTheme="minorEastAsia" w:cstheme="minorBidi"/>
              <w:kern w:val="2"/>
              <w:sz w:val="22"/>
              <w14:ligatures w14:val="standardContextual"/>
            </w:rPr>
          </w:pPr>
          <w:hyperlink w:anchor="_Toc183788205" w:history="1">
            <w:r w:rsidRPr="00D740DD">
              <w:rPr>
                <w:rStyle w:val="Hyperlink"/>
              </w:rPr>
              <w:t>11.1</w:t>
            </w:r>
            <w:r>
              <w:rPr>
                <w:rFonts w:eastAsiaTheme="minorEastAsia" w:cstheme="minorBidi"/>
                <w:kern w:val="2"/>
                <w:sz w:val="22"/>
                <w14:ligatures w14:val="standardContextual"/>
              </w:rPr>
              <w:tab/>
            </w:r>
            <w:r w:rsidRPr="00D740DD">
              <w:rPr>
                <w:rStyle w:val="Hyperlink"/>
              </w:rPr>
              <w:t>Aktivlərə Görə Məsuliyyət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_Toc183788205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2E21998A" w14:textId="4079792E" w:rsidR="0004662E" w:rsidRDefault="0004662E">
          <w:pPr>
            <w:pStyle w:val="TOC2"/>
            <w:rPr>
              <w:rFonts w:eastAsiaTheme="minorEastAsia" w:cstheme="minorBidi"/>
              <w:kern w:val="2"/>
              <w:sz w:val="22"/>
              <w14:ligatures w14:val="standardContextual"/>
            </w:rPr>
          </w:pPr>
          <w:hyperlink w:anchor="_Toc183788206" w:history="1">
            <w:r w:rsidRPr="00D740DD">
              <w:rPr>
                <w:rStyle w:val="Hyperlink"/>
              </w:rPr>
              <w:t>11.2</w:t>
            </w:r>
            <w:r>
              <w:rPr>
                <w:rFonts w:eastAsiaTheme="minorEastAsia" w:cstheme="minorBidi"/>
                <w:kern w:val="2"/>
                <w:sz w:val="22"/>
                <w14:ligatures w14:val="standardContextual"/>
              </w:rPr>
              <w:tab/>
            </w:r>
            <w:r w:rsidRPr="00D740DD">
              <w:rPr>
                <w:rStyle w:val="Hyperlink"/>
              </w:rPr>
              <w:t>İnformasiyanın Təsnifatı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_Toc183788206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5A0C1447" w14:textId="09AC163F" w:rsidR="0004662E" w:rsidRDefault="0004662E">
          <w:pPr>
            <w:pStyle w:val="TOC2"/>
            <w:rPr>
              <w:rFonts w:eastAsiaTheme="minorEastAsia" w:cstheme="minorBidi"/>
              <w:kern w:val="2"/>
              <w:sz w:val="22"/>
              <w14:ligatures w14:val="standardContextual"/>
            </w:rPr>
          </w:pPr>
          <w:hyperlink w:anchor="_Toc183788207" w:history="1">
            <w:r w:rsidRPr="00D740DD">
              <w:rPr>
                <w:rStyle w:val="Hyperlink"/>
              </w:rPr>
              <w:t>11.3</w:t>
            </w:r>
            <w:r>
              <w:rPr>
                <w:rFonts w:eastAsiaTheme="minorEastAsia" w:cstheme="minorBidi"/>
                <w:kern w:val="2"/>
                <w:sz w:val="22"/>
                <w14:ligatures w14:val="standardContextual"/>
              </w:rPr>
              <w:tab/>
            </w:r>
            <w:r w:rsidRPr="00D740DD">
              <w:rPr>
                <w:rStyle w:val="Hyperlink"/>
                <w:lang w:val="az-Latn-AZ"/>
              </w:rPr>
              <w:t>İnformasiya Daşıyıcıları</w:t>
            </w:r>
            <w:r w:rsidRPr="00D740DD">
              <w:rPr>
                <w:rStyle w:val="Hyperlink"/>
              </w:rPr>
              <w:t xml:space="preserve"> İlə İşləmə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_Toc183788207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1C72DD22" w14:textId="09980705" w:rsidR="0004662E" w:rsidRDefault="0004662E">
          <w:pPr>
            <w:pStyle w:val="TOC1"/>
            <w:tabs>
              <w:tab w:val="left" w:pos="720"/>
            </w:tabs>
            <w:rPr>
              <w:rFonts w:eastAsiaTheme="minorEastAsia" w:cstheme="minorBidi"/>
              <w:kern w:val="2"/>
              <w:sz w:val="22"/>
              <w14:ligatures w14:val="standardContextual"/>
            </w:rPr>
          </w:pPr>
          <w:hyperlink w:anchor="_Toc183788208" w:history="1">
            <w:r w:rsidRPr="00D740DD">
              <w:rPr>
                <w:rStyle w:val="Hyperlink"/>
              </w:rPr>
              <w:t>12.</w:t>
            </w:r>
            <w:r>
              <w:rPr>
                <w:rFonts w:eastAsiaTheme="minorEastAsia" w:cstheme="minorBidi"/>
                <w:kern w:val="2"/>
                <w:sz w:val="22"/>
                <w14:ligatures w14:val="standardContextual"/>
              </w:rPr>
              <w:tab/>
            </w:r>
            <w:r w:rsidRPr="00D740DD">
              <w:rPr>
                <w:rStyle w:val="Hyperlink"/>
              </w:rPr>
              <w:t>GİRİŞ NƏZARƏTİ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_Toc183788208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14:paraId="7D9A260F" w14:textId="63156E57" w:rsidR="0004662E" w:rsidRDefault="0004662E">
          <w:pPr>
            <w:pStyle w:val="TOC2"/>
            <w:rPr>
              <w:rFonts w:eastAsiaTheme="minorEastAsia" w:cstheme="minorBidi"/>
              <w:kern w:val="2"/>
              <w:sz w:val="22"/>
              <w14:ligatures w14:val="standardContextual"/>
            </w:rPr>
          </w:pPr>
          <w:hyperlink w:anchor="_Toc183788209" w:history="1">
            <w:r w:rsidRPr="00D740DD">
              <w:rPr>
                <w:rStyle w:val="Hyperlink"/>
              </w:rPr>
              <w:t>12.1</w:t>
            </w:r>
            <w:r>
              <w:rPr>
                <w:rFonts w:eastAsiaTheme="minorEastAsia" w:cstheme="minorBidi"/>
                <w:kern w:val="2"/>
                <w:sz w:val="22"/>
                <w14:ligatures w14:val="standardContextual"/>
              </w:rPr>
              <w:tab/>
            </w:r>
            <w:r w:rsidRPr="00D740DD">
              <w:rPr>
                <w:rStyle w:val="Hyperlink"/>
              </w:rPr>
              <w:t>Giriş Nəzarətində Biznes Tələbləri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_Toc183788209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14:paraId="1DB2FCF2" w14:textId="6D4C6803" w:rsidR="0004662E" w:rsidRDefault="0004662E">
          <w:pPr>
            <w:pStyle w:val="TOC2"/>
            <w:rPr>
              <w:rFonts w:eastAsiaTheme="minorEastAsia" w:cstheme="minorBidi"/>
              <w:kern w:val="2"/>
              <w:sz w:val="22"/>
              <w14:ligatures w14:val="standardContextual"/>
            </w:rPr>
          </w:pPr>
          <w:hyperlink w:anchor="_Toc183788210" w:history="1">
            <w:r w:rsidRPr="00D740DD">
              <w:rPr>
                <w:rStyle w:val="Hyperlink"/>
              </w:rPr>
              <w:t>12.2</w:t>
            </w:r>
            <w:r>
              <w:rPr>
                <w:rFonts w:eastAsiaTheme="minorEastAsia" w:cstheme="minorBidi"/>
                <w:kern w:val="2"/>
                <w:sz w:val="22"/>
                <w14:ligatures w14:val="standardContextual"/>
              </w:rPr>
              <w:tab/>
            </w:r>
            <w:r w:rsidRPr="00D740DD">
              <w:rPr>
                <w:rStyle w:val="Hyperlink"/>
              </w:rPr>
              <w:t xml:space="preserve">İstifadəçi Girişinin </w:t>
            </w:r>
            <w:r w:rsidRPr="00D740DD">
              <w:rPr>
                <w:rStyle w:val="Hyperlink"/>
                <w:lang w:val="az-Latn-AZ"/>
              </w:rPr>
              <w:t>İ</w:t>
            </w:r>
            <w:r w:rsidRPr="00D740DD">
              <w:rPr>
                <w:rStyle w:val="Hyperlink"/>
              </w:rPr>
              <w:t>darə Edilməsi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_Toc183788210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14:paraId="769E8E2D" w14:textId="4844E799" w:rsidR="0004662E" w:rsidRDefault="0004662E">
          <w:pPr>
            <w:pStyle w:val="TOC2"/>
            <w:rPr>
              <w:rFonts w:eastAsiaTheme="minorEastAsia" w:cstheme="minorBidi"/>
              <w:kern w:val="2"/>
              <w:sz w:val="22"/>
              <w14:ligatures w14:val="standardContextual"/>
            </w:rPr>
          </w:pPr>
          <w:hyperlink w:anchor="_Toc183788211" w:history="1">
            <w:r w:rsidRPr="00D740DD">
              <w:rPr>
                <w:rStyle w:val="Hyperlink"/>
              </w:rPr>
              <w:t>12.3</w:t>
            </w:r>
            <w:r>
              <w:rPr>
                <w:rFonts w:eastAsiaTheme="minorEastAsia" w:cstheme="minorBidi"/>
                <w:kern w:val="2"/>
                <w:sz w:val="22"/>
                <w14:ligatures w14:val="standardContextual"/>
              </w:rPr>
              <w:tab/>
            </w:r>
            <w:r w:rsidRPr="00D740DD">
              <w:rPr>
                <w:rStyle w:val="Hyperlink"/>
              </w:rPr>
              <w:t>İstifadəçinin Məsuliyyətləri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_Toc183788211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14:paraId="3BC15261" w14:textId="69DB107D" w:rsidR="0004662E" w:rsidRDefault="0004662E">
          <w:pPr>
            <w:pStyle w:val="TOC2"/>
            <w:rPr>
              <w:rFonts w:eastAsiaTheme="minorEastAsia" w:cstheme="minorBidi"/>
              <w:kern w:val="2"/>
              <w:sz w:val="22"/>
              <w14:ligatures w14:val="standardContextual"/>
            </w:rPr>
          </w:pPr>
          <w:hyperlink w:anchor="_Toc183788212" w:history="1">
            <w:r w:rsidRPr="00D740DD">
              <w:rPr>
                <w:rStyle w:val="Hyperlink"/>
              </w:rPr>
              <w:t>12.4</w:t>
            </w:r>
            <w:r>
              <w:rPr>
                <w:rFonts w:eastAsiaTheme="minorEastAsia" w:cstheme="minorBidi"/>
                <w:kern w:val="2"/>
                <w:sz w:val="22"/>
                <w14:ligatures w14:val="standardContextual"/>
              </w:rPr>
              <w:tab/>
            </w:r>
            <w:r w:rsidRPr="00D740DD">
              <w:rPr>
                <w:rStyle w:val="Hyperlink"/>
              </w:rPr>
              <w:t>Sistem Və Proqram Girişinə Nəzarət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_Toc183788212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02821ACD" w14:textId="3D70DB28" w:rsidR="0004662E" w:rsidRDefault="0004662E">
          <w:pPr>
            <w:pStyle w:val="TOC1"/>
            <w:tabs>
              <w:tab w:val="left" w:pos="720"/>
            </w:tabs>
            <w:rPr>
              <w:rFonts w:eastAsiaTheme="minorEastAsia" w:cstheme="minorBidi"/>
              <w:kern w:val="2"/>
              <w:sz w:val="22"/>
              <w14:ligatures w14:val="standardContextual"/>
            </w:rPr>
          </w:pPr>
          <w:hyperlink w:anchor="_Toc183788213" w:history="1">
            <w:r w:rsidRPr="00D740DD">
              <w:rPr>
                <w:rStyle w:val="Hyperlink"/>
              </w:rPr>
              <w:t>13.</w:t>
            </w:r>
            <w:r>
              <w:rPr>
                <w:rFonts w:eastAsiaTheme="minorEastAsia" w:cstheme="minorBidi"/>
                <w:kern w:val="2"/>
                <w:sz w:val="22"/>
                <w14:ligatures w14:val="standardContextual"/>
              </w:rPr>
              <w:tab/>
            </w:r>
            <w:r w:rsidRPr="00D740DD">
              <w:rPr>
                <w:rStyle w:val="Hyperlink"/>
              </w:rPr>
              <w:t>KR</w:t>
            </w:r>
            <w:r w:rsidRPr="00D740DD">
              <w:rPr>
                <w:rStyle w:val="Hyperlink"/>
                <w:lang w:val="az-Latn-AZ"/>
              </w:rPr>
              <w:t>İPTOQRAFİYA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_Toc183788213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544AC97E" w14:textId="01A23B45" w:rsidR="0004662E" w:rsidRDefault="0004662E">
          <w:pPr>
            <w:pStyle w:val="TOC2"/>
            <w:rPr>
              <w:rFonts w:eastAsiaTheme="minorEastAsia" w:cstheme="minorBidi"/>
              <w:kern w:val="2"/>
              <w:sz w:val="22"/>
              <w14:ligatures w14:val="standardContextual"/>
            </w:rPr>
          </w:pPr>
          <w:hyperlink w:anchor="_Toc183788214" w:history="1">
            <w:r w:rsidRPr="00D740DD">
              <w:rPr>
                <w:rStyle w:val="Hyperlink"/>
              </w:rPr>
              <w:t>13.1</w:t>
            </w:r>
            <w:r>
              <w:rPr>
                <w:rFonts w:eastAsiaTheme="minorEastAsia" w:cstheme="minorBidi"/>
                <w:kern w:val="2"/>
                <w:sz w:val="22"/>
                <w14:ligatures w14:val="standardContextual"/>
              </w:rPr>
              <w:tab/>
            </w:r>
            <w:r w:rsidRPr="00D740DD">
              <w:rPr>
                <w:rStyle w:val="Hyperlink"/>
              </w:rPr>
              <w:t>Kriptoqrafik Nəzarət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_Toc183788214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5420C842" w14:textId="2EF5C980" w:rsidR="0004662E" w:rsidRDefault="0004662E">
          <w:pPr>
            <w:pStyle w:val="TOC1"/>
            <w:tabs>
              <w:tab w:val="left" w:pos="720"/>
            </w:tabs>
            <w:rPr>
              <w:rFonts w:eastAsiaTheme="minorEastAsia" w:cstheme="minorBidi"/>
              <w:kern w:val="2"/>
              <w:sz w:val="22"/>
              <w14:ligatures w14:val="standardContextual"/>
            </w:rPr>
          </w:pPr>
          <w:hyperlink w:anchor="_Toc183788215" w:history="1">
            <w:r w:rsidRPr="00D740DD">
              <w:rPr>
                <w:rStyle w:val="Hyperlink"/>
                <w:lang w:val="az-Latn-AZ"/>
              </w:rPr>
              <w:t>14.</w:t>
            </w:r>
            <w:r>
              <w:rPr>
                <w:rFonts w:eastAsiaTheme="minorEastAsia" w:cstheme="minorBidi"/>
                <w:kern w:val="2"/>
                <w:sz w:val="22"/>
                <w14:ligatures w14:val="standardContextual"/>
              </w:rPr>
              <w:tab/>
            </w:r>
            <w:r w:rsidRPr="00D740DD">
              <w:rPr>
                <w:rStyle w:val="Hyperlink"/>
              </w:rPr>
              <w:t>FİZİKİ VƏ</w:t>
            </w:r>
            <w:r w:rsidRPr="00D740DD">
              <w:rPr>
                <w:rStyle w:val="Hyperlink"/>
                <w:lang w:val="az-Latn-AZ"/>
              </w:rPr>
              <w:t xml:space="preserve"> ƏTRAF MÜHİT TƏHLÜKƏSİZLİYİ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_Toc183788215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08AF6286" w14:textId="31DD6FCC" w:rsidR="0004662E" w:rsidRDefault="0004662E">
          <w:pPr>
            <w:pStyle w:val="TOC2"/>
            <w:rPr>
              <w:rFonts w:eastAsiaTheme="minorEastAsia" w:cstheme="minorBidi"/>
              <w:kern w:val="2"/>
              <w:sz w:val="22"/>
              <w14:ligatures w14:val="standardContextual"/>
            </w:rPr>
          </w:pPr>
          <w:hyperlink w:anchor="_Toc183788216" w:history="1">
            <w:r w:rsidRPr="00D740DD">
              <w:rPr>
                <w:rStyle w:val="Hyperlink"/>
                <w:lang w:val="az-Latn-AZ"/>
              </w:rPr>
              <w:t>14.1</w:t>
            </w:r>
            <w:r>
              <w:rPr>
                <w:rFonts w:eastAsiaTheme="minorEastAsia" w:cstheme="minorBidi"/>
                <w:kern w:val="2"/>
                <w:sz w:val="22"/>
                <w14:ligatures w14:val="standardContextual"/>
              </w:rPr>
              <w:tab/>
            </w:r>
            <w:r w:rsidRPr="00D740DD">
              <w:rPr>
                <w:rStyle w:val="Hyperlink"/>
                <w:lang w:val="az-Latn-AZ"/>
              </w:rPr>
              <w:t>Təhlükəsiz Ərazilər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_Toc183788216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4B635A4A" w14:textId="37036EA3" w:rsidR="0004662E" w:rsidRDefault="0004662E">
          <w:pPr>
            <w:pStyle w:val="TOC2"/>
            <w:rPr>
              <w:rFonts w:eastAsiaTheme="minorEastAsia" w:cstheme="minorBidi"/>
              <w:kern w:val="2"/>
              <w:sz w:val="22"/>
              <w14:ligatures w14:val="standardContextual"/>
            </w:rPr>
          </w:pPr>
          <w:hyperlink w:anchor="_Toc183788217" w:history="1">
            <w:r w:rsidRPr="00D740DD">
              <w:rPr>
                <w:rStyle w:val="Hyperlink"/>
                <w:lang w:val="az-Latn-AZ"/>
              </w:rPr>
              <w:t>14.2</w:t>
            </w:r>
            <w:r>
              <w:rPr>
                <w:rFonts w:eastAsiaTheme="minorEastAsia" w:cstheme="minorBidi"/>
                <w:kern w:val="2"/>
                <w:sz w:val="22"/>
                <w14:ligatures w14:val="standardContextual"/>
              </w:rPr>
              <w:tab/>
            </w:r>
            <w:r w:rsidRPr="00D740DD">
              <w:rPr>
                <w:rStyle w:val="Hyperlink"/>
                <w:lang w:val="az-Latn-AZ"/>
              </w:rPr>
              <w:t>Avadanlıq Və Cihazlar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_Toc183788217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3D8B97C8" w14:textId="569E7BA7" w:rsidR="0004662E" w:rsidRDefault="0004662E">
          <w:pPr>
            <w:pStyle w:val="TOC1"/>
            <w:tabs>
              <w:tab w:val="left" w:pos="720"/>
            </w:tabs>
            <w:rPr>
              <w:rFonts w:eastAsiaTheme="minorEastAsia" w:cstheme="minorBidi"/>
              <w:kern w:val="2"/>
              <w:sz w:val="22"/>
              <w14:ligatures w14:val="standardContextual"/>
            </w:rPr>
          </w:pPr>
          <w:hyperlink w:anchor="_Toc183788218" w:history="1">
            <w:r w:rsidRPr="00D740DD">
              <w:rPr>
                <w:rStyle w:val="Hyperlink"/>
              </w:rPr>
              <w:t>15.</w:t>
            </w:r>
            <w:r>
              <w:rPr>
                <w:rFonts w:eastAsiaTheme="minorEastAsia" w:cstheme="minorBidi"/>
                <w:kern w:val="2"/>
                <w:sz w:val="22"/>
                <w14:ligatures w14:val="standardContextual"/>
              </w:rPr>
              <w:tab/>
            </w:r>
            <w:r w:rsidRPr="00D740DD">
              <w:rPr>
                <w:rStyle w:val="Hyperlink"/>
              </w:rPr>
              <w:t>ƏMƏLİYYAT TƏHLÜKƏSİZLİYİ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_Toc183788218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14:paraId="2F4AB7C3" w14:textId="3D68BAE3" w:rsidR="0004662E" w:rsidRDefault="0004662E">
          <w:pPr>
            <w:pStyle w:val="TOC2"/>
            <w:rPr>
              <w:rFonts w:eastAsiaTheme="minorEastAsia" w:cstheme="minorBidi"/>
              <w:kern w:val="2"/>
              <w:sz w:val="22"/>
              <w14:ligatures w14:val="standardContextual"/>
            </w:rPr>
          </w:pPr>
          <w:hyperlink w:anchor="_Toc183788219" w:history="1">
            <w:r w:rsidRPr="00D740DD">
              <w:rPr>
                <w:rStyle w:val="Hyperlink"/>
                <w:rFonts w:ascii="Cambria" w:hAnsi="Cambria" w:cs="Cambria"/>
              </w:rPr>
              <w:t>15.1</w:t>
            </w:r>
            <w:r>
              <w:rPr>
                <w:rFonts w:eastAsiaTheme="minorEastAsia" w:cstheme="minorBidi"/>
                <w:kern w:val="2"/>
                <w:sz w:val="22"/>
                <w14:ligatures w14:val="standardContextual"/>
              </w:rPr>
              <w:tab/>
            </w:r>
            <w:r w:rsidRPr="00D740DD">
              <w:rPr>
                <w:rStyle w:val="Hyperlink"/>
              </w:rPr>
              <w:t>Əməliyyat Prosedurları Və Məsuliyyətlər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_Toc183788219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14:paraId="60788117" w14:textId="29630DD6" w:rsidR="0004662E" w:rsidRDefault="0004662E">
          <w:pPr>
            <w:pStyle w:val="TOC2"/>
            <w:rPr>
              <w:rFonts w:eastAsiaTheme="minorEastAsia" w:cstheme="minorBidi"/>
              <w:kern w:val="2"/>
              <w:sz w:val="22"/>
              <w14:ligatures w14:val="standardContextual"/>
            </w:rPr>
          </w:pPr>
          <w:hyperlink w:anchor="_Toc183788220" w:history="1">
            <w:r w:rsidRPr="00D740DD">
              <w:rPr>
                <w:rStyle w:val="Hyperlink"/>
                <w:rFonts w:ascii="Cambria" w:hAnsi="Cambria" w:cs="Cambria"/>
              </w:rPr>
              <w:t>15.2</w:t>
            </w:r>
            <w:r>
              <w:rPr>
                <w:rFonts w:eastAsiaTheme="minorEastAsia" w:cstheme="minorBidi"/>
                <w:kern w:val="2"/>
                <w:sz w:val="22"/>
                <w14:ligatures w14:val="standardContextual"/>
              </w:rPr>
              <w:tab/>
            </w:r>
            <w:r w:rsidRPr="00D740DD">
              <w:rPr>
                <w:rStyle w:val="Hyperlink"/>
              </w:rPr>
              <w:t>Zərərli Proqramlardan Qorunma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_Toc183788220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14:paraId="09FD339D" w14:textId="0ACF0DDA" w:rsidR="0004662E" w:rsidRDefault="0004662E">
          <w:pPr>
            <w:pStyle w:val="TOC2"/>
            <w:rPr>
              <w:rFonts w:eastAsiaTheme="minorEastAsia" w:cstheme="minorBidi"/>
              <w:kern w:val="2"/>
              <w:sz w:val="22"/>
              <w14:ligatures w14:val="standardContextual"/>
            </w:rPr>
          </w:pPr>
          <w:hyperlink w:anchor="_Toc183788221" w:history="1">
            <w:r w:rsidRPr="00D740DD">
              <w:rPr>
                <w:rStyle w:val="Hyperlink"/>
                <w:rFonts w:ascii="Cambria" w:hAnsi="Cambria" w:cs="Cambria"/>
              </w:rPr>
              <w:t>15.3</w:t>
            </w:r>
            <w:r>
              <w:rPr>
                <w:rFonts w:eastAsiaTheme="minorEastAsia" w:cstheme="minorBidi"/>
                <w:kern w:val="2"/>
                <w:sz w:val="22"/>
                <w14:ligatures w14:val="standardContextual"/>
              </w:rPr>
              <w:tab/>
            </w:r>
            <w:r w:rsidRPr="00D740DD">
              <w:rPr>
                <w:rStyle w:val="Hyperlink"/>
              </w:rPr>
              <w:t>Ehtiyat Nüsxələrinin Yaradılması V</w:t>
            </w:r>
            <w:r w:rsidRPr="00D740DD">
              <w:rPr>
                <w:rStyle w:val="Hyperlink"/>
                <w:lang w:val="az-Latn-AZ"/>
              </w:rPr>
              <w:t>ə Bərpası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_Toc183788221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14:paraId="51B1C2DC" w14:textId="31DD64CA" w:rsidR="0004662E" w:rsidRDefault="0004662E">
          <w:pPr>
            <w:pStyle w:val="TOC2"/>
            <w:rPr>
              <w:rFonts w:eastAsiaTheme="minorEastAsia" w:cstheme="minorBidi"/>
              <w:kern w:val="2"/>
              <w:sz w:val="22"/>
              <w14:ligatures w14:val="standardContextual"/>
            </w:rPr>
          </w:pPr>
          <w:hyperlink w:anchor="_Toc183788222" w:history="1">
            <w:r w:rsidRPr="00D740DD">
              <w:rPr>
                <w:rStyle w:val="Hyperlink"/>
                <w:rFonts w:ascii="Cambria" w:hAnsi="Cambria" w:cs="Cambria"/>
              </w:rPr>
              <w:t>15.4</w:t>
            </w:r>
            <w:r>
              <w:rPr>
                <w:rFonts w:eastAsiaTheme="minorEastAsia" w:cstheme="minorBidi"/>
                <w:kern w:val="2"/>
                <w:sz w:val="22"/>
                <w14:ligatures w14:val="standardContextual"/>
              </w:rPr>
              <w:tab/>
            </w:r>
            <w:r w:rsidRPr="00D740DD">
              <w:rPr>
                <w:rStyle w:val="Hyperlink"/>
              </w:rPr>
              <w:t>Loqla</w:t>
            </w:r>
            <w:r w:rsidRPr="00D740DD">
              <w:rPr>
                <w:rStyle w:val="Hyperlink"/>
                <w:lang w:val="az-Latn-AZ"/>
              </w:rPr>
              <w:t>şdırma</w:t>
            </w:r>
            <w:r w:rsidRPr="00D740DD">
              <w:rPr>
                <w:rStyle w:val="Hyperlink"/>
              </w:rPr>
              <w:t xml:space="preserve"> Və Monitorinq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_Toc183788222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14:paraId="2B8D4DEF" w14:textId="56AEE9F3" w:rsidR="0004662E" w:rsidRDefault="0004662E">
          <w:pPr>
            <w:pStyle w:val="TOC2"/>
            <w:rPr>
              <w:rFonts w:eastAsiaTheme="minorEastAsia" w:cstheme="minorBidi"/>
              <w:kern w:val="2"/>
              <w:sz w:val="22"/>
              <w14:ligatures w14:val="standardContextual"/>
            </w:rPr>
          </w:pPr>
          <w:hyperlink w:anchor="_Toc183788223" w:history="1">
            <w:r w:rsidRPr="00D740DD">
              <w:rPr>
                <w:rStyle w:val="Hyperlink"/>
                <w:rFonts w:ascii="Cambria" w:hAnsi="Cambria" w:cs="Cambria"/>
              </w:rPr>
              <w:t>15.5</w:t>
            </w:r>
            <w:r>
              <w:rPr>
                <w:rFonts w:eastAsiaTheme="minorEastAsia" w:cstheme="minorBidi"/>
                <w:kern w:val="2"/>
                <w:sz w:val="22"/>
                <w14:ligatures w14:val="standardContextual"/>
              </w:rPr>
              <w:tab/>
            </w:r>
            <w:r w:rsidRPr="00D740DD">
              <w:rPr>
                <w:rStyle w:val="Hyperlink"/>
              </w:rPr>
              <w:t>Proqram Təminatına Nəzarət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_Toc183788223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14:paraId="66F3A5C2" w14:textId="087E4009" w:rsidR="0004662E" w:rsidRDefault="0004662E">
          <w:pPr>
            <w:pStyle w:val="TOC2"/>
            <w:rPr>
              <w:rFonts w:eastAsiaTheme="minorEastAsia" w:cstheme="minorBidi"/>
              <w:kern w:val="2"/>
              <w:sz w:val="22"/>
              <w14:ligatures w14:val="standardContextual"/>
            </w:rPr>
          </w:pPr>
          <w:hyperlink w:anchor="_Toc183788224" w:history="1">
            <w:r w:rsidRPr="00D740DD">
              <w:rPr>
                <w:rStyle w:val="Hyperlink"/>
                <w:rFonts w:ascii="Cambria" w:hAnsi="Cambria" w:cs="Cambria"/>
              </w:rPr>
              <w:t>15.6</w:t>
            </w:r>
            <w:r>
              <w:rPr>
                <w:rFonts w:eastAsiaTheme="minorEastAsia" w:cstheme="minorBidi"/>
                <w:kern w:val="2"/>
                <w:sz w:val="22"/>
                <w14:ligatures w14:val="standardContextual"/>
              </w:rPr>
              <w:tab/>
            </w:r>
            <w:r w:rsidRPr="00D740DD">
              <w:rPr>
                <w:rStyle w:val="Hyperlink"/>
              </w:rPr>
              <w:t>Texniki Zəifliyin İdarə Edilməsi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_Toc183788224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14:paraId="2C2AFECF" w14:textId="4942BBD5" w:rsidR="0004662E" w:rsidRDefault="0004662E">
          <w:pPr>
            <w:pStyle w:val="TOC2"/>
            <w:rPr>
              <w:rFonts w:eastAsiaTheme="minorEastAsia" w:cstheme="minorBidi"/>
              <w:kern w:val="2"/>
              <w:sz w:val="22"/>
              <w14:ligatures w14:val="standardContextual"/>
            </w:rPr>
          </w:pPr>
          <w:hyperlink w:anchor="_Toc183788225" w:history="1">
            <w:r w:rsidRPr="00D740DD">
              <w:rPr>
                <w:rStyle w:val="Hyperlink"/>
                <w:rFonts w:ascii="Cambria" w:hAnsi="Cambria" w:cs="Cambria"/>
              </w:rPr>
              <w:t>15.7</w:t>
            </w:r>
            <w:r>
              <w:rPr>
                <w:rFonts w:eastAsiaTheme="minorEastAsia" w:cstheme="minorBidi"/>
                <w:kern w:val="2"/>
                <w:sz w:val="22"/>
                <w14:ligatures w14:val="standardContextual"/>
              </w:rPr>
              <w:tab/>
            </w:r>
            <w:r w:rsidRPr="00D740DD">
              <w:rPr>
                <w:rStyle w:val="Hyperlink"/>
              </w:rPr>
              <w:t>İnformasiya Sistemlərinin Audit Tələbləri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_Toc183788225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14:paraId="087E244B" w14:textId="3BA2193B" w:rsidR="0004662E" w:rsidRDefault="0004662E">
          <w:pPr>
            <w:pStyle w:val="TOC1"/>
            <w:tabs>
              <w:tab w:val="left" w:pos="720"/>
            </w:tabs>
            <w:rPr>
              <w:rFonts w:eastAsiaTheme="minorEastAsia" w:cstheme="minorBidi"/>
              <w:kern w:val="2"/>
              <w:sz w:val="22"/>
              <w14:ligatures w14:val="standardContextual"/>
            </w:rPr>
          </w:pPr>
          <w:hyperlink w:anchor="_Toc183788226" w:history="1">
            <w:r w:rsidRPr="00D740DD">
              <w:rPr>
                <w:rStyle w:val="Hyperlink"/>
              </w:rPr>
              <w:t>16.</w:t>
            </w:r>
            <w:r>
              <w:rPr>
                <w:rFonts w:eastAsiaTheme="minorEastAsia" w:cstheme="minorBidi"/>
                <w:kern w:val="2"/>
                <w:sz w:val="22"/>
                <w14:ligatures w14:val="standardContextual"/>
              </w:rPr>
              <w:tab/>
            </w:r>
            <w:r w:rsidRPr="00D740DD">
              <w:rPr>
                <w:rStyle w:val="Hyperlink"/>
              </w:rPr>
              <w:t>KOMMUNİKASİYA TƏHLÜKƏSİZLİYİ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_Toc183788226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14:paraId="6A430398" w14:textId="2FC1EC85" w:rsidR="0004662E" w:rsidRDefault="0004662E">
          <w:pPr>
            <w:pStyle w:val="TOC2"/>
            <w:rPr>
              <w:rFonts w:eastAsiaTheme="minorEastAsia" w:cstheme="minorBidi"/>
              <w:kern w:val="2"/>
              <w:sz w:val="22"/>
              <w14:ligatures w14:val="standardContextual"/>
            </w:rPr>
          </w:pPr>
          <w:hyperlink w:anchor="_Toc183788227" w:history="1">
            <w:r w:rsidRPr="00D740DD">
              <w:rPr>
                <w:rStyle w:val="Hyperlink"/>
                <w:rFonts w:ascii="Cambria" w:hAnsi="Cambria" w:cs="Cambria"/>
              </w:rPr>
              <w:t>16.1</w:t>
            </w:r>
            <w:r>
              <w:rPr>
                <w:rFonts w:eastAsiaTheme="minorEastAsia" w:cstheme="minorBidi"/>
                <w:kern w:val="2"/>
                <w:sz w:val="22"/>
                <w14:ligatures w14:val="standardContextual"/>
              </w:rPr>
              <w:tab/>
            </w:r>
            <w:r w:rsidRPr="00D740DD">
              <w:rPr>
                <w:rStyle w:val="Hyperlink"/>
              </w:rPr>
              <w:t xml:space="preserve">Şəbəkə Təhlükəsizliyinin </w:t>
            </w:r>
            <w:r w:rsidRPr="00D740DD">
              <w:rPr>
                <w:rStyle w:val="Hyperlink"/>
                <w:lang w:val="az-Latn-AZ"/>
              </w:rPr>
              <w:t>İ</w:t>
            </w:r>
            <w:r w:rsidRPr="00D740DD">
              <w:rPr>
                <w:rStyle w:val="Hyperlink"/>
              </w:rPr>
              <w:t>darəolunması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_Toc183788227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14:paraId="27EDE0D2" w14:textId="58029AA9" w:rsidR="0004662E" w:rsidRDefault="0004662E">
          <w:pPr>
            <w:pStyle w:val="TOC1"/>
            <w:tabs>
              <w:tab w:val="left" w:pos="720"/>
            </w:tabs>
            <w:rPr>
              <w:rFonts w:eastAsiaTheme="minorEastAsia" w:cstheme="minorBidi"/>
              <w:kern w:val="2"/>
              <w:sz w:val="22"/>
              <w14:ligatures w14:val="standardContextual"/>
            </w:rPr>
          </w:pPr>
          <w:hyperlink w:anchor="_Toc183788228" w:history="1">
            <w:r w:rsidRPr="00D740DD">
              <w:rPr>
                <w:rStyle w:val="Hyperlink"/>
              </w:rPr>
              <w:t>17.</w:t>
            </w:r>
            <w:r>
              <w:rPr>
                <w:rFonts w:eastAsiaTheme="minorEastAsia" w:cstheme="minorBidi"/>
                <w:kern w:val="2"/>
                <w:sz w:val="22"/>
                <w14:ligatures w14:val="standardContextual"/>
              </w:rPr>
              <w:tab/>
            </w:r>
            <w:r w:rsidRPr="00D740DD">
              <w:rPr>
                <w:rStyle w:val="Hyperlink"/>
              </w:rPr>
              <w:t>SİSTEMİN ƏLDƏ EDİLMƏSİ, İNKİŞAFI VƏ SAXLANMASI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_Toc183788228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20</w:t>
            </w:r>
            <w:r>
              <w:rPr>
                <w:webHidden/>
              </w:rPr>
              <w:fldChar w:fldCharType="end"/>
            </w:r>
          </w:hyperlink>
        </w:p>
        <w:p w14:paraId="6BD6A2C4" w14:textId="057E65E7" w:rsidR="0004662E" w:rsidRDefault="0004662E">
          <w:pPr>
            <w:pStyle w:val="TOC2"/>
            <w:rPr>
              <w:rFonts w:eastAsiaTheme="minorEastAsia" w:cstheme="minorBidi"/>
              <w:kern w:val="2"/>
              <w:sz w:val="22"/>
              <w14:ligatures w14:val="standardContextual"/>
            </w:rPr>
          </w:pPr>
          <w:hyperlink w:anchor="_Toc183788229" w:history="1">
            <w:r w:rsidRPr="00D740DD">
              <w:rPr>
                <w:rStyle w:val="Hyperlink"/>
                <w:rFonts w:ascii="Cambria" w:hAnsi="Cambria" w:cs="Cambria"/>
              </w:rPr>
              <w:t>17.1</w:t>
            </w:r>
            <w:r>
              <w:rPr>
                <w:rFonts w:eastAsiaTheme="minorEastAsia" w:cstheme="minorBidi"/>
                <w:kern w:val="2"/>
                <w:sz w:val="22"/>
                <w14:ligatures w14:val="standardContextual"/>
              </w:rPr>
              <w:tab/>
            </w:r>
            <w:r w:rsidRPr="00D740DD">
              <w:rPr>
                <w:rStyle w:val="Hyperlink"/>
              </w:rPr>
              <w:t>İnformasiya Sistemlərinin Təhlükəsizlik Tələbləri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_Toc183788229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20</w:t>
            </w:r>
            <w:r>
              <w:rPr>
                <w:webHidden/>
              </w:rPr>
              <w:fldChar w:fldCharType="end"/>
            </w:r>
          </w:hyperlink>
        </w:p>
        <w:p w14:paraId="242F282D" w14:textId="755674A9" w:rsidR="0004662E" w:rsidRDefault="0004662E">
          <w:pPr>
            <w:pStyle w:val="TOC2"/>
            <w:rPr>
              <w:rFonts w:eastAsiaTheme="minorEastAsia" w:cstheme="minorBidi"/>
              <w:kern w:val="2"/>
              <w:sz w:val="22"/>
              <w14:ligatures w14:val="standardContextual"/>
            </w:rPr>
          </w:pPr>
          <w:hyperlink w:anchor="_Toc183788230" w:history="1">
            <w:r w:rsidRPr="00D740DD">
              <w:rPr>
                <w:rStyle w:val="Hyperlink"/>
                <w:rFonts w:ascii="Cambria" w:hAnsi="Cambria" w:cs="Cambria"/>
              </w:rPr>
              <w:t>17.2</w:t>
            </w:r>
            <w:r>
              <w:rPr>
                <w:rFonts w:eastAsiaTheme="minorEastAsia" w:cstheme="minorBidi"/>
                <w:kern w:val="2"/>
                <w:sz w:val="22"/>
                <w14:ligatures w14:val="standardContextual"/>
              </w:rPr>
              <w:tab/>
            </w:r>
            <w:r w:rsidRPr="00D740DD">
              <w:rPr>
                <w:rStyle w:val="Hyperlink"/>
              </w:rPr>
              <w:t>İnkişaf Və Dəstək Proseslərində Təhlükəsizlik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_Toc183788230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20</w:t>
            </w:r>
            <w:r>
              <w:rPr>
                <w:webHidden/>
              </w:rPr>
              <w:fldChar w:fldCharType="end"/>
            </w:r>
          </w:hyperlink>
        </w:p>
        <w:p w14:paraId="4024FA46" w14:textId="2852AF41" w:rsidR="0004662E" w:rsidRDefault="0004662E">
          <w:pPr>
            <w:pStyle w:val="TOC2"/>
            <w:rPr>
              <w:rFonts w:eastAsiaTheme="minorEastAsia" w:cstheme="minorBidi"/>
              <w:kern w:val="2"/>
              <w:sz w:val="22"/>
              <w14:ligatures w14:val="standardContextual"/>
            </w:rPr>
          </w:pPr>
          <w:hyperlink w:anchor="_Toc183788231" w:history="1">
            <w:r w:rsidRPr="00D740DD">
              <w:rPr>
                <w:rStyle w:val="Hyperlink"/>
                <w:rFonts w:ascii="Cambria" w:hAnsi="Cambria" w:cs="Cambria"/>
              </w:rPr>
              <w:t>17.3</w:t>
            </w:r>
            <w:r>
              <w:rPr>
                <w:rFonts w:eastAsiaTheme="minorEastAsia" w:cstheme="minorBidi"/>
                <w:kern w:val="2"/>
                <w:sz w:val="22"/>
                <w14:ligatures w14:val="standardContextual"/>
              </w:rPr>
              <w:tab/>
            </w:r>
            <w:r w:rsidRPr="00D740DD">
              <w:rPr>
                <w:rStyle w:val="Hyperlink"/>
              </w:rPr>
              <w:t>Test Məlumatları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_Toc183788231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21</w:t>
            </w:r>
            <w:r>
              <w:rPr>
                <w:webHidden/>
              </w:rPr>
              <w:fldChar w:fldCharType="end"/>
            </w:r>
          </w:hyperlink>
        </w:p>
        <w:p w14:paraId="65A2248C" w14:textId="31B2E0C9" w:rsidR="0004662E" w:rsidRDefault="0004662E">
          <w:pPr>
            <w:pStyle w:val="TOC1"/>
            <w:tabs>
              <w:tab w:val="left" w:pos="720"/>
            </w:tabs>
            <w:rPr>
              <w:rFonts w:eastAsiaTheme="minorEastAsia" w:cstheme="minorBidi"/>
              <w:kern w:val="2"/>
              <w:sz w:val="22"/>
              <w14:ligatures w14:val="standardContextual"/>
            </w:rPr>
          </w:pPr>
          <w:hyperlink w:anchor="_Toc183788232" w:history="1">
            <w:r w:rsidRPr="00D740DD">
              <w:rPr>
                <w:rStyle w:val="Hyperlink"/>
              </w:rPr>
              <w:t>18.</w:t>
            </w:r>
            <w:r>
              <w:rPr>
                <w:rFonts w:eastAsiaTheme="minorEastAsia" w:cstheme="minorBidi"/>
                <w:kern w:val="2"/>
                <w:sz w:val="22"/>
                <w14:ligatures w14:val="standardContextual"/>
              </w:rPr>
              <w:tab/>
            </w:r>
            <w:r w:rsidRPr="00D740DD">
              <w:rPr>
                <w:rStyle w:val="Hyperlink"/>
              </w:rPr>
              <w:t>XARİCİ TƏRƏFLƏRLƏ ƏLAQƏLƏR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_Toc183788232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21</w:t>
            </w:r>
            <w:r>
              <w:rPr>
                <w:webHidden/>
              </w:rPr>
              <w:fldChar w:fldCharType="end"/>
            </w:r>
          </w:hyperlink>
        </w:p>
        <w:p w14:paraId="1860F5E3" w14:textId="35F4BEC8" w:rsidR="0004662E" w:rsidRDefault="0004662E">
          <w:pPr>
            <w:pStyle w:val="TOC2"/>
            <w:rPr>
              <w:rFonts w:eastAsiaTheme="minorEastAsia" w:cstheme="minorBidi"/>
              <w:kern w:val="2"/>
              <w:sz w:val="22"/>
              <w14:ligatures w14:val="standardContextual"/>
            </w:rPr>
          </w:pPr>
          <w:hyperlink w:anchor="_Toc183788233" w:history="1">
            <w:r w:rsidRPr="00D740DD">
              <w:rPr>
                <w:rStyle w:val="Hyperlink"/>
              </w:rPr>
              <w:t>18.1</w:t>
            </w:r>
            <w:r>
              <w:rPr>
                <w:rFonts w:eastAsiaTheme="minorEastAsia" w:cstheme="minorBidi"/>
                <w:kern w:val="2"/>
                <w:sz w:val="22"/>
                <w14:ligatures w14:val="standardContextual"/>
              </w:rPr>
              <w:tab/>
            </w:r>
            <w:r w:rsidRPr="00D740DD">
              <w:rPr>
                <w:rStyle w:val="Hyperlink"/>
              </w:rPr>
              <w:t>Xarici Tərəflərlə Əlaqədə İnformasiya Təhlükəsizliyi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_Toc183788233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21</w:t>
            </w:r>
            <w:r>
              <w:rPr>
                <w:webHidden/>
              </w:rPr>
              <w:fldChar w:fldCharType="end"/>
            </w:r>
          </w:hyperlink>
        </w:p>
        <w:p w14:paraId="5AC5D5F0" w14:textId="71503463" w:rsidR="0004662E" w:rsidRDefault="0004662E">
          <w:pPr>
            <w:pStyle w:val="TOC2"/>
            <w:rPr>
              <w:rFonts w:eastAsiaTheme="minorEastAsia" w:cstheme="minorBidi"/>
              <w:kern w:val="2"/>
              <w:sz w:val="22"/>
              <w14:ligatures w14:val="standardContextual"/>
            </w:rPr>
          </w:pPr>
          <w:hyperlink w:anchor="_Toc183788234" w:history="1">
            <w:r w:rsidRPr="00D740DD">
              <w:rPr>
                <w:rStyle w:val="Hyperlink"/>
              </w:rPr>
              <w:t>18.2</w:t>
            </w:r>
            <w:r>
              <w:rPr>
                <w:rFonts w:eastAsiaTheme="minorEastAsia" w:cstheme="minorBidi"/>
                <w:kern w:val="2"/>
                <w:sz w:val="22"/>
                <w14:ligatures w14:val="standardContextual"/>
              </w:rPr>
              <w:tab/>
            </w:r>
            <w:r w:rsidRPr="00D740DD">
              <w:rPr>
                <w:rStyle w:val="Hyperlink"/>
              </w:rPr>
              <w:t>Xarici Tərəf Xidmətlərinin İdarə Edilməsi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_Toc183788234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22</w:t>
            </w:r>
            <w:r>
              <w:rPr>
                <w:webHidden/>
              </w:rPr>
              <w:fldChar w:fldCharType="end"/>
            </w:r>
          </w:hyperlink>
        </w:p>
        <w:p w14:paraId="72AD352C" w14:textId="45583EA6" w:rsidR="0004662E" w:rsidRDefault="0004662E">
          <w:pPr>
            <w:pStyle w:val="TOC1"/>
            <w:tabs>
              <w:tab w:val="left" w:pos="720"/>
            </w:tabs>
            <w:rPr>
              <w:rFonts w:eastAsiaTheme="minorEastAsia" w:cstheme="minorBidi"/>
              <w:kern w:val="2"/>
              <w:sz w:val="22"/>
              <w14:ligatures w14:val="standardContextual"/>
            </w:rPr>
          </w:pPr>
          <w:hyperlink w:anchor="_Toc183788235" w:history="1">
            <w:r w:rsidRPr="00D740DD">
              <w:rPr>
                <w:rStyle w:val="Hyperlink"/>
              </w:rPr>
              <w:t>19.</w:t>
            </w:r>
            <w:r>
              <w:rPr>
                <w:rFonts w:eastAsiaTheme="minorEastAsia" w:cstheme="minorBidi"/>
                <w:kern w:val="2"/>
                <w:sz w:val="22"/>
                <w14:ligatures w14:val="standardContextual"/>
              </w:rPr>
              <w:tab/>
            </w:r>
            <w:r w:rsidRPr="00D740DD">
              <w:rPr>
                <w:rStyle w:val="Hyperlink"/>
              </w:rPr>
              <w:t>İNFORMASİYA TƏHLÜKƏSİZLİYİ İNSİDENTLƏRİNİN İDARƏ EDİLMƏSİ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_Toc183788235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22</w:t>
            </w:r>
            <w:r>
              <w:rPr>
                <w:webHidden/>
              </w:rPr>
              <w:fldChar w:fldCharType="end"/>
            </w:r>
          </w:hyperlink>
        </w:p>
        <w:p w14:paraId="79DDC2C8" w14:textId="7B2EC8F2" w:rsidR="0004662E" w:rsidRDefault="0004662E">
          <w:pPr>
            <w:pStyle w:val="TOC2"/>
            <w:rPr>
              <w:rFonts w:eastAsiaTheme="minorEastAsia" w:cstheme="minorBidi"/>
              <w:kern w:val="2"/>
              <w:sz w:val="22"/>
              <w14:ligatures w14:val="standardContextual"/>
            </w:rPr>
          </w:pPr>
          <w:hyperlink w:anchor="_Toc183788236" w:history="1">
            <w:r w:rsidRPr="00D740DD">
              <w:rPr>
                <w:rStyle w:val="Hyperlink"/>
              </w:rPr>
              <w:t>19.1</w:t>
            </w:r>
            <w:r>
              <w:rPr>
                <w:rFonts w:eastAsiaTheme="minorEastAsia" w:cstheme="minorBidi"/>
                <w:kern w:val="2"/>
                <w:sz w:val="22"/>
                <w14:ligatures w14:val="standardContextual"/>
              </w:rPr>
              <w:tab/>
            </w:r>
            <w:r w:rsidRPr="00D740DD">
              <w:rPr>
                <w:rStyle w:val="Hyperlink"/>
              </w:rPr>
              <w:t xml:space="preserve">İnformasiya Təhlükəsizliyi </w:t>
            </w:r>
            <w:r w:rsidRPr="00D740DD">
              <w:rPr>
                <w:rStyle w:val="Hyperlink"/>
                <w:lang w:val="az-Latn-AZ"/>
              </w:rPr>
              <w:t>İ</w:t>
            </w:r>
            <w:r w:rsidRPr="00D740DD">
              <w:rPr>
                <w:rStyle w:val="Hyperlink"/>
              </w:rPr>
              <w:t>nsidentlərinin İdarə Edilməsi Və Təkmilləşdirilməsi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_Toc183788236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22</w:t>
            </w:r>
            <w:r>
              <w:rPr>
                <w:webHidden/>
              </w:rPr>
              <w:fldChar w:fldCharType="end"/>
            </w:r>
          </w:hyperlink>
        </w:p>
        <w:p w14:paraId="4B865EC7" w14:textId="7D140F43" w:rsidR="0004662E" w:rsidRDefault="0004662E">
          <w:pPr>
            <w:pStyle w:val="TOC1"/>
            <w:tabs>
              <w:tab w:val="left" w:pos="720"/>
            </w:tabs>
            <w:rPr>
              <w:rFonts w:eastAsiaTheme="minorEastAsia" w:cstheme="minorBidi"/>
              <w:kern w:val="2"/>
              <w:sz w:val="22"/>
              <w14:ligatures w14:val="standardContextual"/>
            </w:rPr>
          </w:pPr>
          <w:hyperlink w:anchor="_Toc183788237" w:history="1">
            <w:r w:rsidRPr="00D740DD">
              <w:rPr>
                <w:rStyle w:val="Hyperlink"/>
              </w:rPr>
              <w:t>20.</w:t>
            </w:r>
            <w:r>
              <w:rPr>
                <w:rFonts w:eastAsiaTheme="minorEastAsia" w:cstheme="minorBidi"/>
                <w:kern w:val="2"/>
                <w:sz w:val="22"/>
                <w14:ligatures w14:val="standardContextual"/>
              </w:rPr>
              <w:tab/>
            </w:r>
            <w:r w:rsidRPr="00D740DD">
              <w:rPr>
                <w:rStyle w:val="Hyperlink"/>
              </w:rPr>
              <w:t>FƏALİYYƏT DAVAMLILIĞININ İDARƏ EDİLMƏSİNDƏ İNFORMASİYA TƏHLÜKƏSİZLİYİ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_Toc183788237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23</w:t>
            </w:r>
            <w:r>
              <w:rPr>
                <w:webHidden/>
              </w:rPr>
              <w:fldChar w:fldCharType="end"/>
            </w:r>
          </w:hyperlink>
        </w:p>
        <w:p w14:paraId="7CEED653" w14:textId="597E3E6B" w:rsidR="0004662E" w:rsidRDefault="0004662E">
          <w:pPr>
            <w:pStyle w:val="TOC2"/>
            <w:rPr>
              <w:rFonts w:eastAsiaTheme="minorEastAsia" w:cstheme="minorBidi"/>
              <w:kern w:val="2"/>
              <w:sz w:val="22"/>
              <w14:ligatures w14:val="standardContextual"/>
            </w:rPr>
          </w:pPr>
          <w:hyperlink w:anchor="_Toc183788238" w:history="1">
            <w:r w:rsidRPr="00D740DD">
              <w:rPr>
                <w:rStyle w:val="Hyperlink"/>
                <w:rFonts w:ascii="Cambria" w:hAnsi="Cambria" w:cs="Cambria"/>
              </w:rPr>
              <w:t>20.1</w:t>
            </w:r>
            <w:r>
              <w:rPr>
                <w:rFonts w:eastAsiaTheme="minorEastAsia" w:cstheme="minorBidi"/>
                <w:kern w:val="2"/>
                <w:sz w:val="22"/>
                <w14:ligatures w14:val="standardContextual"/>
              </w:rPr>
              <w:tab/>
            </w:r>
            <w:r w:rsidRPr="00D740DD">
              <w:rPr>
                <w:rStyle w:val="Hyperlink"/>
              </w:rPr>
              <w:t>İnformasiya Təhlükəsizliyinin Davamlılığının Təmin Edilməsi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_Toc183788238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23</w:t>
            </w:r>
            <w:r>
              <w:rPr>
                <w:webHidden/>
              </w:rPr>
              <w:fldChar w:fldCharType="end"/>
            </w:r>
          </w:hyperlink>
        </w:p>
        <w:p w14:paraId="71A12CC7" w14:textId="7EC99F66" w:rsidR="0004662E" w:rsidRDefault="0004662E">
          <w:pPr>
            <w:pStyle w:val="TOC1"/>
            <w:tabs>
              <w:tab w:val="left" w:pos="720"/>
            </w:tabs>
            <w:rPr>
              <w:rFonts w:eastAsiaTheme="minorEastAsia" w:cstheme="minorBidi"/>
              <w:kern w:val="2"/>
              <w:sz w:val="22"/>
              <w14:ligatures w14:val="standardContextual"/>
            </w:rPr>
          </w:pPr>
          <w:hyperlink w:anchor="_Toc183788239" w:history="1">
            <w:r w:rsidRPr="00D740DD">
              <w:rPr>
                <w:rStyle w:val="Hyperlink"/>
              </w:rPr>
              <w:t>21.</w:t>
            </w:r>
            <w:r>
              <w:rPr>
                <w:rFonts w:eastAsiaTheme="minorEastAsia" w:cstheme="minorBidi"/>
                <w:kern w:val="2"/>
                <w:sz w:val="22"/>
                <w14:ligatures w14:val="standardContextual"/>
              </w:rPr>
              <w:tab/>
            </w:r>
            <w:r w:rsidRPr="00D740DD">
              <w:rPr>
                <w:rStyle w:val="Hyperlink"/>
              </w:rPr>
              <w:t>UYĞUNLUQ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_Toc183788239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23</w:t>
            </w:r>
            <w:r>
              <w:rPr>
                <w:webHidden/>
              </w:rPr>
              <w:fldChar w:fldCharType="end"/>
            </w:r>
          </w:hyperlink>
        </w:p>
        <w:p w14:paraId="4F3FCD98" w14:textId="7264BF8A" w:rsidR="0004662E" w:rsidRDefault="0004662E">
          <w:pPr>
            <w:pStyle w:val="TOC2"/>
            <w:rPr>
              <w:rFonts w:eastAsiaTheme="minorEastAsia" w:cstheme="minorBidi"/>
              <w:kern w:val="2"/>
              <w:sz w:val="22"/>
              <w14:ligatures w14:val="standardContextual"/>
            </w:rPr>
          </w:pPr>
          <w:hyperlink w:anchor="_Toc183788240" w:history="1">
            <w:r w:rsidRPr="00D740DD">
              <w:rPr>
                <w:rStyle w:val="Hyperlink"/>
              </w:rPr>
              <w:t>21.1</w:t>
            </w:r>
            <w:r>
              <w:rPr>
                <w:rFonts w:eastAsiaTheme="minorEastAsia" w:cstheme="minorBidi"/>
                <w:kern w:val="2"/>
                <w:sz w:val="22"/>
                <w14:ligatures w14:val="standardContextual"/>
              </w:rPr>
              <w:tab/>
            </w:r>
            <w:r w:rsidRPr="00D740DD">
              <w:rPr>
                <w:rStyle w:val="Hyperlink"/>
              </w:rPr>
              <w:t>Qanun Və Müqavilə Tələblərinə Uyğunluq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_Toc183788240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23</w:t>
            </w:r>
            <w:r>
              <w:rPr>
                <w:webHidden/>
              </w:rPr>
              <w:fldChar w:fldCharType="end"/>
            </w:r>
          </w:hyperlink>
        </w:p>
        <w:p w14:paraId="5DBF316F" w14:textId="5339F711" w:rsidR="0004662E" w:rsidRDefault="0004662E">
          <w:pPr>
            <w:pStyle w:val="TOC2"/>
            <w:rPr>
              <w:rFonts w:eastAsiaTheme="minorEastAsia" w:cstheme="minorBidi"/>
              <w:kern w:val="2"/>
              <w:sz w:val="22"/>
              <w14:ligatures w14:val="standardContextual"/>
            </w:rPr>
          </w:pPr>
          <w:hyperlink w:anchor="_Toc183788241" w:history="1">
            <w:r w:rsidRPr="00D740DD">
              <w:rPr>
                <w:rStyle w:val="Hyperlink"/>
              </w:rPr>
              <w:t>21.2</w:t>
            </w:r>
            <w:r>
              <w:rPr>
                <w:rFonts w:eastAsiaTheme="minorEastAsia" w:cstheme="minorBidi"/>
                <w:kern w:val="2"/>
                <w:sz w:val="22"/>
                <w14:ligatures w14:val="standardContextual"/>
              </w:rPr>
              <w:tab/>
            </w:r>
            <w:r w:rsidRPr="00D740DD">
              <w:rPr>
                <w:rStyle w:val="Hyperlink"/>
              </w:rPr>
              <w:t>İnformasiya Təhlükəsizliyi Rəyləri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_Toc183788241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24</w:t>
            </w:r>
            <w:r>
              <w:rPr>
                <w:webHidden/>
              </w:rPr>
              <w:fldChar w:fldCharType="end"/>
            </w:r>
          </w:hyperlink>
        </w:p>
        <w:p w14:paraId="0AD85AC6" w14:textId="6345DF0B" w:rsidR="0004662E" w:rsidRDefault="0004662E">
          <w:pPr>
            <w:pStyle w:val="TOC1"/>
            <w:tabs>
              <w:tab w:val="left" w:pos="720"/>
            </w:tabs>
            <w:rPr>
              <w:rFonts w:eastAsiaTheme="minorEastAsia" w:cstheme="minorBidi"/>
              <w:kern w:val="2"/>
              <w:sz w:val="22"/>
              <w14:ligatures w14:val="standardContextual"/>
            </w:rPr>
          </w:pPr>
          <w:hyperlink w:anchor="_Toc183788242" w:history="1">
            <w:r w:rsidRPr="00D740DD">
              <w:rPr>
                <w:rStyle w:val="Hyperlink"/>
                <w:lang w:val="az-Latn-AZ"/>
              </w:rPr>
              <w:t>22.</w:t>
            </w:r>
            <w:r>
              <w:rPr>
                <w:rFonts w:eastAsiaTheme="minorEastAsia" w:cstheme="minorBidi"/>
                <w:kern w:val="2"/>
                <w:sz w:val="22"/>
                <w14:ligatures w14:val="standardContextual"/>
              </w:rPr>
              <w:tab/>
            </w:r>
            <w:r w:rsidRPr="00D740DD">
              <w:rPr>
                <w:rStyle w:val="Hyperlink"/>
                <w:lang w:val="az-Latn-AZ"/>
              </w:rPr>
              <w:t>SİYASƏTƏ NƏZARƏT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_Toc183788242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24</w:t>
            </w:r>
            <w:r>
              <w:rPr>
                <w:webHidden/>
              </w:rPr>
              <w:fldChar w:fldCharType="end"/>
            </w:r>
          </w:hyperlink>
        </w:p>
        <w:p w14:paraId="291F238A" w14:textId="37CA2A06" w:rsidR="0004662E" w:rsidRDefault="0004662E">
          <w:pPr>
            <w:pStyle w:val="TOC1"/>
            <w:tabs>
              <w:tab w:val="left" w:pos="720"/>
            </w:tabs>
            <w:rPr>
              <w:rFonts w:eastAsiaTheme="minorEastAsia" w:cstheme="minorBidi"/>
              <w:kern w:val="2"/>
              <w:sz w:val="22"/>
              <w14:ligatures w14:val="standardContextual"/>
            </w:rPr>
          </w:pPr>
          <w:hyperlink w:anchor="_Toc183788243" w:history="1">
            <w:r w:rsidRPr="00D740DD">
              <w:rPr>
                <w:rStyle w:val="Hyperlink"/>
              </w:rPr>
              <w:t>23.</w:t>
            </w:r>
            <w:r>
              <w:rPr>
                <w:rFonts w:eastAsiaTheme="minorEastAsia" w:cstheme="minorBidi"/>
                <w:kern w:val="2"/>
                <w:sz w:val="22"/>
                <w14:ligatures w14:val="standardContextual"/>
              </w:rPr>
              <w:tab/>
            </w:r>
            <w:r w:rsidRPr="00D740DD">
              <w:rPr>
                <w:rStyle w:val="Hyperlink"/>
              </w:rPr>
              <w:t>İNTİZAM TƏDBİRLƏRİ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_Toc183788243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24</w:t>
            </w:r>
            <w:r>
              <w:rPr>
                <w:webHidden/>
              </w:rPr>
              <w:fldChar w:fldCharType="end"/>
            </w:r>
          </w:hyperlink>
        </w:p>
        <w:p w14:paraId="2AA33528" w14:textId="05AF104E" w:rsidR="0004662E" w:rsidRDefault="0004662E">
          <w:pPr>
            <w:pStyle w:val="TOC1"/>
            <w:tabs>
              <w:tab w:val="left" w:pos="720"/>
            </w:tabs>
            <w:rPr>
              <w:rFonts w:eastAsiaTheme="minorEastAsia" w:cstheme="minorBidi"/>
              <w:kern w:val="2"/>
              <w:sz w:val="22"/>
              <w14:ligatures w14:val="standardContextual"/>
            </w:rPr>
          </w:pPr>
          <w:hyperlink w:anchor="_Toc183788244" w:history="1">
            <w:r w:rsidRPr="00D740DD">
              <w:rPr>
                <w:rStyle w:val="Hyperlink"/>
              </w:rPr>
              <w:t>24.</w:t>
            </w:r>
            <w:r>
              <w:rPr>
                <w:rFonts w:eastAsiaTheme="minorEastAsia" w:cstheme="minorBidi"/>
                <w:kern w:val="2"/>
                <w:sz w:val="22"/>
                <w14:ligatures w14:val="standardContextual"/>
              </w:rPr>
              <w:tab/>
            </w:r>
            <w:r w:rsidRPr="00D740DD">
              <w:rPr>
                <w:rStyle w:val="Hyperlink"/>
              </w:rPr>
              <w:t>ƏLAQƏLİ SƏNƏDLƏR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_Toc183788244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25</w:t>
            </w:r>
            <w:r>
              <w:rPr>
                <w:webHidden/>
              </w:rPr>
              <w:fldChar w:fldCharType="end"/>
            </w:r>
          </w:hyperlink>
        </w:p>
        <w:p w14:paraId="523B1912" w14:textId="5E26DCA3" w:rsidR="0004662E" w:rsidRDefault="0004662E">
          <w:pPr>
            <w:pStyle w:val="TOC1"/>
            <w:rPr>
              <w:rFonts w:eastAsiaTheme="minorEastAsia" w:cstheme="minorBidi"/>
              <w:kern w:val="2"/>
              <w:sz w:val="22"/>
              <w14:ligatures w14:val="standardContextual"/>
            </w:rPr>
          </w:pPr>
          <w:hyperlink w:anchor="_Toc183788245" w:history="1">
            <w:r w:rsidRPr="00D740DD">
              <w:rPr>
                <w:rStyle w:val="Hyperlink"/>
                <w:lang w:val="az-Latn-AZ"/>
              </w:rPr>
              <w:t>TƏSDİQETMƏ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_Toc183788245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25</w:t>
            </w:r>
            <w:r>
              <w:rPr>
                <w:webHidden/>
              </w:rPr>
              <w:fldChar w:fldCharType="end"/>
            </w:r>
          </w:hyperlink>
        </w:p>
        <w:p w14:paraId="1E57C235" w14:textId="403DA3B4" w:rsidR="00A422C9" w:rsidRDefault="00A422C9">
          <w:r>
            <w:rPr>
              <w:b/>
              <w:bCs/>
              <w:noProof/>
            </w:rPr>
            <w:fldChar w:fldCharType="end"/>
          </w:r>
        </w:p>
      </w:sdtContent>
    </w:sdt>
    <w:p w14:paraId="0D7B9CF8" w14:textId="2FFDEEB5" w:rsidR="00573550" w:rsidRPr="009B0A5B" w:rsidRDefault="00573550" w:rsidP="009B0A5B">
      <w:pPr>
        <w:pStyle w:val="Heading1"/>
        <w:numPr>
          <w:ilvl w:val="0"/>
          <w:numId w:val="21"/>
        </w:numPr>
        <w:rPr>
          <w:rFonts w:asciiTheme="minorHAnsi" w:hAnsiTheme="minorHAnsi" w:cstheme="minorHAnsi"/>
          <w:sz w:val="32"/>
          <w:szCs w:val="36"/>
          <w:lang w:val="az-Latn-AZ"/>
        </w:rPr>
      </w:pPr>
      <w:bookmarkStart w:id="2" w:name="_Toc183788190"/>
      <w:r w:rsidRPr="009B0A5B">
        <w:rPr>
          <w:rFonts w:asciiTheme="minorHAnsi" w:hAnsiTheme="minorHAnsi" w:cstheme="minorHAnsi"/>
          <w:sz w:val="32"/>
          <w:szCs w:val="36"/>
          <w:lang w:val="az-Latn-AZ"/>
        </w:rPr>
        <w:lastRenderedPageBreak/>
        <w:t>ÜMUMİ MÜDDƏALAR</w:t>
      </w:r>
      <w:bookmarkEnd w:id="2"/>
    </w:p>
    <w:p w14:paraId="3B333E4B" w14:textId="15EA54EC" w:rsidR="00286B9D" w:rsidRPr="00E16724" w:rsidRDefault="00573550" w:rsidP="00573550">
      <w:pPr>
        <w:jc w:val="both"/>
        <w:rPr>
          <w:rFonts w:asciiTheme="minorHAnsi" w:hAnsiTheme="minorHAnsi" w:cstheme="minorHAnsi"/>
          <w:lang w:val="az-Latn-AZ"/>
        </w:rPr>
      </w:pPr>
      <w:proofErr w:type="spellStart"/>
      <w:r w:rsidRPr="00E16724">
        <w:rPr>
          <w:rFonts w:asciiTheme="minorHAnsi" w:hAnsiTheme="minorHAnsi" w:cstheme="minorHAnsi"/>
        </w:rPr>
        <w:t>İnformasiya</w:t>
      </w:r>
      <w:proofErr w:type="spellEnd"/>
      <w:r w:rsidRPr="00E16724">
        <w:rPr>
          <w:rFonts w:asciiTheme="minorHAnsi" w:hAnsiTheme="minorHAnsi" w:cstheme="minorHAnsi"/>
        </w:rPr>
        <w:t xml:space="preserve"> </w:t>
      </w:r>
      <w:proofErr w:type="spellStart"/>
      <w:r w:rsidRPr="00E16724">
        <w:rPr>
          <w:rFonts w:asciiTheme="minorHAnsi" w:hAnsiTheme="minorHAnsi" w:cstheme="minorHAnsi"/>
        </w:rPr>
        <w:t>Təhlükəsizliyi</w:t>
      </w:r>
      <w:proofErr w:type="spellEnd"/>
      <w:r w:rsidRPr="00E16724">
        <w:rPr>
          <w:rFonts w:asciiTheme="minorHAnsi" w:hAnsiTheme="minorHAnsi" w:cstheme="minorHAnsi"/>
        </w:rPr>
        <w:t xml:space="preserve"> </w:t>
      </w:r>
      <w:proofErr w:type="spellStart"/>
      <w:r w:rsidRPr="00E16724">
        <w:rPr>
          <w:rFonts w:asciiTheme="minorHAnsi" w:hAnsiTheme="minorHAnsi" w:cstheme="minorHAnsi"/>
        </w:rPr>
        <w:t>Siyasəti</w:t>
      </w:r>
      <w:proofErr w:type="spellEnd"/>
      <w:r w:rsidRPr="00E16724">
        <w:rPr>
          <w:rFonts w:asciiTheme="minorHAnsi" w:hAnsiTheme="minorHAnsi" w:cstheme="minorHAnsi"/>
        </w:rPr>
        <w:t xml:space="preserve"> (</w:t>
      </w:r>
      <w:proofErr w:type="spellStart"/>
      <w:r w:rsidRPr="00E16724">
        <w:rPr>
          <w:rFonts w:asciiTheme="minorHAnsi" w:hAnsiTheme="minorHAnsi" w:cstheme="minorHAnsi"/>
        </w:rPr>
        <w:t>bundan</w:t>
      </w:r>
      <w:proofErr w:type="spellEnd"/>
      <w:r w:rsidRPr="00E16724">
        <w:rPr>
          <w:rFonts w:asciiTheme="minorHAnsi" w:hAnsiTheme="minorHAnsi" w:cstheme="minorHAnsi"/>
        </w:rPr>
        <w:t xml:space="preserve"> </w:t>
      </w:r>
      <w:proofErr w:type="spellStart"/>
      <w:r w:rsidRPr="00E16724">
        <w:rPr>
          <w:rFonts w:asciiTheme="minorHAnsi" w:hAnsiTheme="minorHAnsi" w:cstheme="minorHAnsi"/>
        </w:rPr>
        <w:t>sonra</w:t>
      </w:r>
      <w:proofErr w:type="spellEnd"/>
      <w:r w:rsidRPr="00E16724">
        <w:rPr>
          <w:rFonts w:asciiTheme="minorHAnsi" w:hAnsiTheme="minorHAnsi" w:cstheme="minorHAnsi"/>
        </w:rPr>
        <w:t xml:space="preserve"> – </w:t>
      </w:r>
      <w:proofErr w:type="spellStart"/>
      <w:r w:rsidRPr="00E16724">
        <w:rPr>
          <w:rFonts w:asciiTheme="minorHAnsi" w:hAnsiTheme="minorHAnsi" w:cstheme="minorHAnsi"/>
        </w:rPr>
        <w:t>Siyasət</w:t>
      </w:r>
      <w:proofErr w:type="spellEnd"/>
      <w:r w:rsidRPr="00E16724">
        <w:rPr>
          <w:rFonts w:asciiTheme="minorHAnsi" w:hAnsiTheme="minorHAnsi" w:cstheme="minorHAnsi"/>
        </w:rPr>
        <w:t>) “</w:t>
      </w:r>
      <w:proofErr w:type="spellStart"/>
      <w:r w:rsidRPr="00E16724">
        <w:rPr>
          <w:rFonts w:asciiTheme="minorHAnsi" w:hAnsiTheme="minorHAnsi" w:cstheme="minorHAnsi"/>
        </w:rPr>
        <w:t>Qurum</w:t>
      </w:r>
      <w:proofErr w:type="spellEnd"/>
      <w:r w:rsidRPr="00E16724">
        <w:rPr>
          <w:rFonts w:asciiTheme="minorHAnsi" w:hAnsiTheme="minorHAnsi" w:cstheme="minorHAnsi"/>
        </w:rPr>
        <w:t xml:space="preserve"> </w:t>
      </w:r>
      <w:proofErr w:type="spellStart"/>
      <w:r w:rsidRPr="00E16724">
        <w:rPr>
          <w:rFonts w:asciiTheme="minorHAnsi" w:hAnsiTheme="minorHAnsi" w:cstheme="minorHAnsi"/>
        </w:rPr>
        <w:t>adı</w:t>
      </w:r>
      <w:proofErr w:type="spellEnd"/>
      <w:r w:rsidRPr="00E16724">
        <w:rPr>
          <w:rFonts w:asciiTheme="minorHAnsi" w:hAnsiTheme="minorHAnsi" w:cstheme="minorHAnsi"/>
        </w:rPr>
        <w:t>”-</w:t>
      </w:r>
      <w:proofErr w:type="spellStart"/>
      <w:r w:rsidRPr="00E16724">
        <w:rPr>
          <w:rFonts w:asciiTheme="minorHAnsi" w:hAnsiTheme="minorHAnsi" w:cstheme="minorHAnsi"/>
        </w:rPr>
        <w:t>nın</w:t>
      </w:r>
      <w:proofErr w:type="spellEnd"/>
      <w:r w:rsidRPr="00E16724">
        <w:rPr>
          <w:rFonts w:asciiTheme="minorHAnsi" w:hAnsiTheme="minorHAnsi" w:cstheme="minorHAnsi"/>
        </w:rPr>
        <w:t xml:space="preserve"> (</w:t>
      </w:r>
      <w:proofErr w:type="spellStart"/>
      <w:r w:rsidRPr="00E16724">
        <w:rPr>
          <w:rFonts w:asciiTheme="minorHAnsi" w:hAnsiTheme="minorHAnsi" w:cstheme="minorHAnsi"/>
        </w:rPr>
        <w:t>bundan</w:t>
      </w:r>
      <w:proofErr w:type="spellEnd"/>
      <w:r w:rsidRPr="00E16724">
        <w:rPr>
          <w:rFonts w:asciiTheme="minorHAnsi" w:hAnsiTheme="minorHAnsi" w:cstheme="minorHAnsi"/>
        </w:rPr>
        <w:t xml:space="preserve"> </w:t>
      </w:r>
      <w:proofErr w:type="spellStart"/>
      <w:r w:rsidRPr="00E16724">
        <w:rPr>
          <w:rFonts w:asciiTheme="minorHAnsi" w:hAnsiTheme="minorHAnsi" w:cstheme="minorHAnsi"/>
        </w:rPr>
        <w:t>sonra</w:t>
      </w:r>
      <w:proofErr w:type="spellEnd"/>
      <w:r w:rsidRPr="00E16724">
        <w:rPr>
          <w:rFonts w:asciiTheme="minorHAnsi" w:hAnsiTheme="minorHAnsi" w:cstheme="minorHAnsi"/>
        </w:rPr>
        <w:t xml:space="preserve"> – </w:t>
      </w:r>
      <w:proofErr w:type="spellStart"/>
      <w:r w:rsidRPr="00E16724">
        <w:rPr>
          <w:rFonts w:asciiTheme="minorHAnsi" w:hAnsiTheme="minorHAnsi" w:cstheme="minorHAnsi"/>
        </w:rPr>
        <w:t>Qurum</w:t>
      </w:r>
      <w:proofErr w:type="spellEnd"/>
      <w:r w:rsidRPr="00E16724">
        <w:rPr>
          <w:rFonts w:asciiTheme="minorHAnsi" w:hAnsiTheme="minorHAnsi" w:cstheme="minorHAnsi"/>
        </w:rPr>
        <w:t xml:space="preserve">) </w:t>
      </w:r>
      <w:proofErr w:type="spellStart"/>
      <w:r w:rsidRPr="00E16724">
        <w:rPr>
          <w:rFonts w:asciiTheme="minorHAnsi" w:hAnsiTheme="minorHAnsi" w:cstheme="minorHAnsi"/>
        </w:rPr>
        <w:t>informasiya</w:t>
      </w:r>
      <w:proofErr w:type="spellEnd"/>
      <w:r w:rsidRPr="00E16724">
        <w:rPr>
          <w:rFonts w:asciiTheme="minorHAnsi" w:hAnsiTheme="minorHAnsi" w:cstheme="minorHAnsi"/>
        </w:rPr>
        <w:t xml:space="preserve"> </w:t>
      </w:r>
      <w:proofErr w:type="spellStart"/>
      <w:r w:rsidRPr="00E16724">
        <w:rPr>
          <w:rFonts w:asciiTheme="minorHAnsi" w:hAnsiTheme="minorHAnsi" w:cstheme="minorHAnsi"/>
        </w:rPr>
        <w:t>təhlükəsizliyinin</w:t>
      </w:r>
      <w:proofErr w:type="spellEnd"/>
      <w:r w:rsidRPr="00E16724">
        <w:rPr>
          <w:rFonts w:asciiTheme="minorHAnsi" w:hAnsiTheme="minorHAnsi" w:cstheme="minorHAnsi"/>
        </w:rPr>
        <w:t xml:space="preserve"> </w:t>
      </w:r>
      <w:proofErr w:type="spellStart"/>
      <w:r w:rsidRPr="00E16724">
        <w:rPr>
          <w:rFonts w:asciiTheme="minorHAnsi" w:hAnsiTheme="minorHAnsi" w:cstheme="minorHAnsi"/>
        </w:rPr>
        <w:t>qorunması</w:t>
      </w:r>
      <w:proofErr w:type="spellEnd"/>
      <w:r w:rsidRPr="00E16724">
        <w:rPr>
          <w:rFonts w:asciiTheme="minorHAnsi" w:hAnsiTheme="minorHAnsi" w:cstheme="minorHAnsi"/>
        </w:rPr>
        <w:t xml:space="preserve"> </w:t>
      </w:r>
      <w:proofErr w:type="spellStart"/>
      <w:r w:rsidRPr="00E16724">
        <w:rPr>
          <w:rFonts w:asciiTheme="minorHAnsi" w:hAnsiTheme="minorHAnsi" w:cstheme="minorHAnsi"/>
        </w:rPr>
        <w:t>ilə</w:t>
      </w:r>
      <w:proofErr w:type="spellEnd"/>
      <w:r w:rsidRPr="00E16724">
        <w:rPr>
          <w:rFonts w:asciiTheme="minorHAnsi" w:hAnsiTheme="minorHAnsi" w:cstheme="minorHAnsi"/>
        </w:rPr>
        <w:t xml:space="preserve"> </w:t>
      </w:r>
      <w:proofErr w:type="spellStart"/>
      <w:r w:rsidRPr="00E16724">
        <w:rPr>
          <w:rFonts w:asciiTheme="minorHAnsi" w:hAnsiTheme="minorHAnsi" w:cstheme="minorHAnsi"/>
        </w:rPr>
        <w:t>bağlı</w:t>
      </w:r>
      <w:proofErr w:type="spellEnd"/>
      <w:r w:rsidRPr="00E16724">
        <w:rPr>
          <w:rFonts w:asciiTheme="minorHAnsi" w:hAnsiTheme="minorHAnsi" w:cstheme="minorHAnsi"/>
        </w:rPr>
        <w:t xml:space="preserve"> </w:t>
      </w:r>
      <w:proofErr w:type="spellStart"/>
      <w:r w:rsidRPr="00E16724">
        <w:rPr>
          <w:rFonts w:asciiTheme="minorHAnsi" w:hAnsiTheme="minorHAnsi" w:cstheme="minorHAnsi"/>
        </w:rPr>
        <w:t>ümumi</w:t>
      </w:r>
      <w:proofErr w:type="spellEnd"/>
      <w:r w:rsidRPr="00E16724">
        <w:rPr>
          <w:rFonts w:asciiTheme="minorHAnsi" w:hAnsiTheme="minorHAnsi" w:cstheme="minorHAnsi"/>
        </w:rPr>
        <w:t xml:space="preserve"> </w:t>
      </w:r>
      <w:proofErr w:type="spellStart"/>
      <w:r w:rsidRPr="00E16724">
        <w:rPr>
          <w:rFonts w:asciiTheme="minorHAnsi" w:hAnsiTheme="minorHAnsi" w:cstheme="minorHAnsi"/>
        </w:rPr>
        <w:t>qaydaları</w:t>
      </w:r>
      <w:proofErr w:type="spellEnd"/>
      <w:r w:rsidRPr="00E16724">
        <w:rPr>
          <w:rFonts w:asciiTheme="minorHAnsi" w:hAnsiTheme="minorHAnsi" w:cstheme="minorHAnsi"/>
        </w:rPr>
        <w:t xml:space="preserve">, </w:t>
      </w:r>
      <w:proofErr w:type="spellStart"/>
      <w:r w:rsidRPr="00E16724">
        <w:rPr>
          <w:rFonts w:asciiTheme="minorHAnsi" w:hAnsiTheme="minorHAnsi" w:cstheme="minorHAnsi"/>
        </w:rPr>
        <w:t>təşkilati</w:t>
      </w:r>
      <w:proofErr w:type="spellEnd"/>
      <w:r w:rsidRPr="00E16724">
        <w:rPr>
          <w:rFonts w:asciiTheme="minorHAnsi" w:hAnsiTheme="minorHAnsi" w:cstheme="minorHAnsi"/>
        </w:rPr>
        <w:t xml:space="preserve"> </w:t>
      </w:r>
      <w:proofErr w:type="spellStart"/>
      <w:r w:rsidRPr="00E16724">
        <w:rPr>
          <w:rFonts w:asciiTheme="minorHAnsi" w:hAnsiTheme="minorHAnsi" w:cstheme="minorHAnsi"/>
        </w:rPr>
        <w:t>vahidlərin</w:t>
      </w:r>
      <w:proofErr w:type="spellEnd"/>
      <w:r w:rsidRPr="00E16724">
        <w:rPr>
          <w:rFonts w:asciiTheme="minorHAnsi" w:hAnsiTheme="minorHAnsi" w:cstheme="minorHAnsi"/>
        </w:rPr>
        <w:t xml:space="preserve"> </w:t>
      </w:r>
      <w:proofErr w:type="spellStart"/>
      <w:r w:rsidRPr="00E16724">
        <w:rPr>
          <w:rFonts w:asciiTheme="minorHAnsi" w:hAnsiTheme="minorHAnsi" w:cstheme="minorHAnsi"/>
        </w:rPr>
        <w:t>və</w:t>
      </w:r>
      <w:proofErr w:type="spellEnd"/>
      <w:r w:rsidRPr="00E16724">
        <w:rPr>
          <w:rFonts w:asciiTheme="minorHAnsi" w:hAnsiTheme="minorHAnsi" w:cstheme="minorHAnsi"/>
        </w:rPr>
        <w:t xml:space="preserve"> </w:t>
      </w:r>
      <w:proofErr w:type="spellStart"/>
      <w:r w:rsidRPr="00E16724">
        <w:rPr>
          <w:rFonts w:asciiTheme="minorHAnsi" w:hAnsiTheme="minorHAnsi" w:cstheme="minorHAnsi"/>
        </w:rPr>
        <w:t>əməkdaşların</w:t>
      </w:r>
      <w:proofErr w:type="spellEnd"/>
      <w:r w:rsidRPr="00E16724">
        <w:rPr>
          <w:rFonts w:asciiTheme="minorHAnsi" w:hAnsiTheme="minorHAnsi" w:cstheme="minorHAnsi"/>
        </w:rPr>
        <w:t xml:space="preserve"> </w:t>
      </w:r>
      <w:proofErr w:type="spellStart"/>
      <w:r w:rsidRPr="00E16724">
        <w:rPr>
          <w:rFonts w:asciiTheme="minorHAnsi" w:hAnsiTheme="minorHAnsi" w:cstheme="minorHAnsi"/>
        </w:rPr>
        <w:t>əsas</w:t>
      </w:r>
      <w:proofErr w:type="spellEnd"/>
      <w:r w:rsidRPr="00E16724">
        <w:rPr>
          <w:rFonts w:asciiTheme="minorHAnsi" w:hAnsiTheme="minorHAnsi" w:cstheme="minorHAnsi"/>
        </w:rPr>
        <w:t xml:space="preserve"> </w:t>
      </w:r>
      <w:proofErr w:type="spellStart"/>
      <w:r w:rsidRPr="00E16724">
        <w:rPr>
          <w:rFonts w:asciiTheme="minorHAnsi" w:hAnsiTheme="minorHAnsi" w:cstheme="minorHAnsi"/>
        </w:rPr>
        <w:t>öhdəliklərini</w:t>
      </w:r>
      <w:proofErr w:type="spellEnd"/>
      <w:r w:rsidRPr="00E16724">
        <w:rPr>
          <w:rFonts w:asciiTheme="minorHAnsi" w:hAnsiTheme="minorHAnsi" w:cstheme="minorHAnsi"/>
        </w:rPr>
        <w:t xml:space="preserve"> </w:t>
      </w:r>
      <w:proofErr w:type="spellStart"/>
      <w:r w:rsidRPr="00E16724">
        <w:rPr>
          <w:rFonts w:asciiTheme="minorHAnsi" w:hAnsiTheme="minorHAnsi" w:cstheme="minorHAnsi"/>
        </w:rPr>
        <w:t>və</w:t>
      </w:r>
      <w:proofErr w:type="spellEnd"/>
      <w:r w:rsidRPr="00E16724">
        <w:rPr>
          <w:rFonts w:asciiTheme="minorHAnsi" w:hAnsiTheme="minorHAnsi" w:cstheme="minorHAnsi"/>
        </w:rPr>
        <w:t xml:space="preserve"> </w:t>
      </w:r>
      <w:proofErr w:type="spellStart"/>
      <w:r w:rsidRPr="00E16724">
        <w:rPr>
          <w:rFonts w:asciiTheme="minorHAnsi" w:hAnsiTheme="minorHAnsi" w:cstheme="minorHAnsi"/>
        </w:rPr>
        <w:t>bu</w:t>
      </w:r>
      <w:proofErr w:type="spellEnd"/>
      <w:r w:rsidRPr="00E16724">
        <w:rPr>
          <w:rFonts w:asciiTheme="minorHAnsi" w:hAnsiTheme="minorHAnsi" w:cstheme="minorHAnsi"/>
        </w:rPr>
        <w:t xml:space="preserve"> </w:t>
      </w:r>
      <w:proofErr w:type="spellStart"/>
      <w:r w:rsidRPr="00E16724">
        <w:rPr>
          <w:rFonts w:asciiTheme="minorHAnsi" w:hAnsiTheme="minorHAnsi" w:cstheme="minorHAnsi"/>
        </w:rPr>
        <w:t>sahədə</w:t>
      </w:r>
      <w:proofErr w:type="spellEnd"/>
      <w:r w:rsidRPr="00E16724">
        <w:rPr>
          <w:rFonts w:asciiTheme="minorHAnsi" w:hAnsiTheme="minorHAnsi" w:cstheme="minorHAnsi"/>
        </w:rPr>
        <w:t xml:space="preserve"> </w:t>
      </w:r>
      <w:proofErr w:type="spellStart"/>
      <w:r w:rsidRPr="00E16724">
        <w:rPr>
          <w:rFonts w:asciiTheme="minorHAnsi" w:hAnsiTheme="minorHAnsi" w:cstheme="minorHAnsi"/>
        </w:rPr>
        <w:t>həyata</w:t>
      </w:r>
      <w:proofErr w:type="spellEnd"/>
      <w:r w:rsidRPr="00E16724">
        <w:rPr>
          <w:rFonts w:asciiTheme="minorHAnsi" w:hAnsiTheme="minorHAnsi" w:cstheme="minorHAnsi"/>
        </w:rPr>
        <w:t xml:space="preserve"> </w:t>
      </w:r>
      <w:proofErr w:type="spellStart"/>
      <w:r w:rsidRPr="00E16724">
        <w:rPr>
          <w:rFonts w:asciiTheme="minorHAnsi" w:hAnsiTheme="minorHAnsi" w:cstheme="minorHAnsi"/>
        </w:rPr>
        <w:t>keçiriləcək</w:t>
      </w:r>
      <w:proofErr w:type="spellEnd"/>
      <w:r w:rsidRPr="00E16724">
        <w:rPr>
          <w:rFonts w:asciiTheme="minorHAnsi" w:hAnsiTheme="minorHAnsi" w:cstheme="minorHAnsi"/>
        </w:rPr>
        <w:t xml:space="preserve"> </w:t>
      </w:r>
      <w:proofErr w:type="spellStart"/>
      <w:r w:rsidRPr="00E16724">
        <w:rPr>
          <w:rFonts w:asciiTheme="minorHAnsi" w:hAnsiTheme="minorHAnsi" w:cstheme="minorHAnsi"/>
        </w:rPr>
        <w:t>nəzarət</w:t>
      </w:r>
      <w:proofErr w:type="spellEnd"/>
      <w:r w:rsidRPr="00E16724">
        <w:rPr>
          <w:rFonts w:asciiTheme="minorHAnsi" w:hAnsiTheme="minorHAnsi" w:cstheme="minorHAnsi"/>
        </w:rPr>
        <w:t xml:space="preserve"> </w:t>
      </w:r>
      <w:proofErr w:type="spellStart"/>
      <w:r w:rsidRPr="00E16724">
        <w:rPr>
          <w:rFonts w:asciiTheme="minorHAnsi" w:hAnsiTheme="minorHAnsi" w:cstheme="minorHAnsi"/>
        </w:rPr>
        <w:t>tədbirlərini</w:t>
      </w:r>
      <w:proofErr w:type="spellEnd"/>
      <w:r w:rsidRPr="00E16724">
        <w:rPr>
          <w:rFonts w:asciiTheme="minorHAnsi" w:hAnsiTheme="minorHAnsi" w:cstheme="minorHAnsi"/>
        </w:rPr>
        <w:t xml:space="preserve"> </w:t>
      </w:r>
      <w:proofErr w:type="spellStart"/>
      <w:r w:rsidRPr="00E16724">
        <w:rPr>
          <w:rFonts w:asciiTheme="minorHAnsi" w:hAnsiTheme="minorHAnsi" w:cstheme="minorHAnsi"/>
        </w:rPr>
        <w:t>müəyyən</w:t>
      </w:r>
      <w:proofErr w:type="spellEnd"/>
      <w:r w:rsidRPr="00E16724">
        <w:rPr>
          <w:rFonts w:asciiTheme="minorHAnsi" w:hAnsiTheme="minorHAnsi" w:cstheme="minorHAnsi"/>
        </w:rPr>
        <w:t xml:space="preserve"> </w:t>
      </w:r>
      <w:proofErr w:type="spellStart"/>
      <w:r w:rsidRPr="00E16724">
        <w:rPr>
          <w:rFonts w:asciiTheme="minorHAnsi" w:hAnsiTheme="minorHAnsi" w:cstheme="minorHAnsi"/>
        </w:rPr>
        <w:t>edir</w:t>
      </w:r>
      <w:proofErr w:type="spellEnd"/>
      <w:r w:rsidRPr="00E16724">
        <w:rPr>
          <w:rFonts w:asciiTheme="minorHAnsi" w:hAnsiTheme="minorHAnsi" w:cstheme="minorHAnsi"/>
        </w:rPr>
        <w:t xml:space="preserve">. Bu </w:t>
      </w:r>
      <w:proofErr w:type="spellStart"/>
      <w:r w:rsidRPr="00E16724">
        <w:rPr>
          <w:rFonts w:asciiTheme="minorHAnsi" w:hAnsiTheme="minorHAnsi" w:cstheme="minorHAnsi"/>
        </w:rPr>
        <w:t>Siyasət</w:t>
      </w:r>
      <w:proofErr w:type="spellEnd"/>
      <w:r w:rsidRPr="00E16724">
        <w:rPr>
          <w:rFonts w:asciiTheme="minorHAnsi" w:hAnsiTheme="minorHAnsi" w:cstheme="minorHAnsi"/>
        </w:rPr>
        <w:t xml:space="preserve">, </w:t>
      </w:r>
      <w:proofErr w:type="spellStart"/>
      <w:r w:rsidRPr="00E16724">
        <w:rPr>
          <w:rFonts w:asciiTheme="minorHAnsi" w:hAnsiTheme="minorHAnsi" w:cstheme="minorHAnsi"/>
        </w:rPr>
        <w:t>həmçinin</w:t>
      </w:r>
      <w:proofErr w:type="spellEnd"/>
      <w:r w:rsidRPr="00E16724">
        <w:rPr>
          <w:rFonts w:asciiTheme="minorHAnsi" w:hAnsiTheme="minorHAnsi" w:cstheme="minorHAnsi"/>
        </w:rPr>
        <w:t xml:space="preserve"> </w:t>
      </w:r>
      <w:proofErr w:type="spellStart"/>
      <w:r w:rsidRPr="00E16724">
        <w:rPr>
          <w:rFonts w:asciiTheme="minorHAnsi" w:hAnsiTheme="minorHAnsi" w:cstheme="minorHAnsi"/>
        </w:rPr>
        <w:t>informasiya</w:t>
      </w:r>
      <w:proofErr w:type="spellEnd"/>
      <w:r w:rsidRPr="00E16724">
        <w:rPr>
          <w:rFonts w:asciiTheme="minorHAnsi" w:hAnsiTheme="minorHAnsi" w:cstheme="minorHAnsi"/>
        </w:rPr>
        <w:t xml:space="preserve"> </w:t>
      </w:r>
      <w:proofErr w:type="spellStart"/>
      <w:r w:rsidRPr="00E16724">
        <w:rPr>
          <w:rFonts w:asciiTheme="minorHAnsi" w:hAnsiTheme="minorHAnsi" w:cstheme="minorHAnsi"/>
        </w:rPr>
        <w:t>təhlükəsizliyi</w:t>
      </w:r>
      <w:proofErr w:type="spellEnd"/>
      <w:r w:rsidRPr="00E16724">
        <w:rPr>
          <w:rFonts w:asciiTheme="minorHAnsi" w:hAnsiTheme="minorHAnsi" w:cstheme="minorHAnsi"/>
        </w:rPr>
        <w:t xml:space="preserve"> </w:t>
      </w:r>
      <w:proofErr w:type="spellStart"/>
      <w:r w:rsidRPr="00E16724">
        <w:rPr>
          <w:rFonts w:asciiTheme="minorHAnsi" w:hAnsiTheme="minorHAnsi" w:cstheme="minorHAnsi"/>
        </w:rPr>
        <w:t>ilə</w:t>
      </w:r>
      <w:proofErr w:type="spellEnd"/>
      <w:r w:rsidRPr="00E16724">
        <w:rPr>
          <w:rFonts w:asciiTheme="minorHAnsi" w:hAnsiTheme="minorHAnsi" w:cstheme="minorHAnsi"/>
        </w:rPr>
        <w:t xml:space="preserve"> </w:t>
      </w:r>
      <w:proofErr w:type="spellStart"/>
      <w:r w:rsidRPr="00E16724">
        <w:rPr>
          <w:rFonts w:asciiTheme="minorHAnsi" w:hAnsiTheme="minorHAnsi" w:cstheme="minorHAnsi"/>
        </w:rPr>
        <w:t>bağlı</w:t>
      </w:r>
      <w:proofErr w:type="spellEnd"/>
      <w:r w:rsidRPr="00E16724">
        <w:rPr>
          <w:rFonts w:asciiTheme="minorHAnsi" w:hAnsiTheme="minorHAnsi" w:cstheme="minorHAnsi"/>
        </w:rPr>
        <w:t xml:space="preserve"> </w:t>
      </w:r>
      <w:proofErr w:type="spellStart"/>
      <w:r w:rsidRPr="00E16724">
        <w:rPr>
          <w:rFonts w:asciiTheme="minorHAnsi" w:hAnsiTheme="minorHAnsi" w:cstheme="minorHAnsi"/>
        </w:rPr>
        <w:t>təşkilati</w:t>
      </w:r>
      <w:proofErr w:type="spellEnd"/>
      <w:r w:rsidRPr="00E16724">
        <w:rPr>
          <w:rFonts w:asciiTheme="minorHAnsi" w:hAnsiTheme="minorHAnsi" w:cstheme="minorHAnsi"/>
        </w:rPr>
        <w:t xml:space="preserve"> </w:t>
      </w:r>
      <w:proofErr w:type="spellStart"/>
      <w:r w:rsidRPr="00E16724">
        <w:rPr>
          <w:rFonts w:asciiTheme="minorHAnsi" w:hAnsiTheme="minorHAnsi" w:cstheme="minorHAnsi"/>
        </w:rPr>
        <w:t>və</w:t>
      </w:r>
      <w:proofErr w:type="spellEnd"/>
      <w:r w:rsidRPr="00E16724">
        <w:rPr>
          <w:rFonts w:asciiTheme="minorHAnsi" w:hAnsiTheme="minorHAnsi" w:cstheme="minorHAnsi"/>
        </w:rPr>
        <w:t xml:space="preserve"> </w:t>
      </w:r>
      <w:proofErr w:type="spellStart"/>
      <w:r w:rsidRPr="00E16724">
        <w:rPr>
          <w:rFonts w:asciiTheme="minorHAnsi" w:hAnsiTheme="minorHAnsi" w:cstheme="minorHAnsi"/>
        </w:rPr>
        <w:t>texnoloji</w:t>
      </w:r>
      <w:proofErr w:type="spellEnd"/>
      <w:r w:rsidRPr="00E16724">
        <w:rPr>
          <w:rFonts w:asciiTheme="minorHAnsi" w:hAnsiTheme="minorHAnsi" w:cstheme="minorHAnsi"/>
        </w:rPr>
        <w:t xml:space="preserve"> </w:t>
      </w:r>
      <w:proofErr w:type="spellStart"/>
      <w:r w:rsidRPr="00E16724">
        <w:rPr>
          <w:rFonts w:asciiTheme="minorHAnsi" w:hAnsiTheme="minorHAnsi" w:cstheme="minorHAnsi"/>
        </w:rPr>
        <w:t>yanaşmaları</w:t>
      </w:r>
      <w:proofErr w:type="spellEnd"/>
      <w:r w:rsidRPr="00E16724">
        <w:rPr>
          <w:rFonts w:asciiTheme="minorHAnsi" w:hAnsiTheme="minorHAnsi" w:cstheme="minorHAnsi"/>
        </w:rPr>
        <w:t xml:space="preserve"> </w:t>
      </w:r>
      <w:proofErr w:type="spellStart"/>
      <w:r w:rsidRPr="00E16724">
        <w:rPr>
          <w:rFonts w:asciiTheme="minorHAnsi" w:hAnsiTheme="minorHAnsi" w:cstheme="minorHAnsi"/>
        </w:rPr>
        <w:t>sistemli</w:t>
      </w:r>
      <w:proofErr w:type="spellEnd"/>
      <w:r w:rsidRPr="00E16724">
        <w:rPr>
          <w:rFonts w:asciiTheme="minorHAnsi" w:hAnsiTheme="minorHAnsi" w:cstheme="minorHAnsi"/>
        </w:rPr>
        <w:t xml:space="preserve"> </w:t>
      </w:r>
      <w:proofErr w:type="spellStart"/>
      <w:r w:rsidRPr="00E16724">
        <w:rPr>
          <w:rFonts w:asciiTheme="minorHAnsi" w:hAnsiTheme="minorHAnsi" w:cstheme="minorHAnsi"/>
        </w:rPr>
        <w:t>şəkildə</w:t>
      </w:r>
      <w:proofErr w:type="spellEnd"/>
      <w:r w:rsidRPr="00E16724">
        <w:rPr>
          <w:rFonts w:asciiTheme="minorHAnsi" w:hAnsiTheme="minorHAnsi" w:cstheme="minorHAnsi"/>
        </w:rPr>
        <w:t xml:space="preserve"> </w:t>
      </w:r>
      <w:proofErr w:type="spellStart"/>
      <w:r w:rsidRPr="00E16724">
        <w:rPr>
          <w:rFonts w:asciiTheme="minorHAnsi" w:hAnsiTheme="minorHAnsi" w:cstheme="minorHAnsi"/>
        </w:rPr>
        <w:t>tənzimləyən</w:t>
      </w:r>
      <w:proofErr w:type="spellEnd"/>
      <w:r w:rsidRPr="00E16724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E16724">
        <w:rPr>
          <w:rFonts w:asciiTheme="minorHAnsi" w:hAnsiTheme="minorHAnsi" w:cstheme="minorHAnsi"/>
        </w:rPr>
        <w:t>təməl</w:t>
      </w:r>
      <w:proofErr w:type="spellEnd"/>
      <w:r w:rsidRPr="00E16724">
        <w:rPr>
          <w:rFonts w:asciiTheme="minorHAnsi" w:hAnsiTheme="minorHAnsi" w:cstheme="minorHAnsi"/>
        </w:rPr>
        <w:t xml:space="preserve"> </w:t>
      </w:r>
      <w:r w:rsidR="00566618">
        <w:rPr>
          <w:rFonts w:asciiTheme="minorHAnsi" w:hAnsiTheme="minorHAnsi" w:cstheme="minorHAnsi"/>
        </w:rPr>
        <w:t xml:space="preserve"> </w:t>
      </w:r>
      <w:proofErr w:type="spellStart"/>
      <w:r w:rsidRPr="00E16724">
        <w:rPr>
          <w:rFonts w:asciiTheme="minorHAnsi" w:hAnsiTheme="minorHAnsi" w:cstheme="minorHAnsi"/>
        </w:rPr>
        <w:t>sənəd</w:t>
      </w:r>
      <w:proofErr w:type="spellEnd"/>
      <w:proofErr w:type="gramEnd"/>
      <w:r w:rsidRPr="00E16724">
        <w:rPr>
          <w:rFonts w:asciiTheme="minorHAnsi" w:hAnsiTheme="minorHAnsi" w:cstheme="minorHAnsi"/>
        </w:rPr>
        <w:t xml:space="preserve"> </w:t>
      </w:r>
      <w:proofErr w:type="spellStart"/>
      <w:r w:rsidRPr="00E16724">
        <w:rPr>
          <w:rFonts w:asciiTheme="minorHAnsi" w:hAnsiTheme="minorHAnsi" w:cstheme="minorHAnsi"/>
        </w:rPr>
        <w:t>funksiyasın</w:t>
      </w:r>
      <w:proofErr w:type="spellEnd"/>
      <w:r w:rsidR="00C326D9">
        <w:rPr>
          <w:rFonts w:asciiTheme="minorHAnsi" w:hAnsiTheme="minorHAnsi" w:cstheme="minorHAnsi"/>
        </w:rPr>
        <w:t xml:space="preserve"> </w:t>
      </w:r>
      <w:r w:rsidRPr="00E16724">
        <w:rPr>
          <w:rFonts w:asciiTheme="minorHAnsi" w:hAnsiTheme="minorHAnsi" w:cstheme="minorHAnsi"/>
        </w:rPr>
        <w:t xml:space="preserve">ı </w:t>
      </w:r>
      <w:proofErr w:type="spellStart"/>
      <w:r w:rsidRPr="00E16724">
        <w:rPr>
          <w:rFonts w:asciiTheme="minorHAnsi" w:hAnsiTheme="minorHAnsi" w:cstheme="minorHAnsi"/>
        </w:rPr>
        <w:t>daşıyır</w:t>
      </w:r>
      <w:proofErr w:type="spellEnd"/>
      <w:r w:rsidRPr="00E16724">
        <w:rPr>
          <w:rFonts w:asciiTheme="minorHAnsi" w:hAnsiTheme="minorHAnsi" w:cstheme="minorHAnsi"/>
        </w:rPr>
        <w:t>.</w:t>
      </w:r>
    </w:p>
    <w:p w14:paraId="6E9E6BCF" w14:textId="77777777" w:rsidR="00E16724" w:rsidRPr="00E16724" w:rsidRDefault="00E16724" w:rsidP="00E16724">
      <w:pPr>
        <w:rPr>
          <w:rFonts w:asciiTheme="minorHAnsi" w:hAnsiTheme="minorHAnsi" w:cstheme="minorHAnsi"/>
          <w:szCs w:val="24"/>
        </w:rPr>
      </w:pPr>
      <w:proofErr w:type="spellStart"/>
      <w:r w:rsidRPr="00E16724">
        <w:rPr>
          <w:rFonts w:asciiTheme="minorHAnsi" w:hAnsiTheme="minorHAnsi" w:cstheme="minorHAnsi"/>
          <w:szCs w:val="24"/>
        </w:rPr>
        <w:t>Siyasət</w:t>
      </w:r>
      <w:proofErr w:type="spellEnd"/>
      <w:r w:rsidRPr="00E16724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E16724">
        <w:rPr>
          <w:rFonts w:asciiTheme="minorHAnsi" w:hAnsiTheme="minorHAnsi" w:cstheme="minorHAnsi"/>
          <w:szCs w:val="24"/>
        </w:rPr>
        <w:t>informasiya</w:t>
      </w:r>
      <w:proofErr w:type="spellEnd"/>
      <w:r w:rsidRPr="00E1672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16724">
        <w:rPr>
          <w:rFonts w:asciiTheme="minorHAnsi" w:hAnsiTheme="minorHAnsi" w:cstheme="minorHAnsi"/>
          <w:szCs w:val="24"/>
        </w:rPr>
        <w:t>təhlükəsizliyinə</w:t>
      </w:r>
      <w:proofErr w:type="spellEnd"/>
      <w:r w:rsidRPr="00E1672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16724">
        <w:rPr>
          <w:rFonts w:asciiTheme="minorHAnsi" w:hAnsiTheme="minorHAnsi" w:cstheme="minorHAnsi"/>
          <w:szCs w:val="24"/>
        </w:rPr>
        <w:t>dair</w:t>
      </w:r>
      <w:proofErr w:type="spellEnd"/>
      <w:r w:rsidRPr="00E1672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16724">
        <w:rPr>
          <w:rFonts w:asciiTheme="minorHAnsi" w:hAnsiTheme="minorHAnsi" w:cstheme="minorHAnsi"/>
          <w:szCs w:val="24"/>
        </w:rPr>
        <w:t>qabaqcıl</w:t>
      </w:r>
      <w:proofErr w:type="spellEnd"/>
      <w:r w:rsidRPr="00E1672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16724">
        <w:rPr>
          <w:rFonts w:asciiTheme="minorHAnsi" w:hAnsiTheme="minorHAnsi" w:cstheme="minorHAnsi"/>
          <w:szCs w:val="24"/>
        </w:rPr>
        <w:t>beynəlxalq</w:t>
      </w:r>
      <w:proofErr w:type="spellEnd"/>
      <w:r w:rsidRPr="00E1672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16724">
        <w:rPr>
          <w:rFonts w:asciiTheme="minorHAnsi" w:hAnsiTheme="minorHAnsi" w:cstheme="minorHAnsi"/>
          <w:szCs w:val="24"/>
        </w:rPr>
        <w:t>standartlara</w:t>
      </w:r>
      <w:proofErr w:type="spellEnd"/>
      <w:r w:rsidRPr="00E16724">
        <w:rPr>
          <w:rFonts w:asciiTheme="minorHAnsi" w:hAnsiTheme="minorHAnsi" w:cstheme="minorHAnsi"/>
          <w:szCs w:val="24"/>
        </w:rPr>
        <w:t xml:space="preserve">, o </w:t>
      </w:r>
      <w:proofErr w:type="spellStart"/>
      <w:r w:rsidRPr="00E16724">
        <w:rPr>
          <w:rFonts w:asciiTheme="minorHAnsi" w:hAnsiTheme="minorHAnsi" w:cstheme="minorHAnsi"/>
          <w:szCs w:val="24"/>
        </w:rPr>
        <w:t>cümlədən</w:t>
      </w:r>
      <w:proofErr w:type="spellEnd"/>
      <w:r w:rsidRPr="00E16724">
        <w:rPr>
          <w:rFonts w:asciiTheme="minorHAnsi" w:hAnsiTheme="minorHAnsi" w:cstheme="minorHAnsi"/>
          <w:szCs w:val="24"/>
        </w:rPr>
        <w:t xml:space="preserve"> ISO/IEC 27001 </w:t>
      </w:r>
      <w:proofErr w:type="spellStart"/>
      <w:r w:rsidRPr="00E16724">
        <w:rPr>
          <w:rFonts w:asciiTheme="minorHAnsi" w:hAnsiTheme="minorHAnsi" w:cstheme="minorHAnsi"/>
          <w:szCs w:val="24"/>
        </w:rPr>
        <w:t>standartına</w:t>
      </w:r>
      <w:proofErr w:type="spellEnd"/>
      <w:r w:rsidRPr="00E1672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16724">
        <w:rPr>
          <w:rFonts w:asciiTheme="minorHAnsi" w:hAnsiTheme="minorHAnsi" w:cstheme="minorHAnsi"/>
          <w:szCs w:val="24"/>
        </w:rPr>
        <w:t>əsaslanaraq</w:t>
      </w:r>
      <w:proofErr w:type="spellEnd"/>
      <w:r w:rsidRPr="00E1672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16724">
        <w:rPr>
          <w:rFonts w:asciiTheme="minorHAnsi" w:hAnsiTheme="minorHAnsi" w:cstheme="minorHAnsi"/>
          <w:szCs w:val="24"/>
        </w:rPr>
        <w:t>hazırlanmışdır</w:t>
      </w:r>
      <w:proofErr w:type="spellEnd"/>
      <w:r w:rsidRPr="00E16724">
        <w:rPr>
          <w:rFonts w:asciiTheme="minorHAnsi" w:hAnsiTheme="minorHAnsi" w:cstheme="minorHAnsi"/>
          <w:szCs w:val="24"/>
        </w:rPr>
        <w:t>.</w:t>
      </w:r>
    </w:p>
    <w:p w14:paraId="37E9A567" w14:textId="292DC602" w:rsidR="00286B9D" w:rsidRPr="009B0A5B" w:rsidRDefault="008C1796" w:rsidP="009B0A5B">
      <w:pPr>
        <w:pStyle w:val="Heading1"/>
        <w:numPr>
          <w:ilvl w:val="0"/>
          <w:numId w:val="21"/>
        </w:numPr>
        <w:rPr>
          <w:rFonts w:asciiTheme="minorHAnsi" w:hAnsiTheme="minorHAnsi" w:cstheme="minorHAnsi"/>
          <w:sz w:val="32"/>
          <w:szCs w:val="36"/>
          <w:lang w:val="az-Latn-AZ"/>
        </w:rPr>
      </w:pPr>
      <w:bookmarkStart w:id="3" w:name="_Toc183788191"/>
      <w:r w:rsidRPr="009B0A5B">
        <w:rPr>
          <w:rFonts w:asciiTheme="minorHAnsi" w:hAnsiTheme="minorHAnsi" w:cstheme="minorHAnsi"/>
          <w:sz w:val="32"/>
          <w:szCs w:val="36"/>
          <w:lang w:val="az-Latn-AZ"/>
        </w:rPr>
        <w:t>MƏQSƏD</w:t>
      </w:r>
      <w:bookmarkEnd w:id="3"/>
    </w:p>
    <w:p w14:paraId="42245FC5" w14:textId="5A9049E9" w:rsidR="00286B9D" w:rsidRDefault="00566618" w:rsidP="00C75909">
      <w:pPr>
        <w:jc w:val="both"/>
        <w:rPr>
          <w:rFonts w:asciiTheme="minorHAnsi" w:hAnsiTheme="minorHAnsi" w:cstheme="minorHAnsi"/>
        </w:rPr>
      </w:pPr>
      <w:r w:rsidRPr="00566618">
        <w:rPr>
          <w:rFonts w:asciiTheme="minorHAnsi" w:hAnsiTheme="minorHAnsi" w:cstheme="minorHAnsi"/>
        </w:rPr>
        <w:t xml:space="preserve">Bu </w:t>
      </w:r>
      <w:proofErr w:type="spellStart"/>
      <w:r>
        <w:rPr>
          <w:rFonts w:asciiTheme="minorHAnsi" w:hAnsiTheme="minorHAnsi" w:cstheme="minorHAnsi"/>
        </w:rPr>
        <w:t>siyasətin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məqsədi</w:t>
      </w:r>
      <w:proofErr w:type="spellEnd"/>
      <w:r>
        <w:rPr>
          <w:rFonts w:asciiTheme="minorHAnsi" w:hAnsiTheme="minorHAnsi" w:cstheme="minorHAnsi"/>
        </w:rPr>
        <w:t>,</w:t>
      </w:r>
      <w:r w:rsidRPr="00566618">
        <w:rPr>
          <w:rFonts w:asciiTheme="minorHAnsi" w:hAnsiTheme="minorHAnsi" w:cstheme="minorHAnsi"/>
        </w:rPr>
        <w:t xml:space="preserve"> </w:t>
      </w:r>
      <w:proofErr w:type="spellStart"/>
      <w:r w:rsidRPr="00566618">
        <w:rPr>
          <w:rFonts w:asciiTheme="minorHAnsi" w:hAnsiTheme="minorHAnsi" w:cstheme="minorHAnsi"/>
        </w:rPr>
        <w:t>informasiya</w:t>
      </w:r>
      <w:proofErr w:type="spellEnd"/>
      <w:r w:rsidRPr="00566618">
        <w:rPr>
          <w:rFonts w:asciiTheme="minorHAnsi" w:hAnsiTheme="minorHAnsi" w:cstheme="minorHAnsi"/>
        </w:rPr>
        <w:t xml:space="preserve"> </w:t>
      </w:r>
      <w:proofErr w:type="spellStart"/>
      <w:r w:rsidRPr="00566618">
        <w:rPr>
          <w:rFonts w:asciiTheme="minorHAnsi" w:hAnsiTheme="minorHAnsi" w:cstheme="minorHAnsi"/>
        </w:rPr>
        <w:t>təhlükəsizliyinin</w:t>
      </w:r>
      <w:proofErr w:type="spellEnd"/>
      <w:r w:rsidRPr="00566618">
        <w:rPr>
          <w:rFonts w:asciiTheme="minorHAnsi" w:hAnsiTheme="minorHAnsi" w:cstheme="minorHAnsi"/>
        </w:rPr>
        <w:t xml:space="preserve"> </w:t>
      </w:r>
      <w:proofErr w:type="spellStart"/>
      <w:r w:rsidRPr="00566618">
        <w:rPr>
          <w:rFonts w:asciiTheme="minorHAnsi" w:hAnsiTheme="minorHAnsi" w:cstheme="minorHAnsi"/>
        </w:rPr>
        <w:t>idarə</w:t>
      </w:r>
      <w:proofErr w:type="spellEnd"/>
      <w:r w:rsidRPr="00566618">
        <w:rPr>
          <w:rFonts w:asciiTheme="minorHAnsi" w:hAnsiTheme="minorHAnsi" w:cstheme="minorHAnsi"/>
        </w:rPr>
        <w:t xml:space="preserve"> </w:t>
      </w:r>
      <w:proofErr w:type="spellStart"/>
      <w:r w:rsidRPr="00566618">
        <w:rPr>
          <w:rFonts w:asciiTheme="minorHAnsi" w:hAnsiTheme="minorHAnsi" w:cstheme="minorHAnsi"/>
        </w:rPr>
        <w:t>edilməsi</w:t>
      </w:r>
      <w:proofErr w:type="spellEnd"/>
      <w:r w:rsidRPr="00566618">
        <w:rPr>
          <w:rFonts w:asciiTheme="minorHAnsi" w:hAnsiTheme="minorHAnsi" w:cstheme="minorHAnsi"/>
        </w:rPr>
        <w:t xml:space="preserve"> </w:t>
      </w:r>
      <w:proofErr w:type="spellStart"/>
      <w:r w:rsidRPr="00566618">
        <w:rPr>
          <w:rFonts w:asciiTheme="minorHAnsi" w:hAnsiTheme="minorHAnsi" w:cstheme="minorHAnsi"/>
        </w:rPr>
        <w:t>ilə</w:t>
      </w:r>
      <w:proofErr w:type="spellEnd"/>
      <w:r w:rsidRPr="00566618">
        <w:rPr>
          <w:rFonts w:asciiTheme="minorHAnsi" w:hAnsiTheme="minorHAnsi" w:cstheme="minorHAnsi"/>
        </w:rPr>
        <w:t xml:space="preserve"> </w:t>
      </w:r>
      <w:proofErr w:type="spellStart"/>
      <w:r w:rsidRPr="00566618">
        <w:rPr>
          <w:rFonts w:asciiTheme="minorHAnsi" w:hAnsiTheme="minorHAnsi" w:cstheme="minorHAnsi"/>
        </w:rPr>
        <w:t>bağlı</w:t>
      </w:r>
      <w:proofErr w:type="spellEnd"/>
      <w:r w:rsidRPr="00566618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qurumda</w:t>
      </w:r>
      <w:proofErr w:type="spellEnd"/>
      <w:r w:rsidRPr="00566618">
        <w:rPr>
          <w:rFonts w:asciiTheme="minorHAnsi" w:hAnsiTheme="minorHAnsi" w:cstheme="minorHAnsi"/>
        </w:rPr>
        <w:t xml:space="preserve"> </w:t>
      </w:r>
      <w:proofErr w:type="spellStart"/>
      <w:r w:rsidRPr="00566618">
        <w:rPr>
          <w:rFonts w:asciiTheme="minorHAnsi" w:hAnsiTheme="minorHAnsi" w:cstheme="minorHAnsi"/>
        </w:rPr>
        <w:t>effektiv</w:t>
      </w:r>
      <w:proofErr w:type="spellEnd"/>
      <w:r w:rsidRPr="00566618">
        <w:rPr>
          <w:rFonts w:asciiTheme="minorHAnsi" w:hAnsiTheme="minorHAnsi" w:cstheme="minorHAnsi"/>
        </w:rPr>
        <w:t xml:space="preserve"> </w:t>
      </w:r>
      <w:proofErr w:type="spellStart"/>
      <w:r w:rsidRPr="00566618">
        <w:rPr>
          <w:rFonts w:asciiTheme="minorHAnsi" w:hAnsiTheme="minorHAnsi" w:cstheme="minorHAnsi"/>
        </w:rPr>
        <w:t>yanaşmaların</w:t>
      </w:r>
      <w:proofErr w:type="spellEnd"/>
      <w:r w:rsidRPr="00566618">
        <w:rPr>
          <w:rFonts w:asciiTheme="minorHAnsi" w:hAnsiTheme="minorHAnsi" w:cstheme="minorHAnsi"/>
        </w:rPr>
        <w:t xml:space="preserve"> </w:t>
      </w:r>
      <w:proofErr w:type="spellStart"/>
      <w:r w:rsidRPr="00566618">
        <w:rPr>
          <w:rFonts w:asciiTheme="minorHAnsi" w:hAnsiTheme="minorHAnsi" w:cstheme="minorHAnsi"/>
        </w:rPr>
        <w:t>tətbiqini</w:t>
      </w:r>
      <w:proofErr w:type="spellEnd"/>
      <w:r w:rsidRPr="00566618">
        <w:rPr>
          <w:rFonts w:asciiTheme="minorHAnsi" w:hAnsiTheme="minorHAnsi" w:cstheme="minorHAnsi"/>
        </w:rPr>
        <w:t xml:space="preserve">, </w:t>
      </w:r>
      <w:proofErr w:type="spellStart"/>
      <w:r w:rsidRPr="00566618">
        <w:rPr>
          <w:rFonts w:asciiTheme="minorHAnsi" w:hAnsiTheme="minorHAnsi" w:cstheme="minorHAnsi"/>
        </w:rPr>
        <w:t>risklərin</w:t>
      </w:r>
      <w:proofErr w:type="spellEnd"/>
      <w:r w:rsidRPr="00566618">
        <w:rPr>
          <w:rFonts w:asciiTheme="minorHAnsi" w:hAnsiTheme="minorHAnsi" w:cstheme="minorHAnsi"/>
        </w:rPr>
        <w:t xml:space="preserve"> </w:t>
      </w:r>
      <w:proofErr w:type="spellStart"/>
      <w:r w:rsidRPr="00566618">
        <w:rPr>
          <w:rFonts w:asciiTheme="minorHAnsi" w:hAnsiTheme="minorHAnsi" w:cstheme="minorHAnsi"/>
        </w:rPr>
        <w:t>idarə</w:t>
      </w:r>
      <w:proofErr w:type="spellEnd"/>
      <w:r w:rsidRPr="00566618">
        <w:rPr>
          <w:rFonts w:asciiTheme="minorHAnsi" w:hAnsiTheme="minorHAnsi" w:cstheme="minorHAnsi"/>
        </w:rPr>
        <w:t xml:space="preserve"> </w:t>
      </w:r>
      <w:proofErr w:type="spellStart"/>
      <w:r w:rsidRPr="00566618">
        <w:rPr>
          <w:rFonts w:asciiTheme="minorHAnsi" w:hAnsiTheme="minorHAnsi" w:cstheme="minorHAnsi"/>
        </w:rPr>
        <w:t>olunmasını</w:t>
      </w:r>
      <w:proofErr w:type="spellEnd"/>
      <w:r w:rsidRPr="00566618">
        <w:rPr>
          <w:rFonts w:asciiTheme="minorHAnsi" w:hAnsiTheme="minorHAnsi" w:cstheme="minorHAnsi"/>
        </w:rPr>
        <w:t xml:space="preserve"> </w:t>
      </w:r>
      <w:proofErr w:type="spellStart"/>
      <w:r w:rsidRPr="00566618">
        <w:rPr>
          <w:rFonts w:asciiTheme="minorHAnsi" w:hAnsiTheme="minorHAnsi" w:cstheme="minorHAnsi"/>
        </w:rPr>
        <w:t>və</w:t>
      </w:r>
      <w:proofErr w:type="spellEnd"/>
      <w:r w:rsidRPr="00566618">
        <w:rPr>
          <w:rFonts w:asciiTheme="minorHAnsi" w:hAnsiTheme="minorHAnsi" w:cstheme="minorHAnsi"/>
        </w:rPr>
        <w:t xml:space="preserve"> </w:t>
      </w:r>
      <w:proofErr w:type="spellStart"/>
      <w:r w:rsidRPr="00566618">
        <w:rPr>
          <w:rFonts w:asciiTheme="minorHAnsi" w:hAnsiTheme="minorHAnsi" w:cstheme="minorHAnsi"/>
        </w:rPr>
        <w:t>müvafiq</w:t>
      </w:r>
      <w:proofErr w:type="spellEnd"/>
      <w:r w:rsidRPr="00566618">
        <w:rPr>
          <w:rFonts w:asciiTheme="minorHAnsi" w:hAnsiTheme="minorHAnsi" w:cstheme="minorHAnsi"/>
        </w:rPr>
        <w:t xml:space="preserve"> </w:t>
      </w:r>
      <w:proofErr w:type="spellStart"/>
      <w:r w:rsidRPr="00566618">
        <w:rPr>
          <w:rFonts w:asciiTheme="minorHAnsi" w:hAnsiTheme="minorHAnsi" w:cstheme="minorHAnsi"/>
        </w:rPr>
        <w:t>sənədləşdirmə</w:t>
      </w:r>
      <w:proofErr w:type="spellEnd"/>
      <w:r w:rsidRPr="00566618">
        <w:rPr>
          <w:rFonts w:asciiTheme="minorHAnsi" w:hAnsiTheme="minorHAnsi" w:cstheme="minorHAnsi"/>
        </w:rPr>
        <w:t xml:space="preserve"> </w:t>
      </w:r>
      <w:proofErr w:type="spellStart"/>
      <w:r w:rsidRPr="00566618">
        <w:rPr>
          <w:rFonts w:asciiTheme="minorHAnsi" w:hAnsiTheme="minorHAnsi" w:cstheme="minorHAnsi"/>
        </w:rPr>
        <w:t>tələblərinin</w:t>
      </w:r>
      <w:proofErr w:type="spellEnd"/>
      <w:r w:rsidRPr="00566618">
        <w:rPr>
          <w:rFonts w:asciiTheme="minorHAnsi" w:hAnsiTheme="minorHAnsi" w:cstheme="minorHAnsi"/>
        </w:rPr>
        <w:t xml:space="preserve"> </w:t>
      </w:r>
      <w:proofErr w:type="spellStart"/>
      <w:r w:rsidRPr="00566618">
        <w:rPr>
          <w:rFonts w:asciiTheme="minorHAnsi" w:hAnsiTheme="minorHAnsi" w:cstheme="minorHAnsi"/>
        </w:rPr>
        <w:t>təmin</w:t>
      </w:r>
      <w:proofErr w:type="spellEnd"/>
      <w:r w:rsidRPr="00566618">
        <w:rPr>
          <w:rFonts w:asciiTheme="minorHAnsi" w:hAnsiTheme="minorHAnsi" w:cstheme="minorHAnsi"/>
        </w:rPr>
        <w:t xml:space="preserve"> </w:t>
      </w:r>
      <w:proofErr w:type="spellStart"/>
      <w:r w:rsidRPr="00566618">
        <w:rPr>
          <w:rFonts w:asciiTheme="minorHAnsi" w:hAnsiTheme="minorHAnsi" w:cstheme="minorHAnsi"/>
        </w:rPr>
        <w:t>edilməsi</w:t>
      </w:r>
      <w:r>
        <w:rPr>
          <w:rFonts w:asciiTheme="minorHAnsi" w:hAnsiTheme="minorHAnsi" w:cstheme="minorHAnsi"/>
        </w:rPr>
        <w:t>dir</w:t>
      </w:r>
      <w:proofErr w:type="spellEnd"/>
      <w:r w:rsidRPr="00566618">
        <w:rPr>
          <w:rFonts w:asciiTheme="minorHAnsi" w:hAnsiTheme="minorHAnsi" w:cstheme="minorHAnsi"/>
        </w:rPr>
        <w:t>.</w:t>
      </w:r>
    </w:p>
    <w:p w14:paraId="2AC2CB97" w14:textId="00AFAE4F" w:rsidR="00C75909" w:rsidRPr="007A640B" w:rsidRDefault="00C75909" w:rsidP="009B0A5B">
      <w:pPr>
        <w:pStyle w:val="Heading1"/>
        <w:numPr>
          <w:ilvl w:val="0"/>
          <w:numId w:val="21"/>
        </w:numPr>
        <w:rPr>
          <w:rFonts w:asciiTheme="minorHAnsi" w:hAnsiTheme="minorHAnsi" w:cstheme="minorHAnsi"/>
          <w:sz w:val="32"/>
          <w:szCs w:val="36"/>
          <w:lang w:val="az-Latn-AZ"/>
        </w:rPr>
      </w:pPr>
      <w:bookmarkStart w:id="4" w:name="_Toc183788192"/>
      <w:r w:rsidRPr="007A640B">
        <w:rPr>
          <w:rFonts w:asciiTheme="minorHAnsi" w:hAnsiTheme="minorHAnsi" w:cstheme="minorHAnsi"/>
          <w:sz w:val="32"/>
          <w:szCs w:val="36"/>
          <w:lang w:val="az-Latn-AZ"/>
        </w:rPr>
        <w:t>ANLAYIŞLAR</w:t>
      </w:r>
      <w:bookmarkEnd w:id="4"/>
    </w:p>
    <w:p w14:paraId="1344267E" w14:textId="77777777" w:rsidR="00B52A3C" w:rsidRPr="00CF44CC" w:rsidRDefault="00B52A3C" w:rsidP="00D068F7">
      <w:pPr>
        <w:jc w:val="both"/>
        <w:rPr>
          <w:rFonts w:asciiTheme="minorHAnsi" w:hAnsiTheme="minorHAnsi" w:cstheme="minorHAnsi"/>
          <w:lang w:val="az-Latn-AZ"/>
        </w:rPr>
      </w:pPr>
      <w:r w:rsidRPr="00CF44CC">
        <w:rPr>
          <w:rFonts w:asciiTheme="minorHAnsi" w:hAnsiTheme="minorHAnsi" w:cstheme="minorHAnsi"/>
          <w:lang w:val="az-Latn-AZ"/>
        </w:rPr>
        <w:t>Bu sənəddə istifadə olunan anlayışlar aşağıdakı mənaları daşıyır:</w:t>
      </w:r>
    </w:p>
    <w:p w14:paraId="388574EF" w14:textId="6A99D7E6" w:rsidR="00B52A3C" w:rsidRPr="00CF44CC" w:rsidRDefault="00B52A3C" w:rsidP="00D068F7">
      <w:pPr>
        <w:jc w:val="both"/>
        <w:rPr>
          <w:rFonts w:asciiTheme="minorHAnsi" w:hAnsiTheme="minorHAnsi" w:cstheme="minorHAnsi"/>
          <w:lang w:val="az-Latn-AZ"/>
        </w:rPr>
      </w:pPr>
      <w:r w:rsidRPr="00CF44CC">
        <w:rPr>
          <w:rFonts w:asciiTheme="minorHAnsi" w:hAnsiTheme="minorHAnsi" w:cstheme="minorHAnsi"/>
          <w:b/>
          <w:bCs/>
          <w:lang w:val="az-Latn-AZ"/>
        </w:rPr>
        <w:t>İnformasiya</w:t>
      </w:r>
      <w:r w:rsidRPr="00CF44CC">
        <w:rPr>
          <w:rFonts w:asciiTheme="minorHAnsi" w:hAnsiTheme="minorHAnsi" w:cstheme="minorHAnsi"/>
          <w:lang w:val="az-Latn-AZ"/>
        </w:rPr>
        <w:t xml:space="preserve"> – </w:t>
      </w:r>
      <w:proofErr w:type="spellStart"/>
      <w:r w:rsidR="00CF44CC" w:rsidRPr="00CF44CC">
        <w:rPr>
          <w:rFonts w:asciiTheme="minorHAnsi" w:hAnsiTheme="minorHAnsi" w:cstheme="minorHAnsi"/>
        </w:rPr>
        <w:t>m</w:t>
      </w:r>
      <w:r w:rsidR="00CF44CC" w:rsidRPr="00CF44CC">
        <w:rPr>
          <w:rFonts w:asciiTheme="minorHAnsi" w:hAnsiTheme="minorHAnsi" w:cstheme="minorHAnsi"/>
        </w:rPr>
        <w:t>üxtəlif</w:t>
      </w:r>
      <w:proofErr w:type="spellEnd"/>
      <w:r w:rsidR="00CF44CC" w:rsidRPr="00CF44CC">
        <w:rPr>
          <w:rFonts w:asciiTheme="minorHAnsi" w:hAnsiTheme="minorHAnsi" w:cstheme="minorHAnsi"/>
        </w:rPr>
        <w:t xml:space="preserve"> </w:t>
      </w:r>
      <w:proofErr w:type="spellStart"/>
      <w:r w:rsidR="00CF44CC" w:rsidRPr="00CF44CC">
        <w:rPr>
          <w:rFonts w:asciiTheme="minorHAnsi" w:hAnsiTheme="minorHAnsi" w:cstheme="minorHAnsi"/>
        </w:rPr>
        <w:t>formatlarda</w:t>
      </w:r>
      <w:proofErr w:type="spellEnd"/>
      <w:r w:rsidR="00CF44CC" w:rsidRPr="00CF44CC">
        <w:rPr>
          <w:rFonts w:asciiTheme="minorHAnsi" w:hAnsiTheme="minorHAnsi" w:cstheme="minorHAnsi"/>
        </w:rPr>
        <w:t xml:space="preserve"> (</w:t>
      </w:r>
      <w:proofErr w:type="spellStart"/>
      <w:r w:rsidR="00CF44CC" w:rsidRPr="00CF44CC">
        <w:rPr>
          <w:rFonts w:asciiTheme="minorHAnsi" w:hAnsiTheme="minorHAnsi" w:cstheme="minorHAnsi"/>
        </w:rPr>
        <w:t>mətn</w:t>
      </w:r>
      <w:proofErr w:type="spellEnd"/>
      <w:r w:rsidR="00CF44CC" w:rsidRPr="00CF44CC">
        <w:rPr>
          <w:rFonts w:asciiTheme="minorHAnsi" w:hAnsiTheme="minorHAnsi" w:cstheme="minorHAnsi"/>
        </w:rPr>
        <w:t xml:space="preserve">, </w:t>
      </w:r>
      <w:proofErr w:type="spellStart"/>
      <w:r w:rsidR="00CF44CC" w:rsidRPr="00CF44CC">
        <w:rPr>
          <w:rFonts w:asciiTheme="minorHAnsi" w:hAnsiTheme="minorHAnsi" w:cstheme="minorHAnsi"/>
        </w:rPr>
        <w:t>rəqəmsal</w:t>
      </w:r>
      <w:proofErr w:type="spellEnd"/>
      <w:r w:rsidR="00CF44CC" w:rsidRPr="00CF44CC">
        <w:rPr>
          <w:rFonts w:asciiTheme="minorHAnsi" w:hAnsiTheme="minorHAnsi" w:cstheme="minorHAnsi"/>
        </w:rPr>
        <w:t xml:space="preserve">, </w:t>
      </w:r>
      <w:proofErr w:type="spellStart"/>
      <w:r w:rsidR="00CF44CC" w:rsidRPr="00CF44CC">
        <w:rPr>
          <w:rFonts w:asciiTheme="minorHAnsi" w:hAnsiTheme="minorHAnsi" w:cstheme="minorHAnsi"/>
        </w:rPr>
        <w:t>səs</w:t>
      </w:r>
      <w:proofErr w:type="spellEnd"/>
      <w:r w:rsidR="00CF44CC" w:rsidRPr="00CF44CC">
        <w:rPr>
          <w:rFonts w:asciiTheme="minorHAnsi" w:hAnsiTheme="minorHAnsi" w:cstheme="minorHAnsi"/>
        </w:rPr>
        <w:t xml:space="preserve">, </w:t>
      </w:r>
      <w:proofErr w:type="spellStart"/>
      <w:r w:rsidR="00CF44CC" w:rsidRPr="00CF44CC">
        <w:rPr>
          <w:rFonts w:asciiTheme="minorHAnsi" w:hAnsiTheme="minorHAnsi" w:cstheme="minorHAnsi"/>
        </w:rPr>
        <w:t>görüntü</w:t>
      </w:r>
      <w:proofErr w:type="spellEnd"/>
      <w:r w:rsidR="00CF44CC" w:rsidRPr="00CF44CC">
        <w:rPr>
          <w:rFonts w:asciiTheme="minorHAnsi" w:hAnsiTheme="minorHAnsi" w:cstheme="minorHAnsi"/>
        </w:rPr>
        <w:t xml:space="preserve"> </w:t>
      </w:r>
      <w:proofErr w:type="spellStart"/>
      <w:r w:rsidR="00CF44CC" w:rsidRPr="00CF44CC">
        <w:rPr>
          <w:rFonts w:asciiTheme="minorHAnsi" w:hAnsiTheme="minorHAnsi" w:cstheme="minorHAnsi"/>
        </w:rPr>
        <w:t>və</w:t>
      </w:r>
      <w:proofErr w:type="spellEnd"/>
      <w:r w:rsidR="00CF44CC" w:rsidRPr="00CF44CC">
        <w:rPr>
          <w:rFonts w:asciiTheme="minorHAnsi" w:hAnsiTheme="minorHAnsi" w:cstheme="minorHAnsi"/>
        </w:rPr>
        <w:t xml:space="preserve"> s.) </w:t>
      </w:r>
      <w:proofErr w:type="spellStart"/>
      <w:r w:rsidR="00CF44CC" w:rsidRPr="00CF44CC">
        <w:rPr>
          <w:rFonts w:asciiTheme="minorHAnsi" w:hAnsiTheme="minorHAnsi" w:cstheme="minorHAnsi"/>
        </w:rPr>
        <w:t>mövcud</w:t>
      </w:r>
      <w:proofErr w:type="spellEnd"/>
      <w:r w:rsidR="00CF44CC" w:rsidRPr="00CF44CC">
        <w:rPr>
          <w:rFonts w:asciiTheme="minorHAnsi" w:hAnsiTheme="minorHAnsi" w:cstheme="minorHAnsi"/>
        </w:rPr>
        <w:t xml:space="preserve"> ola </w:t>
      </w:r>
      <w:proofErr w:type="spellStart"/>
      <w:r w:rsidR="00CF44CC" w:rsidRPr="00CF44CC">
        <w:rPr>
          <w:rFonts w:asciiTheme="minorHAnsi" w:hAnsiTheme="minorHAnsi" w:cstheme="minorHAnsi"/>
        </w:rPr>
        <w:t>bilən</w:t>
      </w:r>
      <w:proofErr w:type="spellEnd"/>
      <w:r w:rsidR="00CF44CC" w:rsidRPr="00CF44CC">
        <w:rPr>
          <w:rFonts w:asciiTheme="minorHAnsi" w:hAnsiTheme="minorHAnsi" w:cstheme="minorHAnsi"/>
        </w:rPr>
        <w:t xml:space="preserve"> </w:t>
      </w:r>
      <w:proofErr w:type="spellStart"/>
      <w:r w:rsidR="00CF44CC" w:rsidRPr="00CF44CC">
        <w:rPr>
          <w:rFonts w:asciiTheme="minorHAnsi" w:hAnsiTheme="minorHAnsi" w:cstheme="minorHAnsi"/>
        </w:rPr>
        <w:t>və</w:t>
      </w:r>
      <w:proofErr w:type="spellEnd"/>
      <w:r w:rsidR="00CF44CC" w:rsidRPr="00CF44CC">
        <w:rPr>
          <w:rFonts w:asciiTheme="minorHAnsi" w:hAnsiTheme="minorHAnsi" w:cstheme="minorHAnsi"/>
        </w:rPr>
        <w:t xml:space="preserve"> </w:t>
      </w:r>
      <w:proofErr w:type="spellStart"/>
      <w:r w:rsidR="00CF44CC" w:rsidRPr="00CF44CC">
        <w:rPr>
          <w:rFonts w:asciiTheme="minorHAnsi" w:hAnsiTheme="minorHAnsi" w:cstheme="minorHAnsi"/>
        </w:rPr>
        <w:t>ötürülməsi</w:t>
      </w:r>
      <w:proofErr w:type="spellEnd"/>
      <w:r w:rsidR="00CF44CC" w:rsidRPr="00CF44CC">
        <w:rPr>
          <w:rFonts w:asciiTheme="minorHAnsi" w:hAnsiTheme="minorHAnsi" w:cstheme="minorHAnsi"/>
        </w:rPr>
        <w:t xml:space="preserve">, </w:t>
      </w:r>
      <w:proofErr w:type="spellStart"/>
      <w:r w:rsidR="00CF44CC" w:rsidRPr="00CF44CC">
        <w:rPr>
          <w:rFonts w:asciiTheme="minorHAnsi" w:hAnsiTheme="minorHAnsi" w:cstheme="minorHAnsi"/>
        </w:rPr>
        <w:t>emalı</w:t>
      </w:r>
      <w:proofErr w:type="spellEnd"/>
      <w:r w:rsidR="00CF44CC" w:rsidRPr="00CF44CC">
        <w:rPr>
          <w:rFonts w:asciiTheme="minorHAnsi" w:hAnsiTheme="minorHAnsi" w:cstheme="minorHAnsi"/>
        </w:rPr>
        <w:t xml:space="preserve">, </w:t>
      </w:r>
      <w:proofErr w:type="spellStart"/>
      <w:r w:rsidR="00CF44CC" w:rsidRPr="00CF44CC">
        <w:rPr>
          <w:rFonts w:asciiTheme="minorHAnsi" w:hAnsiTheme="minorHAnsi" w:cstheme="minorHAnsi"/>
        </w:rPr>
        <w:t>saxlanması</w:t>
      </w:r>
      <w:proofErr w:type="spellEnd"/>
      <w:r w:rsidR="00CF44CC" w:rsidRPr="00CF44CC">
        <w:rPr>
          <w:rFonts w:asciiTheme="minorHAnsi" w:hAnsiTheme="minorHAnsi" w:cstheme="minorHAnsi"/>
        </w:rPr>
        <w:t xml:space="preserve">, </w:t>
      </w:r>
      <w:proofErr w:type="spellStart"/>
      <w:r w:rsidR="00CF44CC" w:rsidRPr="00CF44CC">
        <w:rPr>
          <w:rFonts w:asciiTheme="minorHAnsi" w:hAnsiTheme="minorHAnsi" w:cstheme="minorHAnsi"/>
        </w:rPr>
        <w:t>eləcə</w:t>
      </w:r>
      <w:proofErr w:type="spellEnd"/>
      <w:r w:rsidR="00CF44CC" w:rsidRPr="00CF44CC">
        <w:rPr>
          <w:rFonts w:asciiTheme="minorHAnsi" w:hAnsiTheme="minorHAnsi" w:cstheme="minorHAnsi"/>
        </w:rPr>
        <w:t xml:space="preserve"> </w:t>
      </w:r>
      <w:proofErr w:type="spellStart"/>
      <w:r w:rsidR="00CF44CC" w:rsidRPr="00CF44CC">
        <w:rPr>
          <w:rFonts w:asciiTheme="minorHAnsi" w:hAnsiTheme="minorHAnsi" w:cstheme="minorHAnsi"/>
        </w:rPr>
        <w:t>də</w:t>
      </w:r>
      <w:proofErr w:type="spellEnd"/>
      <w:r w:rsidR="00CF44CC" w:rsidRPr="00CF44CC">
        <w:rPr>
          <w:rFonts w:asciiTheme="minorHAnsi" w:hAnsiTheme="minorHAnsi" w:cstheme="minorHAnsi"/>
        </w:rPr>
        <w:t xml:space="preserve"> </w:t>
      </w:r>
      <w:proofErr w:type="spellStart"/>
      <w:r w:rsidR="00CF44CC" w:rsidRPr="00CF44CC">
        <w:rPr>
          <w:rFonts w:asciiTheme="minorHAnsi" w:hAnsiTheme="minorHAnsi" w:cstheme="minorHAnsi"/>
        </w:rPr>
        <w:t>istifadə</w:t>
      </w:r>
      <w:proofErr w:type="spellEnd"/>
      <w:r w:rsidR="00CF44CC" w:rsidRPr="00CF44CC">
        <w:rPr>
          <w:rFonts w:asciiTheme="minorHAnsi" w:hAnsiTheme="minorHAnsi" w:cstheme="minorHAnsi"/>
        </w:rPr>
        <w:t xml:space="preserve"> </w:t>
      </w:r>
      <w:proofErr w:type="spellStart"/>
      <w:r w:rsidR="00CF44CC" w:rsidRPr="00CF44CC">
        <w:rPr>
          <w:rFonts w:asciiTheme="minorHAnsi" w:hAnsiTheme="minorHAnsi" w:cstheme="minorHAnsi"/>
        </w:rPr>
        <w:t>edilməsi</w:t>
      </w:r>
      <w:proofErr w:type="spellEnd"/>
      <w:r w:rsidR="00CF44CC" w:rsidRPr="00CF44CC">
        <w:rPr>
          <w:rFonts w:asciiTheme="minorHAnsi" w:hAnsiTheme="minorHAnsi" w:cstheme="minorHAnsi"/>
        </w:rPr>
        <w:t xml:space="preserve"> </w:t>
      </w:r>
      <w:proofErr w:type="spellStart"/>
      <w:r w:rsidR="00CF44CC" w:rsidRPr="00CF44CC">
        <w:rPr>
          <w:rFonts w:asciiTheme="minorHAnsi" w:hAnsiTheme="minorHAnsi" w:cstheme="minorHAnsi"/>
        </w:rPr>
        <w:t>mümkün</w:t>
      </w:r>
      <w:proofErr w:type="spellEnd"/>
      <w:r w:rsidR="00CF44CC" w:rsidRPr="00CF44CC">
        <w:rPr>
          <w:rFonts w:asciiTheme="minorHAnsi" w:hAnsiTheme="minorHAnsi" w:cstheme="minorHAnsi"/>
        </w:rPr>
        <w:t xml:space="preserve"> </w:t>
      </w:r>
      <w:proofErr w:type="spellStart"/>
      <w:r w:rsidR="00CF44CC" w:rsidRPr="00CF44CC">
        <w:rPr>
          <w:rFonts w:asciiTheme="minorHAnsi" w:hAnsiTheme="minorHAnsi" w:cstheme="minorHAnsi"/>
        </w:rPr>
        <w:t>olan</w:t>
      </w:r>
      <w:proofErr w:type="spellEnd"/>
      <w:r w:rsidR="00CF44CC" w:rsidRPr="00CF44CC">
        <w:rPr>
          <w:rFonts w:asciiTheme="minorHAnsi" w:hAnsiTheme="minorHAnsi" w:cstheme="minorHAnsi"/>
        </w:rPr>
        <w:t xml:space="preserve"> </w:t>
      </w:r>
      <w:proofErr w:type="spellStart"/>
      <w:r w:rsidR="00CF44CC" w:rsidRPr="00CF44CC">
        <w:rPr>
          <w:rFonts w:asciiTheme="minorHAnsi" w:hAnsiTheme="minorHAnsi" w:cstheme="minorHAnsi"/>
        </w:rPr>
        <w:t>strukturlaşdırılmış</w:t>
      </w:r>
      <w:proofErr w:type="spellEnd"/>
      <w:r w:rsidR="00CF44CC" w:rsidRPr="00CF44CC">
        <w:rPr>
          <w:rFonts w:asciiTheme="minorHAnsi" w:hAnsiTheme="minorHAnsi" w:cstheme="minorHAnsi"/>
        </w:rPr>
        <w:t xml:space="preserve"> </w:t>
      </w:r>
      <w:proofErr w:type="spellStart"/>
      <w:r w:rsidR="00CF44CC" w:rsidRPr="00CF44CC">
        <w:rPr>
          <w:rFonts w:asciiTheme="minorHAnsi" w:hAnsiTheme="minorHAnsi" w:cstheme="minorHAnsi"/>
        </w:rPr>
        <w:t>və</w:t>
      </w:r>
      <w:proofErr w:type="spellEnd"/>
      <w:r w:rsidR="00CF44CC" w:rsidRPr="00CF44CC">
        <w:rPr>
          <w:rFonts w:asciiTheme="minorHAnsi" w:hAnsiTheme="minorHAnsi" w:cstheme="minorHAnsi"/>
        </w:rPr>
        <w:t xml:space="preserve"> </w:t>
      </w:r>
      <w:proofErr w:type="spellStart"/>
      <w:r w:rsidR="00CF44CC" w:rsidRPr="00CF44CC">
        <w:rPr>
          <w:rFonts w:asciiTheme="minorHAnsi" w:hAnsiTheme="minorHAnsi" w:cstheme="minorHAnsi"/>
        </w:rPr>
        <w:t>ya</w:t>
      </w:r>
      <w:proofErr w:type="spellEnd"/>
      <w:r w:rsidR="00CF44CC" w:rsidRPr="00CF44CC">
        <w:rPr>
          <w:rFonts w:asciiTheme="minorHAnsi" w:hAnsiTheme="minorHAnsi" w:cstheme="minorHAnsi"/>
        </w:rPr>
        <w:t xml:space="preserve"> </w:t>
      </w:r>
      <w:proofErr w:type="spellStart"/>
      <w:r w:rsidR="00CF44CC" w:rsidRPr="00CF44CC">
        <w:rPr>
          <w:rFonts w:asciiTheme="minorHAnsi" w:hAnsiTheme="minorHAnsi" w:cstheme="minorHAnsi"/>
        </w:rPr>
        <w:t>strukturlaşdırılmamış</w:t>
      </w:r>
      <w:proofErr w:type="spellEnd"/>
      <w:r w:rsidR="00CF44CC" w:rsidRPr="00CF44CC">
        <w:rPr>
          <w:rFonts w:asciiTheme="minorHAnsi" w:hAnsiTheme="minorHAnsi" w:cstheme="minorHAnsi"/>
        </w:rPr>
        <w:t xml:space="preserve"> </w:t>
      </w:r>
      <w:proofErr w:type="spellStart"/>
      <w:r w:rsidR="00CF44CC" w:rsidRPr="00CF44CC">
        <w:rPr>
          <w:rFonts w:asciiTheme="minorHAnsi" w:hAnsiTheme="minorHAnsi" w:cstheme="minorHAnsi"/>
        </w:rPr>
        <w:t>məlumatlar</w:t>
      </w:r>
      <w:proofErr w:type="spellEnd"/>
      <w:r w:rsidR="00CF44CC" w:rsidRPr="00CF44CC">
        <w:rPr>
          <w:rFonts w:asciiTheme="minorHAnsi" w:hAnsiTheme="minorHAnsi" w:cstheme="minorHAnsi"/>
        </w:rPr>
        <w:t xml:space="preserve"> </w:t>
      </w:r>
      <w:proofErr w:type="spellStart"/>
      <w:r w:rsidR="00CF44CC" w:rsidRPr="00CF44CC">
        <w:rPr>
          <w:rFonts w:asciiTheme="minorHAnsi" w:hAnsiTheme="minorHAnsi" w:cstheme="minorHAnsi"/>
        </w:rPr>
        <w:t>toplusu</w:t>
      </w:r>
      <w:proofErr w:type="spellEnd"/>
      <w:r w:rsidRPr="00CF44CC">
        <w:rPr>
          <w:rFonts w:asciiTheme="minorHAnsi" w:hAnsiTheme="minorHAnsi" w:cstheme="minorHAnsi"/>
          <w:lang w:val="az-Latn-AZ"/>
        </w:rPr>
        <w:t>;</w:t>
      </w:r>
    </w:p>
    <w:p w14:paraId="267F5852" w14:textId="499B4133" w:rsidR="00B52A3C" w:rsidRPr="002F6BAE" w:rsidRDefault="00B52A3C" w:rsidP="00D068F7">
      <w:pPr>
        <w:jc w:val="both"/>
        <w:rPr>
          <w:rFonts w:asciiTheme="minorHAnsi" w:hAnsiTheme="minorHAnsi" w:cstheme="minorHAnsi"/>
          <w:lang w:val="az-Latn-AZ"/>
        </w:rPr>
      </w:pPr>
      <w:r w:rsidRPr="002F6BAE">
        <w:rPr>
          <w:rFonts w:ascii="Bell MT" w:hAnsi="Bell MT"/>
          <w:b/>
          <w:bCs/>
          <w:lang w:val="az-Latn-AZ"/>
        </w:rPr>
        <w:t>S</w:t>
      </w:r>
      <w:r w:rsidRPr="002F6BAE">
        <w:rPr>
          <w:rFonts w:ascii="Times New Roman" w:hAnsi="Times New Roman" w:cs="Times New Roman"/>
          <w:b/>
          <w:bCs/>
          <w:lang w:val="az-Latn-AZ"/>
        </w:rPr>
        <w:t>ə</w:t>
      </w:r>
      <w:r w:rsidRPr="002F6BAE">
        <w:rPr>
          <w:rFonts w:ascii="Bell MT" w:hAnsi="Bell MT"/>
          <w:b/>
          <w:bCs/>
          <w:lang w:val="az-Latn-AZ"/>
        </w:rPr>
        <w:t>n</w:t>
      </w:r>
      <w:r w:rsidRPr="002F6BAE">
        <w:rPr>
          <w:rFonts w:ascii="Times New Roman" w:hAnsi="Times New Roman" w:cs="Times New Roman"/>
          <w:b/>
          <w:bCs/>
          <w:lang w:val="az-Latn-AZ"/>
        </w:rPr>
        <w:t>ə</w:t>
      </w:r>
      <w:r w:rsidRPr="002F6BAE">
        <w:rPr>
          <w:rFonts w:ascii="Bell MT" w:hAnsi="Bell MT"/>
          <w:b/>
          <w:bCs/>
          <w:lang w:val="az-Latn-AZ"/>
        </w:rPr>
        <w:t>dl</w:t>
      </w:r>
      <w:r w:rsidRPr="002F6BAE">
        <w:rPr>
          <w:rFonts w:ascii="Times New Roman" w:hAnsi="Times New Roman" w:cs="Times New Roman"/>
          <w:b/>
          <w:bCs/>
          <w:lang w:val="az-Latn-AZ"/>
        </w:rPr>
        <w:t>ə</w:t>
      </w:r>
      <w:r w:rsidRPr="002F6BAE">
        <w:rPr>
          <w:rFonts w:ascii="Cambria" w:hAnsi="Cambria" w:cs="Cambria"/>
          <w:b/>
          <w:bCs/>
          <w:lang w:val="az-Latn-AZ"/>
        </w:rPr>
        <w:t>ş</w:t>
      </w:r>
      <w:r w:rsidRPr="002F6BAE">
        <w:rPr>
          <w:rFonts w:ascii="Bell MT" w:hAnsi="Bell MT"/>
          <w:b/>
          <w:bCs/>
          <w:lang w:val="az-Latn-AZ"/>
        </w:rPr>
        <w:t>dirilmi</w:t>
      </w:r>
      <w:r w:rsidRPr="002F6BAE">
        <w:rPr>
          <w:rFonts w:ascii="Cambria" w:hAnsi="Cambria" w:cs="Cambria"/>
          <w:b/>
          <w:bCs/>
          <w:lang w:val="az-Latn-AZ"/>
        </w:rPr>
        <w:t>ş</w:t>
      </w:r>
      <w:r w:rsidRPr="002F6BAE">
        <w:rPr>
          <w:rFonts w:ascii="Bell MT" w:hAnsi="Bell MT"/>
          <w:b/>
          <w:bCs/>
          <w:lang w:val="az-Latn-AZ"/>
        </w:rPr>
        <w:t xml:space="preserve"> informasiya</w:t>
      </w:r>
      <w:r w:rsidRPr="002F6BAE">
        <w:rPr>
          <w:rFonts w:ascii="Bell MT" w:hAnsi="Bell MT"/>
          <w:lang w:val="az-Latn-AZ"/>
        </w:rPr>
        <w:t xml:space="preserve"> – </w:t>
      </w:r>
      <w:proofErr w:type="spellStart"/>
      <w:r w:rsidR="002F6BAE" w:rsidRPr="002F6BAE">
        <w:rPr>
          <w:rFonts w:ascii="Bell MT" w:hAnsi="Bell MT"/>
        </w:rPr>
        <w:t>m</w:t>
      </w:r>
      <w:r w:rsidR="002F6BAE" w:rsidRPr="002F6BAE">
        <w:rPr>
          <w:rFonts w:ascii="Bell MT" w:hAnsi="Bell MT"/>
        </w:rPr>
        <w:t>ü</w:t>
      </w:r>
      <w:r w:rsidR="002F6BAE" w:rsidRPr="002F6BAE">
        <w:rPr>
          <w:rFonts w:ascii="Times New Roman" w:hAnsi="Times New Roman" w:cs="Times New Roman"/>
        </w:rPr>
        <w:t>ə</w:t>
      </w:r>
      <w:r w:rsidR="002F6BAE" w:rsidRPr="002F6BAE">
        <w:rPr>
          <w:rFonts w:ascii="Bell MT" w:hAnsi="Bell MT"/>
        </w:rPr>
        <w:t>yy</w:t>
      </w:r>
      <w:r w:rsidR="002F6BAE" w:rsidRPr="002F6BAE">
        <w:rPr>
          <w:rFonts w:ascii="Times New Roman" w:hAnsi="Times New Roman" w:cs="Times New Roman"/>
        </w:rPr>
        <w:t>ə</w:t>
      </w:r>
      <w:r w:rsidR="002F6BAE" w:rsidRPr="002F6BAE">
        <w:rPr>
          <w:rFonts w:ascii="Bell MT" w:hAnsi="Bell MT"/>
        </w:rPr>
        <w:t>n</w:t>
      </w:r>
      <w:proofErr w:type="spellEnd"/>
      <w:r w:rsidR="002F6BAE" w:rsidRPr="002F6BAE">
        <w:rPr>
          <w:rFonts w:ascii="Bell MT" w:hAnsi="Bell MT"/>
        </w:rPr>
        <w:t xml:space="preserve"> </w:t>
      </w:r>
      <w:proofErr w:type="spellStart"/>
      <w:r w:rsidR="002F6BAE" w:rsidRPr="002F6BAE">
        <w:rPr>
          <w:rFonts w:ascii="Bell MT" w:hAnsi="Bell MT"/>
        </w:rPr>
        <w:t>edilmi</w:t>
      </w:r>
      <w:r w:rsidR="002F6BAE" w:rsidRPr="002F6BAE">
        <w:rPr>
          <w:rFonts w:ascii="Cambria" w:hAnsi="Cambria" w:cs="Cambria"/>
        </w:rPr>
        <w:t>ş</w:t>
      </w:r>
      <w:proofErr w:type="spellEnd"/>
      <w:r w:rsidR="002F6BAE" w:rsidRPr="002F6BAE">
        <w:rPr>
          <w:rFonts w:ascii="Bell MT" w:hAnsi="Bell MT"/>
        </w:rPr>
        <w:t xml:space="preserve"> </w:t>
      </w:r>
      <w:proofErr w:type="spellStart"/>
      <w:r w:rsidR="002F6BAE" w:rsidRPr="002F6BAE">
        <w:rPr>
          <w:rFonts w:ascii="Bell MT" w:hAnsi="Bell MT"/>
        </w:rPr>
        <w:t>qaydalar</w:t>
      </w:r>
      <w:proofErr w:type="spellEnd"/>
      <w:r w:rsidR="002F6BAE" w:rsidRPr="002F6BAE">
        <w:rPr>
          <w:rFonts w:ascii="Bell MT" w:hAnsi="Bell MT"/>
        </w:rPr>
        <w:t xml:space="preserve"> </w:t>
      </w:r>
      <w:proofErr w:type="spellStart"/>
      <w:r w:rsidR="002F6BAE" w:rsidRPr="002F6BAE">
        <w:rPr>
          <w:rFonts w:ascii="Bell MT" w:hAnsi="Bell MT"/>
        </w:rPr>
        <w:t>v</w:t>
      </w:r>
      <w:r w:rsidR="002F6BAE" w:rsidRPr="002F6BAE">
        <w:rPr>
          <w:rFonts w:ascii="Times New Roman" w:hAnsi="Times New Roman" w:cs="Times New Roman"/>
        </w:rPr>
        <w:t>ə</w:t>
      </w:r>
      <w:proofErr w:type="spellEnd"/>
      <w:r w:rsidR="002F6BAE" w:rsidRPr="002F6BAE">
        <w:rPr>
          <w:rFonts w:ascii="Bell MT" w:hAnsi="Bell MT"/>
        </w:rPr>
        <w:t xml:space="preserve"> </w:t>
      </w:r>
      <w:proofErr w:type="spellStart"/>
      <w:r w:rsidR="002F6BAE" w:rsidRPr="002F6BAE">
        <w:rPr>
          <w:rFonts w:ascii="Bell MT" w:hAnsi="Bell MT"/>
        </w:rPr>
        <w:t>prosedurlar</w:t>
      </w:r>
      <w:proofErr w:type="spellEnd"/>
      <w:r w:rsidR="002F6BAE" w:rsidRPr="002F6BAE">
        <w:rPr>
          <w:rFonts w:ascii="Bell MT" w:hAnsi="Bell MT"/>
        </w:rPr>
        <w:t xml:space="preserve"> </w:t>
      </w:r>
      <w:proofErr w:type="spellStart"/>
      <w:r w:rsidR="002F6BAE" w:rsidRPr="002F6BAE">
        <w:rPr>
          <w:rFonts w:ascii="Times New Roman" w:hAnsi="Times New Roman" w:cs="Times New Roman"/>
        </w:rPr>
        <w:t>ə</w:t>
      </w:r>
      <w:r w:rsidR="002F6BAE" w:rsidRPr="002F6BAE">
        <w:rPr>
          <w:rFonts w:ascii="Bell MT" w:hAnsi="Bell MT"/>
        </w:rPr>
        <w:t>sasında</w:t>
      </w:r>
      <w:proofErr w:type="spellEnd"/>
      <w:r w:rsidR="002F6BAE" w:rsidRPr="002F6BAE">
        <w:rPr>
          <w:rFonts w:ascii="Bell MT" w:hAnsi="Bell MT"/>
        </w:rPr>
        <w:t xml:space="preserve"> </w:t>
      </w:r>
      <w:proofErr w:type="spellStart"/>
      <w:r w:rsidR="002F6BAE" w:rsidRPr="002F6BAE">
        <w:rPr>
          <w:rFonts w:ascii="Bell MT" w:hAnsi="Bell MT"/>
        </w:rPr>
        <w:t>yazılı</w:t>
      </w:r>
      <w:proofErr w:type="spellEnd"/>
      <w:r w:rsidR="002F6BAE" w:rsidRPr="002F6BAE">
        <w:rPr>
          <w:rFonts w:ascii="Bell MT" w:hAnsi="Bell MT"/>
        </w:rPr>
        <w:t xml:space="preserve"> </w:t>
      </w:r>
      <w:proofErr w:type="spellStart"/>
      <w:r w:rsidR="002F6BAE" w:rsidRPr="002F6BAE">
        <w:rPr>
          <w:rFonts w:ascii="Bell MT" w:hAnsi="Bell MT"/>
        </w:rPr>
        <w:t>v</w:t>
      </w:r>
      <w:r w:rsidR="002F6BAE" w:rsidRPr="002F6BAE">
        <w:rPr>
          <w:rFonts w:ascii="Times New Roman" w:hAnsi="Times New Roman" w:cs="Times New Roman"/>
        </w:rPr>
        <w:t>ə</w:t>
      </w:r>
      <w:proofErr w:type="spellEnd"/>
      <w:r w:rsidR="002F6BAE" w:rsidRPr="002F6BAE">
        <w:rPr>
          <w:rFonts w:ascii="Bell MT" w:hAnsi="Bell MT"/>
        </w:rPr>
        <w:t xml:space="preserve"> </w:t>
      </w:r>
      <w:proofErr w:type="spellStart"/>
      <w:r w:rsidR="002F6BAE" w:rsidRPr="002F6BAE">
        <w:rPr>
          <w:rFonts w:ascii="Bell MT" w:hAnsi="Bell MT"/>
        </w:rPr>
        <w:t>ya</w:t>
      </w:r>
      <w:proofErr w:type="spellEnd"/>
      <w:r w:rsidR="002F6BAE" w:rsidRPr="002F6BAE">
        <w:rPr>
          <w:rFonts w:ascii="Bell MT" w:hAnsi="Bell MT"/>
        </w:rPr>
        <w:t xml:space="preserve"> </w:t>
      </w:r>
      <w:proofErr w:type="spellStart"/>
      <w:r w:rsidR="002F6BAE" w:rsidRPr="002F6BAE">
        <w:rPr>
          <w:rFonts w:ascii="Bell MT" w:hAnsi="Bell MT"/>
        </w:rPr>
        <w:t>r</w:t>
      </w:r>
      <w:r w:rsidR="002F6BAE" w:rsidRPr="002F6BAE">
        <w:rPr>
          <w:rFonts w:ascii="Times New Roman" w:hAnsi="Times New Roman" w:cs="Times New Roman"/>
        </w:rPr>
        <w:t>ə</w:t>
      </w:r>
      <w:r w:rsidR="002F6BAE" w:rsidRPr="002F6BAE">
        <w:rPr>
          <w:rFonts w:ascii="Bell MT" w:hAnsi="Bell MT"/>
        </w:rPr>
        <w:t>q</w:t>
      </w:r>
      <w:r w:rsidR="002F6BAE" w:rsidRPr="002F6BAE">
        <w:rPr>
          <w:rFonts w:ascii="Times New Roman" w:hAnsi="Times New Roman" w:cs="Times New Roman"/>
        </w:rPr>
        <w:t>ə</w:t>
      </w:r>
      <w:r w:rsidR="002F6BAE" w:rsidRPr="002F6BAE">
        <w:rPr>
          <w:rFonts w:ascii="Bell MT" w:hAnsi="Bell MT"/>
        </w:rPr>
        <w:t>msal</w:t>
      </w:r>
      <w:proofErr w:type="spellEnd"/>
      <w:r w:rsidR="002F6BAE" w:rsidRPr="002F6BAE">
        <w:rPr>
          <w:rFonts w:ascii="Bell MT" w:hAnsi="Bell MT"/>
        </w:rPr>
        <w:t xml:space="preserve"> </w:t>
      </w:r>
      <w:proofErr w:type="spellStart"/>
      <w:r w:rsidR="002F6BAE" w:rsidRPr="002F6BAE">
        <w:rPr>
          <w:rFonts w:ascii="Bell MT" w:hAnsi="Bell MT"/>
        </w:rPr>
        <w:t>formatda</w:t>
      </w:r>
      <w:proofErr w:type="spellEnd"/>
      <w:r w:rsidR="002F6BAE" w:rsidRPr="002F6BAE">
        <w:rPr>
          <w:rFonts w:ascii="Bell MT" w:hAnsi="Bell MT"/>
        </w:rPr>
        <w:t xml:space="preserve"> </w:t>
      </w:r>
      <w:proofErr w:type="spellStart"/>
      <w:r w:rsidR="002F6BAE" w:rsidRPr="002F6BAE">
        <w:rPr>
          <w:rFonts w:ascii="Bell MT" w:hAnsi="Bell MT"/>
        </w:rPr>
        <w:t>t</w:t>
      </w:r>
      <w:r w:rsidR="002F6BAE" w:rsidRPr="002F6BAE">
        <w:rPr>
          <w:rFonts w:ascii="Times New Roman" w:hAnsi="Times New Roman" w:cs="Times New Roman"/>
        </w:rPr>
        <w:t>ə</w:t>
      </w:r>
      <w:r w:rsidR="002F6BAE" w:rsidRPr="002F6BAE">
        <w:rPr>
          <w:rFonts w:ascii="Bell MT" w:hAnsi="Bell MT"/>
        </w:rPr>
        <w:t>sbit</w:t>
      </w:r>
      <w:proofErr w:type="spellEnd"/>
      <w:r w:rsidR="002F6BAE" w:rsidRPr="002F6BAE">
        <w:rPr>
          <w:rFonts w:ascii="Bell MT" w:hAnsi="Bell MT"/>
        </w:rPr>
        <w:t xml:space="preserve"> </w:t>
      </w:r>
      <w:proofErr w:type="spellStart"/>
      <w:r w:rsidR="002F6BAE" w:rsidRPr="002F6BAE">
        <w:rPr>
          <w:rFonts w:ascii="Bell MT" w:hAnsi="Bell MT"/>
        </w:rPr>
        <w:t>edil</w:t>
      </w:r>
      <w:r w:rsidR="002F6BAE" w:rsidRPr="002F6BAE">
        <w:rPr>
          <w:rFonts w:ascii="Times New Roman" w:hAnsi="Times New Roman" w:cs="Times New Roman"/>
        </w:rPr>
        <w:t>ə</w:t>
      </w:r>
      <w:r w:rsidR="002F6BAE" w:rsidRPr="002F6BAE">
        <w:rPr>
          <w:rFonts w:ascii="Bell MT" w:hAnsi="Bell MT"/>
        </w:rPr>
        <w:t>n</w:t>
      </w:r>
      <w:proofErr w:type="spellEnd"/>
      <w:r w:rsidR="002F6BAE" w:rsidRPr="002F6BAE">
        <w:rPr>
          <w:rFonts w:ascii="Bell MT" w:hAnsi="Bell MT"/>
        </w:rPr>
        <w:t xml:space="preserve"> </w:t>
      </w:r>
      <w:proofErr w:type="spellStart"/>
      <w:r w:rsidR="002F6BAE" w:rsidRPr="002F6BAE">
        <w:rPr>
          <w:rFonts w:ascii="Bell MT" w:hAnsi="Bell MT"/>
        </w:rPr>
        <w:t>v</w:t>
      </w:r>
      <w:r w:rsidR="002F6BAE" w:rsidRPr="002F6BAE">
        <w:rPr>
          <w:rFonts w:ascii="Times New Roman" w:hAnsi="Times New Roman" w:cs="Times New Roman"/>
        </w:rPr>
        <w:t>ə</w:t>
      </w:r>
      <w:proofErr w:type="spellEnd"/>
      <w:r w:rsidR="002F6BAE" w:rsidRPr="002F6BAE">
        <w:rPr>
          <w:rFonts w:ascii="Bell MT" w:hAnsi="Bell MT"/>
        </w:rPr>
        <w:t xml:space="preserve"> </w:t>
      </w:r>
      <w:proofErr w:type="spellStart"/>
      <w:r w:rsidR="002F6BAE" w:rsidRPr="002F6BAE">
        <w:rPr>
          <w:rFonts w:ascii="Bell MT" w:hAnsi="Bell MT"/>
        </w:rPr>
        <w:t>saxlanılan</w:t>
      </w:r>
      <w:proofErr w:type="spellEnd"/>
      <w:r w:rsidR="002F6BAE" w:rsidRPr="002F6BAE">
        <w:rPr>
          <w:rFonts w:ascii="Bell MT" w:hAnsi="Bell MT"/>
        </w:rPr>
        <w:t xml:space="preserve"> </w:t>
      </w:r>
      <w:proofErr w:type="spellStart"/>
      <w:r w:rsidR="002F6BAE" w:rsidRPr="002F6BAE">
        <w:rPr>
          <w:rFonts w:ascii="Bell MT" w:hAnsi="Bell MT"/>
        </w:rPr>
        <w:t>m</w:t>
      </w:r>
      <w:r w:rsidR="002F6BAE" w:rsidRPr="002F6BAE">
        <w:rPr>
          <w:rFonts w:ascii="Times New Roman" w:hAnsi="Times New Roman" w:cs="Times New Roman"/>
        </w:rPr>
        <w:t>ə</w:t>
      </w:r>
      <w:r w:rsidR="002F6BAE" w:rsidRPr="002F6BAE">
        <w:rPr>
          <w:rFonts w:ascii="Bell MT" w:hAnsi="Bell MT"/>
        </w:rPr>
        <w:t>lumatlar</w:t>
      </w:r>
      <w:proofErr w:type="spellEnd"/>
      <w:r w:rsidR="002F6BAE" w:rsidRPr="002F6BAE">
        <w:rPr>
          <w:rFonts w:ascii="Bell MT" w:hAnsi="Bell MT"/>
        </w:rPr>
        <w:t xml:space="preserve">. </w:t>
      </w:r>
      <w:proofErr w:type="spellStart"/>
      <w:r w:rsidR="002F6BAE" w:rsidRPr="002F6BAE">
        <w:rPr>
          <w:rFonts w:ascii="Bell MT" w:hAnsi="Bell MT"/>
        </w:rPr>
        <w:t>S</w:t>
      </w:r>
      <w:r w:rsidR="002F6BAE" w:rsidRPr="002F6BAE">
        <w:rPr>
          <w:rFonts w:ascii="Times New Roman" w:hAnsi="Times New Roman" w:cs="Times New Roman"/>
        </w:rPr>
        <w:t>ə</w:t>
      </w:r>
      <w:r w:rsidR="002F6BAE" w:rsidRPr="002F6BAE">
        <w:rPr>
          <w:rFonts w:ascii="Bell MT" w:hAnsi="Bell MT"/>
        </w:rPr>
        <w:t>n</w:t>
      </w:r>
      <w:r w:rsidR="002F6BAE" w:rsidRPr="002F6BAE">
        <w:rPr>
          <w:rFonts w:ascii="Times New Roman" w:hAnsi="Times New Roman" w:cs="Times New Roman"/>
        </w:rPr>
        <w:t>ə</w:t>
      </w:r>
      <w:r w:rsidR="002F6BAE" w:rsidRPr="002F6BAE">
        <w:rPr>
          <w:rFonts w:ascii="Bell MT" w:hAnsi="Bell MT"/>
        </w:rPr>
        <w:t>dl</w:t>
      </w:r>
      <w:r w:rsidR="002F6BAE" w:rsidRPr="002F6BAE">
        <w:rPr>
          <w:rFonts w:ascii="Times New Roman" w:hAnsi="Times New Roman" w:cs="Times New Roman"/>
        </w:rPr>
        <w:t>ə</w:t>
      </w:r>
      <w:r w:rsidR="002F6BAE" w:rsidRPr="002F6BAE">
        <w:rPr>
          <w:rFonts w:ascii="Cambria" w:hAnsi="Cambria" w:cs="Cambria"/>
        </w:rPr>
        <w:t>ş</w:t>
      </w:r>
      <w:r w:rsidR="002F6BAE" w:rsidRPr="002F6BAE">
        <w:rPr>
          <w:rFonts w:ascii="Bell MT" w:hAnsi="Bell MT"/>
        </w:rPr>
        <w:t>dirilmi</w:t>
      </w:r>
      <w:r w:rsidR="002F6BAE" w:rsidRPr="002F6BAE">
        <w:rPr>
          <w:rFonts w:ascii="Cambria" w:hAnsi="Cambria" w:cs="Cambria"/>
        </w:rPr>
        <w:t>ş</w:t>
      </w:r>
      <w:proofErr w:type="spellEnd"/>
      <w:r w:rsidR="002F6BAE" w:rsidRPr="002F6BAE">
        <w:rPr>
          <w:rFonts w:ascii="Bell MT" w:hAnsi="Bell MT"/>
        </w:rPr>
        <w:t xml:space="preserve"> </w:t>
      </w:r>
      <w:proofErr w:type="spellStart"/>
      <w:r w:rsidR="002F6BAE" w:rsidRPr="002F6BAE">
        <w:rPr>
          <w:rFonts w:ascii="Bell MT" w:hAnsi="Bell MT"/>
        </w:rPr>
        <w:t>informasiya</w:t>
      </w:r>
      <w:proofErr w:type="spellEnd"/>
      <w:r w:rsidR="002F6BAE" w:rsidRPr="002F6BAE">
        <w:rPr>
          <w:rFonts w:ascii="Bell MT" w:hAnsi="Bell MT"/>
        </w:rPr>
        <w:t xml:space="preserve"> </w:t>
      </w:r>
      <w:proofErr w:type="spellStart"/>
      <w:r w:rsidR="00604E56">
        <w:rPr>
          <w:rFonts w:ascii="Bell MT" w:hAnsi="Bell MT"/>
        </w:rPr>
        <w:t>qurumun</w:t>
      </w:r>
      <w:proofErr w:type="spellEnd"/>
      <w:r w:rsidR="002F6BAE" w:rsidRPr="002F6BAE">
        <w:rPr>
          <w:rFonts w:ascii="Bell MT" w:hAnsi="Bell MT"/>
        </w:rPr>
        <w:t xml:space="preserve"> </w:t>
      </w:r>
      <w:proofErr w:type="spellStart"/>
      <w:r w:rsidR="002F6BAE" w:rsidRPr="002F6BAE">
        <w:rPr>
          <w:rFonts w:ascii="Bell MT" w:hAnsi="Bell MT"/>
        </w:rPr>
        <w:t>f</w:t>
      </w:r>
      <w:r w:rsidR="002F6BAE" w:rsidRPr="002F6BAE">
        <w:rPr>
          <w:rFonts w:ascii="Times New Roman" w:hAnsi="Times New Roman" w:cs="Times New Roman"/>
        </w:rPr>
        <w:t>ə</w:t>
      </w:r>
      <w:r w:rsidR="002F6BAE" w:rsidRPr="002F6BAE">
        <w:rPr>
          <w:rFonts w:ascii="Bell MT" w:hAnsi="Bell MT"/>
        </w:rPr>
        <w:t>aliyy</w:t>
      </w:r>
      <w:r w:rsidR="002F6BAE" w:rsidRPr="002F6BAE">
        <w:rPr>
          <w:rFonts w:ascii="Times New Roman" w:hAnsi="Times New Roman" w:cs="Times New Roman"/>
        </w:rPr>
        <w:t>ə</w:t>
      </w:r>
      <w:r w:rsidR="002F6BAE" w:rsidRPr="002F6BAE">
        <w:rPr>
          <w:rFonts w:ascii="Bell MT" w:hAnsi="Bell MT"/>
        </w:rPr>
        <w:t>tini</w:t>
      </w:r>
      <w:proofErr w:type="spellEnd"/>
      <w:r w:rsidR="002F6BAE" w:rsidRPr="002F6BAE">
        <w:rPr>
          <w:rFonts w:ascii="Bell MT" w:hAnsi="Bell MT"/>
        </w:rPr>
        <w:t xml:space="preserve"> </w:t>
      </w:r>
      <w:proofErr w:type="spellStart"/>
      <w:r w:rsidR="002F6BAE" w:rsidRPr="002F6BAE">
        <w:rPr>
          <w:rFonts w:ascii="Bell MT" w:hAnsi="Bell MT"/>
        </w:rPr>
        <w:t>sübut</w:t>
      </w:r>
      <w:proofErr w:type="spellEnd"/>
      <w:r w:rsidR="002F6BAE" w:rsidRPr="002F6BAE">
        <w:rPr>
          <w:rFonts w:ascii="Bell MT" w:hAnsi="Bell MT"/>
        </w:rPr>
        <w:t xml:space="preserve"> </w:t>
      </w:r>
      <w:proofErr w:type="spellStart"/>
      <w:r w:rsidR="002F6BAE" w:rsidRPr="002F6BAE">
        <w:rPr>
          <w:rFonts w:ascii="Bell MT" w:hAnsi="Bell MT"/>
        </w:rPr>
        <w:t>ed</w:t>
      </w:r>
      <w:r w:rsidR="002F6BAE" w:rsidRPr="002F6BAE">
        <w:rPr>
          <w:rFonts w:ascii="Times New Roman" w:hAnsi="Times New Roman" w:cs="Times New Roman"/>
        </w:rPr>
        <w:t>ə</w:t>
      </w:r>
      <w:r w:rsidR="002F6BAE" w:rsidRPr="002F6BAE">
        <w:rPr>
          <w:rFonts w:ascii="Bell MT" w:hAnsi="Bell MT"/>
        </w:rPr>
        <w:t>n</w:t>
      </w:r>
      <w:proofErr w:type="spellEnd"/>
      <w:r w:rsidR="002F6BAE" w:rsidRPr="002F6BAE">
        <w:rPr>
          <w:rFonts w:ascii="Bell MT" w:hAnsi="Bell MT"/>
        </w:rPr>
        <w:t xml:space="preserve"> </w:t>
      </w:r>
      <w:proofErr w:type="spellStart"/>
      <w:r w:rsidR="002F6BAE" w:rsidRPr="002F6BAE">
        <w:rPr>
          <w:rFonts w:ascii="Bell MT" w:hAnsi="Bell MT"/>
        </w:rPr>
        <w:t>v</w:t>
      </w:r>
      <w:r w:rsidR="002F6BAE" w:rsidRPr="002F6BAE">
        <w:rPr>
          <w:rFonts w:ascii="Times New Roman" w:hAnsi="Times New Roman" w:cs="Times New Roman"/>
        </w:rPr>
        <w:t>ə</w:t>
      </w:r>
      <w:proofErr w:type="spellEnd"/>
      <w:r w:rsidR="002F6BAE" w:rsidRPr="002F6BAE">
        <w:rPr>
          <w:rFonts w:ascii="Bell MT" w:hAnsi="Bell MT"/>
        </w:rPr>
        <w:t xml:space="preserve"> </w:t>
      </w:r>
      <w:proofErr w:type="spellStart"/>
      <w:r w:rsidR="002F6BAE" w:rsidRPr="002F6BAE">
        <w:rPr>
          <w:rFonts w:ascii="Bell MT" w:hAnsi="Bell MT"/>
        </w:rPr>
        <w:t>ya</w:t>
      </w:r>
      <w:proofErr w:type="spellEnd"/>
      <w:r w:rsidR="002F6BAE" w:rsidRPr="002F6BAE">
        <w:rPr>
          <w:rFonts w:ascii="Bell MT" w:hAnsi="Bell MT"/>
        </w:rPr>
        <w:t xml:space="preserve"> </w:t>
      </w:r>
      <w:proofErr w:type="spellStart"/>
      <w:r w:rsidR="002F6BAE" w:rsidRPr="002F6BAE">
        <w:rPr>
          <w:rFonts w:ascii="Bell MT" w:hAnsi="Bell MT"/>
        </w:rPr>
        <w:t>d</w:t>
      </w:r>
      <w:r w:rsidR="002F6BAE" w:rsidRPr="002F6BAE">
        <w:rPr>
          <w:rFonts w:ascii="Times New Roman" w:hAnsi="Times New Roman" w:cs="Times New Roman"/>
        </w:rPr>
        <w:t>ə</w:t>
      </w:r>
      <w:r w:rsidR="002F6BAE" w:rsidRPr="002F6BAE">
        <w:rPr>
          <w:rFonts w:ascii="Bell MT" w:hAnsi="Bell MT"/>
        </w:rPr>
        <w:t>st</w:t>
      </w:r>
      <w:r w:rsidR="002F6BAE" w:rsidRPr="002F6BAE">
        <w:rPr>
          <w:rFonts w:ascii="Times New Roman" w:hAnsi="Times New Roman" w:cs="Times New Roman"/>
        </w:rPr>
        <w:t>ə</w:t>
      </w:r>
      <w:r w:rsidR="002F6BAE" w:rsidRPr="002F6BAE">
        <w:rPr>
          <w:rFonts w:ascii="Bell MT" w:hAnsi="Bell MT"/>
        </w:rPr>
        <w:t>kl</w:t>
      </w:r>
      <w:r w:rsidR="002F6BAE" w:rsidRPr="002F6BAE">
        <w:rPr>
          <w:rFonts w:ascii="Times New Roman" w:hAnsi="Times New Roman" w:cs="Times New Roman"/>
        </w:rPr>
        <w:t>ə</w:t>
      </w:r>
      <w:r w:rsidR="002F6BAE" w:rsidRPr="002F6BAE">
        <w:rPr>
          <w:rFonts w:ascii="Bell MT" w:hAnsi="Bell MT"/>
        </w:rPr>
        <w:t>y</w:t>
      </w:r>
      <w:r w:rsidR="002F6BAE" w:rsidRPr="002F6BAE">
        <w:rPr>
          <w:rFonts w:ascii="Times New Roman" w:hAnsi="Times New Roman" w:cs="Times New Roman"/>
        </w:rPr>
        <w:t>ə</w:t>
      </w:r>
      <w:r w:rsidR="002F6BAE" w:rsidRPr="002F6BAE">
        <w:rPr>
          <w:rFonts w:ascii="Bell MT" w:hAnsi="Bell MT"/>
        </w:rPr>
        <w:t>n</w:t>
      </w:r>
      <w:proofErr w:type="spellEnd"/>
      <w:r w:rsidR="002F6BAE" w:rsidRPr="002F6BAE">
        <w:rPr>
          <w:rFonts w:ascii="Bell MT" w:hAnsi="Bell MT"/>
        </w:rPr>
        <w:t xml:space="preserve"> </w:t>
      </w:r>
      <w:proofErr w:type="spellStart"/>
      <w:r w:rsidR="002F6BAE" w:rsidRPr="002F6BAE">
        <w:rPr>
          <w:rFonts w:ascii="Bell MT" w:hAnsi="Bell MT"/>
        </w:rPr>
        <w:t>resurs</w:t>
      </w:r>
      <w:proofErr w:type="spellEnd"/>
      <w:r w:rsidR="002F6BAE" w:rsidRPr="002F6BAE">
        <w:rPr>
          <w:rFonts w:ascii="Bell MT" w:hAnsi="Bell MT"/>
        </w:rPr>
        <w:t xml:space="preserve"> </w:t>
      </w:r>
      <w:proofErr w:type="spellStart"/>
      <w:r w:rsidR="002F6BAE" w:rsidRPr="002F6BAE">
        <w:rPr>
          <w:rFonts w:ascii="Bell MT" w:hAnsi="Bell MT"/>
        </w:rPr>
        <w:t>kimi</w:t>
      </w:r>
      <w:proofErr w:type="spellEnd"/>
      <w:r w:rsidR="002F6BAE" w:rsidRPr="002F6BAE">
        <w:rPr>
          <w:rFonts w:ascii="Bell MT" w:hAnsi="Bell MT"/>
        </w:rPr>
        <w:t xml:space="preserve"> </w:t>
      </w:r>
      <w:proofErr w:type="spellStart"/>
      <w:r w:rsidR="002F6BAE" w:rsidRPr="002F6BAE">
        <w:rPr>
          <w:rFonts w:ascii="Bell MT" w:hAnsi="Bell MT"/>
        </w:rPr>
        <w:t>xidm</w:t>
      </w:r>
      <w:r w:rsidR="002F6BAE" w:rsidRPr="002F6BAE">
        <w:rPr>
          <w:rFonts w:ascii="Times New Roman" w:hAnsi="Times New Roman" w:cs="Times New Roman"/>
        </w:rPr>
        <w:t>ə</w:t>
      </w:r>
      <w:r w:rsidR="002F6BAE" w:rsidRPr="002F6BAE">
        <w:rPr>
          <w:rFonts w:ascii="Bell MT" w:hAnsi="Bell MT"/>
        </w:rPr>
        <w:t>t</w:t>
      </w:r>
      <w:proofErr w:type="spellEnd"/>
      <w:r w:rsidR="002F6BAE" w:rsidRPr="002F6BAE">
        <w:rPr>
          <w:rFonts w:ascii="Bell MT" w:hAnsi="Bell MT"/>
        </w:rPr>
        <w:t xml:space="preserve"> </w:t>
      </w:r>
      <w:proofErr w:type="spellStart"/>
      <w:r w:rsidR="002F6BAE" w:rsidRPr="002F6BAE">
        <w:rPr>
          <w:rFonts w:ascii="Bell MT" w:hAnsi="Bell MT"/>
        </w:rPr>
        <w:t>edir</w:t>
      </w:r>
      <w:proofErr w:type="spellEnd"/>
      <w:r w:rsidRPr="002F6BAE">
        <w:rPr>
          <w:rFonts w:ascii="Bell MT" w:hAnsi="Bell MT"/>
          <w:lang w:val="az-Latn-AZ"/>
        </w:rPr>
        <w:t>;</w:t>
      </w:r>
    </w:p>
    <w:p w14:paraId="7E6C1BC6" w14:textId="756DF609" w:rsidR="00B52A3C" w:rsidRPr="007A640B" w:rsidRDefault="007A640B" w:rsidP="00D068F7">
      <w:pPr>
        <w:jc w:val="both"/>
        <w:rPr>
          <w:rFonts w:asciiTheme="minorHAnsi" w:hAnsiTheme="minorHAnsi" w:cstheme="minorHAnsi"/>
          <w:lang w:val="az-Latn-AZ"/>
        </w:rPr>
      </w:pPr>
      <w:r w:rsidRPr="007A640B">
        <w:rPr>
          <w:rFonts w:asciiTheme="minorHAnsi" w:hAnsiTheme="minorHAnsi" w:cstheme="minorHAnsi"/>
          <w:b/>
          <w:bCs/>
          <w:lang w:val="az-Latn-AZ"/>
        </w:rPr>
        <w:t>Məxfi</w:t>
      </w:r>
      <w:r w:rsidR="00B52A3C" w:rsidRPr="007A640B">
        <w:rPr>
          <w:rFonts w:asciiTheme="minorHAnsi" w:hAnsiTheme="minorHAnsi" w:cstheme="minorHAnsi"/>
          <w:b/>
          <w:bCs/>
          <w:lang w:val="az-Latn-AZ"/>
        </w:rPr>
        <w:t xml:space="preserve"> informasiya</w:t>
      </w:r>
      <w:r w:rsidR="00B52A3C" w:rsidRPr="007A640B">
        <w:rPr>
          <w:rFonts w:asciiTheme="minorHAnsi" w:hAnsiTheme="minorHAnsi" w:cstheme="minorHAnsi"/>
          <w:lang w:val="az-Latn-AZ"/>
        </w:rPr>
        <w:t xml:space="preserve"> – </w:t>
      </w:r>
      <w:proofErr w:type="spellStart"/>
      <w:r>
        <w:rPr>
          <w:rFonts w:asciiTheme="minorHAnsi" w:hAnsiTheme="minorHAnsi" w:cstheme="minorHAnsi"/>
        </w:rPr>
        <w:t>h</w:t>
      </w:r>
      <w:r w:rsidRPr="007A640B">
        <w:rPr>
          <w:rFonts w:asciiTheme="minorHAnsi" w:hAnsiTheme="minorHAnsi" w:cstheme="minorHAnsi"/>
        </w:rPr>
        <w:t>üquqi</w:t>
      </w:r>
      <w:proofErr w:type="spellEnd"/>
      <w:r w:rsidRPr="007A640B">
        <w:rPr>
          <w:rFonts w:asciiTheme="minorHAnsi" w:hAnsiTheme="minorHAnsi" w:cstheme="minorHAnsi"/>
        </w:rPr>
        <w:t xml:space="preserve"> </w:t>
      </w:r>
      <w:proofErr w:type="spellStart"/>
      <w:r w:rsidRPr="007A640B">
        <w:rPr>
          <w:rFonts w:asciiTheme="minorHAnsi" w:hAnsiTheme="minorHAnsi" w:cstheme="minorHAnsi"/>
        </w:rPr>
        <w:t>və</w:t>
      </w:r>
      <w:proofErr w:type="spellEnd"/>
      <w:r w:rsidRPr="007A640B">
        <w:rPr>
          <w:rFonts w:asciiTheme="minorHAnsi" w:hAnsiTheme="minorHAnsi" w:cstheme="minorHAnsi"/>
        </w:rPr>
        <w:t xml:space="preserve"> </w:t>
      </w:r>
      <w:proofErr w:type="spellStart"/>
      <w:r w:rsidRPr="007A640B">
        <w:rPr>
          <w:rFonts w:asciiTheme="minorHAnsi" w:hAnsiTheme="minorHAnsi" w:cstheme="minorHAnsi"/>
        </w:rPr>
        <w:t>təşkilati</w:t>
      </w:r>
      <w:proofErr w:type="spellEnd"/>
      <w:r w:rsidRPr="007A640B">
        <w:rPr>
          <w:rFonts w:asciiTheme="minorHAnsi" w:hAnsiTheme="minorHAnsi" w:cstheme="minorHAnsi"/>
        </w:rPr>
        <w:t xml:space="preserve"> </w:t>
      </w:r>
      <w:proofErr w:type="spellStart"/>
      <w:r w:rsidRPr="007A640B">
        <w:rPr>
          <w:rFonts w:asciiTheme="minorHAnsi" w:hAnsiTheme="minorHAnsi" w:cstheme="minorHAnsi"/>
        </w:rPr>
        <w:t>tələblərə</w:t>
      </w:r>
      <w:proofErr w:type="spellEnd"/>
      <w:r w:rsidRPr="007A640B">
        <w:rPr>
          <w:rFonts w:asciiTheme="minorHAnsi" w:hAnsiTheme="minorHAnsi" w:cstheme="minorHAnsi"/>
        </w:rPr>
        <w:t xml:space="preserve"> </w:t>
      </w:r>
      <w:proofErr w:type="spellStart"/>
      <w:r w:rsidRPr="007A640B">
        <w:rPr>
          <w:rFonts w:asciiTheme="minorHAnsi" w:hAnsiTheme="minorHAnsi" w:cstheme="minorHAnsi"/>
        </w:rPr>
        <w:t>əsasən</w:t>
      </w:r>
      <w:proofErr w:type="spellEnd"/>
      <w:r w:rsidRPr="007A640B">
        <w:rPr>
          <w:rFonts w:asciiTheme="minorHAnsi" w:hAnsiTheme="minorHAnsi" w:cstheme="minorHAnsi"/>
        </w:rPr>
        <w:t xml:space="preserve"> </w:t>
      </w:r>
      <w:proofErr w:type="spellStart"/>
      <w:r w:rsidRPr="007A640B">
        <w:rPr>
          <w:rFonts w:asciiTheme="minorHAnsi" w:hAnsiTheme="minorHAnsi" w:cstheme="minorHAnsi"/>
        </w:rPr>
        <w:t>yalnız</w:t>
      </w:r>
      <w:proofErr w:type="spellEnd"/>
      <w:r w:rsidRPr="007A640B">
        <w:rPr>
          <w:rFonts w:asciiTheme="minorHAnsi" w:hAnsiTheme="minorHAnsi" w:cstheme="minorHAnsi"/>
        </w:rPr>
        <w:t xml:space="preserve"> </w:t>
      </w:r>
      <w:proofErr w:type="spellStart"/>
      <w:r w:rsidRPr="007A640B">
        <w:rPr>
          <w:rFonts w:asciiTheme="minorHAnsi" w:hAnsiTheme="minorHAnsi" w:cstheme="minorHAnsi"/>
        </w:rPr>
        <w:t>məhdud</w:t>
      </w:r>
      <w:proofErr w:type="spellEnd"/>
      <w:r w:rsidRPr="007A640B">
        <w:rPr>
          <w:rFonts w:asciiTheme="minorHAnsi" w:hAnsiTheme="minorHAnsi" w:cstheme="minorHAnsi"/>
        </w:rPr>
        <w:t xml:space="preserve"> </w:t>
      </w:r>
      <w:proofErr w:type="spellStart"/>
      <w:r w:rsidRPr="007A640B">
        <w:rPr>
          <w:rFonts w:asciiTheme="minorHAnsi" w:hAnsiTheme="minorHAnsi" w:cstheme="minorHAnsi"/>
        </w:rPr>
        <w:t>şəxslər</w:t>
      </w:r>
      <w:proofErr w:type="spellEnd"/>
      <w:r w:rsidRPr="007A640B">
        <w:rPr>
          <w:rFonts w:asciiTheme="minorHAnsi" w:hAnsiTheme="minorHAnsi" w:cstheme="minorHAnsi"/>
        </w:rPr>
        <w:t xml:space="preserve"> </w:t>
      </w:r>
      <w:proofErr w:type="spellStart"/>
      <w:r w:rsidRPr="007A640B">
        <w:rPr>
          <w:rFonts w:asciiTheme="minorHAnsi" w:hAnsiTheme="minorHAnsi" w:cstheme="minorHAnsi"/>
        </w:rPr>
        <w:t>qrupuna</w:t>
      </w:r>
      <w:proofErr w:type="spellEnd"/>
      <w:r w:rsidRPr="007A640B">
        <w:rPr>
          <w:rFonts w:asciiTheme="minorHAnsi" w:hAnsiTheme="minorHAnsi" w:cstheme="minorHAnsi"/>
        </w:rPr>
        <w:t xml:space="preserve"> </w:t>
      </w:r>
      <w:proofErr w:type="spellStart"/>
      <w:r w:rsidRPr="007A640B">
        <w:rPr>
          <w:rFonts w:asciiTheme="minorHAnsi" w:hAnsiTheme="minorHAnsi" w:cstheme="minorHAnsi"/>
        </w:rPr>
        <w:t>açıqlanması</w:t>
      </w:r>
      <w:proofErr w:type="spellEnd"/>
      <w:r w:rsidRPr="007A640B">
        <w:rPr>
          <w:rFonts w:asciiTheme="minorHAnsi" w:hAnsiTheme="minorHAnsi" w:cstheme="minorHAnsi"/>
        </w:rPr>
        <w:t xml:space="preserve"> </w:t>
      </w:r>
      <w:proofErr w:type="spellStart"/>
      <w:r w:rsidRPr="007A640B">
        <w:rPr>
          <w:rFonts w:asciiTheme="minorHAnsi" w:hAnsiTheme="minorHAnsi" w:cstheme="minorHAnsi"/>
        </w:rPr>
        <w:t>nəzərdə</w:t>
      </w:r>
      <w:proofErr w:type="spellEnd"/>
      <w:r w:rsidRPr="007A640B">
        <w:rPr>
          <w:rFonts w:asciiTheme="minorHAnsi" w:hAnsiTheme="minorHAnsi" w:cstheme="minorHAnsi"/>
        </w:rPr>
        <w:t xml:space="preserve"> </w:t>
      </w:r>
      <w:proofErr w:type="spellStart"/>
      <w:r w:rsidRPr="007A640B">
        <w:rPr>
          <w:rFonts w:asciiTheme="minorHAnsi" w:hAnsiTheme="minorHAnsi" w:cstheme="minorHAnsi"/>
        </w:rPr>
        <w:t>tutulan</w:t>
      </w:r>
      <w:proofErr w:type="spellEnd"/>
      <w:r w:rsidRPr="007A640B">
        <w:rPr>
          <w:rFonts w:asciiTheme="minorHAnsi" w:hAnsiTheme="minorHAnsi" w:cstheme="minorHAnsi"/>
        </w:rPr>
        <w:t xml:space="preserve"> </w:t>
      </w:r>
      <w:proofErr w:type="spellStart"/>
      <w:r w:rsidRPr="007A640B">
        <w:rPr>
          <w:rFonts w:asciiTheme="minorHAnsi" w:hAnsiTheme="minorHAnsi" w:cstheme="minorHAnsi"/>
        </w:rPr>
        <w:t>və</w:t>
      </w:r>
      <w:proofErr w:type="spellEnd"/>
      <w:r w:rsidRPr="007A640B">
        <w:rPr>
          <w:rFonts w:asciiTheme="minorHAnsi" w:hAnsiTheme="minorHAnsi" w:cstheme="minorHAnsi"/>
        </w:rPr>
        <w:t xml:space="preserve"> </w:t>
      </w:r>
      <w:proofErr w:type="spellStart"/>
      <w:r w:rsidRPr="007A640B">
        <w:rPr>
          <w:rFonts w:asciiTheme="minorHAnsi" w:hAnsiTheme="minorHAnsi" w:cstheme="minorHAnsi"/>
        </w:rPr>
        <w:t>xüsusi</w:t>
      </w:r>
      <w:proofErr w:type="spellEnd"/>
      <w:r w:rsidRPr="007A640B">
        <w:rPr>
          <w:rFonts w:asciiTheme="minorHAnsi" w:hAnsiTheme="minorHAnsi" w:cstheme="minorHAnsi"/>
        </w:rPr>
        <w:t xml:space="preserve"> </w:t>
      </w:r>
      <w:proofErr w:type="spellStart"/>
      <w:r w:rsidRPr="007A640B">
        <w:rPr>
          <w:rFonts w:asciiTheme="minorHAnsi" w:hAnsiTheme="minorHAnsi" w:cstheme="minorHAnsi"/>
        </w:rPr>
        <w:t>mühafizə</w:t>
      </w:r>
      <w:proofErr w:type="spellEnd"/>
      <w:r w:rsidRPr="007A640B">
        <w:rPr>
          <w:rFonts w:asciiTheme="minorHAnsi" w:hAnsiTheme="minorHAnsi" w:cstheme="minorHAnsi"/>
        </w:rPr>
        <w:t xml:space="preserve"> </w:t>
      </w:r>
      <w:proofErr w:type="spellStart"/>
      <w:r w:rsidRPr="007A640B">
        <w:rPr>
          <w:rFonts w:asciiTheme="minorHAnsi" w:hAnsiTheme="minorHAnsi" w:cstheme="minorHAnsi"/>
        </w:rPr>
        <w:t>tədbirləri</w:t>
      </w:r>
      <w:proofErr w:type="spellEnd"/>
      <w:r w:rsidRPr="007A640B">
        <w:rPr>
          <w:rFonts w:asciiTheme="minorHAnsi" w:hAnsiTheme="minorHAnsi" w:cstheme="minorHAnsi"/>
        </w:rPr>
        <w:t xml:space="preserve"> </w:t>
      </w:r>
      <w:proofErr w:type="spellStart"/>
      <w:r w:rsidRPr="007A640B">
        <w:rPr>
          <w:rFonts w:asciiTheme="minorHAnsi" w:hAnsiTheme="minorHAnsi" w:cstheme="minorHAnsi"/>
        </w:rPr>
        <w:t>tələb</w:t>
      </w:r>
      <w:proofErr w:type="spellEnd"/>
      <w:r w:rsidRPr="007A640B">
        <w:rPr>
          <w:rFonts w:asciiTheme="minorHAnsi" w:hAnsiTheme="minorHAnsi" w:cstheme="minorHAnsi"/>
        </w:rPr>
        <w:t xml:space="preserve"> </w:t>
      </w:r>
      <w:proofErr w:type="spellStart"/>
      <w:r w:rsidRPr="007A640B">
        <w:rPr>
          <w:rFonts w:asciiTheme="minorHAnsi" w:hAnsiTheme="minorHAnsi" w:cstheme="minorHAnsi"/>
        </w:rPr>
        <w:t>edən</w:t>
      </w:r>
      <w:proofErr w:type="spellEnd"/>
      <w:r w:rsidRPr="007A640B">
        <w:rPr>
          <w:rFonts w:asciiTheme="minorHAnsi" w:hAnsiTheme="minorHAnsi" w:cstheme="minorHAnsi"/>
        </w:rPr>
        <w:t xml:space="preserve"> </w:t>
      </w:r>
      <w:proofErr w:type="spellStart"/>
      <w:r w:rsidRPr="007A640B">
        <w:rPr>
          <w:rFonts w:asciiTheme="minorHAnsi" w:hAnsiTheme="minorHAnsi" w:cstheme="minorHAnsi"/>
        </w:rPr>
        <w:t>informasiya</w:t>
      </w:r>
      <w:proofErr w:type="spellEnd"/>
      <w:r w:rsidRPr="007A640B">
        <w:rPr>
          <w:rFonts w:asciiTheme="minorHAnsi" w:hAnsiTheme="minorHAnsi" w:cstheme="minorHAnsi"/>
        </w:rPr>
        <w:t xml:space="preserve"> </w:t>
      </w:r>
      <w:proofErr w:type="spellStart"/>
      <w:r w:rsidRPr="007A640B">
        <w:rPr>
          <w:rFonts w:asciiTheme="minorHAnsi" w:hAnsiTheme="minorHAnsi" w:cstheme="minorHAnsi"/>
        </w:rPr>
        <w:t>növü</w:t>
      </w:r>
      <w:proofErr w:type="spellEnd"/>
      <w:r w:rsidR="00B52A3C" w:rsidRPr="007A640B">
        <w:rPr>
          <w:rFonts w:asciiTheme="minorHAnsi" w:hAnsiTheme="minorHAnsi" w:cstheme="minorHAnsi"/>
          <w:lang w:val="az-Latn-AZ"/>
        </w:rPr>
        <w:t xml:space="preserve">, habelə  peşə, kommersiya, istintaq və məhkəmə sirləri; </w:t>
      </w:r>
    </w:p>
    <w:p w14:paraId="147280E8" w14:textId="587E9422" w:rsidR="00B52A3C" w:rsidRPr="007A640B" w:rsidRDefault="00B52A3C" w:rsidP="00D068F7">
      <w:pPr>
        <w:jc w:val="both"/>
        <w:rPr>
          <w:rFonts w:asciiTheme="minorHAnsi" w:hAnsiTheme="minorHAnsi" w:cstheme="minorHAnsi"/>
          <w:lang w:val="az-Latn-AZ"/>
        </w:rPr>
      </w:pPr>
      <w:r w:rsidRPr="007A640B">
        <w:rPr>
          <w:rFonts w:asciiTheme="minorHAnsi" w:hAnsiTheme="minorHAnsi" w:cstheme="minorHAnsi"/>
          <w:b/>
          <w:bCs/>
          <w:lang w:val="az-Latn-AZ"/>
        </w:rPr>
        <w:t>İnformasiya Texnologiyaları (İT)</w:t>
      </w:r>
      <w:r w:rsidRPr="007A640B">
        <w:rPr>
          <w:rFonts w:asciiTheme="minorHAnsi" w:hAnsiTheme="minorHAnsi" w:cstheme="minorHAnsi"/>
          <w:lang w:val="az-Latn-AZ"/>
        </w:rPr>
        <w:t xml:space="preserve"> – </w:t>
      </w:r>
      <w:proofErr w:type="spellStart"/>
      <w:r w:rsidR="007A640B" w:rsidRPr="007A640B">
        <w:rPr>
          <w:rFonts w:asciiTheme="minorHAnsi" w:hAnsiTheme="minorHAnsi" w:cstheme="minorHAnsi"/>
        </w:rPr>
        <w:t>i</w:t>
      </w:r>
      <w:r w:rsidR="007A640B" w:rsidRPr="007A640B">
        <w:rPr>
          <w:rFonts w:asciiTheme="minorHAnsi" w:hAnsiTheme="minorHAnsi" w:cstheme="minorHAnsi"/>
        </w:rPr>
        <w:t>nformasiyanın</w:t>
      </w:r>
      <w:proofErr w:type="spellEnd"/>
      <w:r w:rsidR="007A640B" w:rsidRPr="007A640B">
        <w:rPr>
          <w:rFonts w:asciiTheme="minorHAnsi" w:hAnsiTheme="minorHAnsi" w:cstheme="minorHAnsi"/>
        </w:rPr>
        <w:t xml:space="preserve"> </w:t>
      </w:r>
      <w:proofErr w:type="spellStart"/>
      <w:r w:rsidR="007A640B" w:rsidRPr="007A640B">
        <w:rPr>
          <w:rFonts w:asciiTheme="minorHAnsi" w:hAnsiTheme="minorHAnsi" w:cstheme="minorHAnsi"/>
        </w:rPr>
        <w:t>yaradılması</w:t>
      </w:r>
      <w:proofErr w:type="spellEnd"/>
      <w:r w:rsidR="007A640B" w:rsidRPr="007A640B">
        <w:rPr>
          <w:rFonts w:asciiTheme="minorHAnsi" w:hAnsiTheme="minorHAnsi" w:cstheme="minorHAnsi"/>
        </w:rPr>
        <w:t xml:space="preserve">, </w:t>
      </w:r>
      <w:proofErr w:type="spellStart"/>
      <w:r w:rsidR="007A640B" w:rsidRPr="007A640B">
        <w:rPr>
          <w:rFonts w:asciiTheme="minorHAnsi" w:hAnsiTheme="minorHAnsi" w:cstheme="minorHAnsi"/>
        </w:rPr>
        <w:t>saxlanması</w:t>
      </w:r>
      <w:proofErr w:type="spellEnd"/>
      <w:r w:rsidR="007A640B" w:rsidRPr="007A640B">
        <w:rPr>
          <w:rFonts w:asciiTheme="minorHAnsi" w:hAnsiTheme="minorHAnsi" w:cstheme="minorHAnsi"/>
        </w:rPr>
        <w:t xml:space="preserve">, </w:t>
      </w:r>
      <w:proofErr w:type="spellStart"/>
      <w:r w:rsidR="007A640B" w:rsidRPr="007A640B">
        <w:rPr>
          <w:rFonts w:asciiTheme="minorHAnsi" w:hAnsiTheme="minorHAnsi" w:cstheme="minorHAnsi"/>
        </w:rPr>
        <w:t>emalı</w:t>
      </w:r>
      <w:proofErr w:type="spellEnd"/>
      <w:r w:rsidR="007A640B" w:rsidRPr="007A640B">
        <w:rPr>
          <w:rFonts w:asciiTheme="minorHAnsi" w:hAnsiTheme="minorHAnsi" w:cstheme="minorHAnsi"/>
        </w:rPr>
        <w:t xml:space="preserve"> </w:t>
      </w:r>
      <w:proofErr w:type="spellStart"/>
      <w:r w:rsidR="007A640B" w:rsidRPr="007A640B">
        <w:rPr>
          <w:rFonts w:asciiTheme="minorHAnsi" w:hAnsiTheme="minorHAnsi" w:cstheme="minorHAnsi"/>
        </w:rPr>
        <w:t>və</w:t>
      </w:r>
      <w:proofErr w:type="spellEnd"/>
      <w:r w:rsidR="007A640B" w:rsidRPr="007A640B">
        <w:rPr>
          <w:rFonts w:asciiTheme="minorHAnsi" w:hAnsiTheme="minorHAnsi" w:cstheme="minorHAnsi"/>
        </w:rPr>
        <w:t xml:space="preserve"> </w:t>
      </w:r>
      <w:proofErr w:type="spellStart"/>
      <w:r w:rsidR="007A640B" w:rsidRPr="007A640B">
        <w:rPr>
          <w:rFonts w:asciiTheme="minorHAnsi" w:hAnsiTheme="minorHAnsi" w:cstheme="minorHAnsi"/>
        </w:rPr>
        <w:t>ötürülməsi</w:t>
      </w:r>
      <w:proofErr w:type="spellEnd"/>
      <w:r w:rsidR="007A640B" w:rsidRPr="007A640B">
        <w:rPr>
          <w:rFonts w:asciiTheme="minorHAnsi" w:hAnsiTheme="minorHAnsi" w:cstheme="minorHAnsi"/>
        </w:rPr>
        <w:t xml:space="preserve"> </w:t>
      </w:r>
      <w:proofErr w:type="spellStart"/>
      <w:r w:rsidR="007A640B" w:rsidRPr="007A640B">
        <w:rPr>
          <w:rFonts w:asciiTheme="minorHAnsi" w:hAnsiTheme="minorHAnsi" w:cstheme="minorHAnsi"/>
        </w:rPr>
        <w:t>üçün</w:t>
      </w:r>
      <w:proofErr w:type="spellEnd"/>
      <w:r w:rsidR="007A640B" w:rsidRPr="007A640B">
        <w:rPr>
          <w:rFonts w:asciiTheme="minorHAnsi" w:hAnsiTheme="minorHAnsi" w:cstheme="minorHAnsi"/>
        </w:rPr>
        <w:t xml:space="preserve"> </w:t>
      </w:r>
      <w:proofErr w:type="spellStart"/>
      <w:r w:rsidR="007A640B" w:rsidRPr="007A640B">
        <w:rPr>
          <w:rFonts w:asciiTheme="minorHAnsi" w:hAnsiTheme="minorHAnsi" w:cstheme="minorHAnsi"/>
        </w:rPr>
        <w:t>istifadə</w:t>
      </w:r>
      <w:proofErr w:type="spellEnd"/>
      <w:r w:rsidR="007A640B" w:rsidRPr="007A640B">
        <w:rPr>
          <w:rFonts w:asciiTheme="minorHAnsi" w:hAnsiTheme="minorHAnsi" w:cstheme="minorHAnsi"/>
        </w:rPr>
        <w:t xml:space="preserve"> </w:t>
      </w:r>
      <w:proofErr w:type="spellStart"/>
      <w:r w:rsidR="007A640B" w:rsidRPr="007A640B">
        <w:rPr>
          <w:rFonts w:asciiTheme="minorHAnsi" w:hAnsiTheme="minorHAnsi" w:cstheme="minorHAnsi"/>
        </w:rPr>
        <w:t>olunan</w:t>
      </w:r>
      <w:proofErr w:type="spellEnd"/>
      <w:r w:rsidR="007A640B" w:rsidRPr="007A640B">
        <w:rPr>
          <w:rFonts w:asciiTheme="minorHAnsi" w:hAnsiTheme="minorHAnsi" w:cstheme="minorHAnsi"/>
        </w:rPr>
        <w:t xml:space="preserve"> </w:t>
      </w:r>
      <w:proofErr w:type="spellStart"/>
      <w:r w:rsidR="007A640B" w:rsidRPr="007A640B">
        <w:rPr>
          <w:rFonts w:asciiTheme="minorHAnsi" w:hAnsiTheme="minorHAnsi" w:cstheme="minorHAnsi"/>
        </w:rPr>
        <w:t>sistemlərin</w:t>
      </w:r>
      <w:proofErr w:type="spellEnd"/>
      <w:r w:rsidR="007A640B" w:rsidRPr="007A640B">
        <w:rPr>
          <w:rFonts w:asciiTheme="minorHAnsi" w:hAnsiTheme="minorHAnsi" w:cstheme="minorHAnsi"/>
        </w:rPr>
        <w:t xml:space="preserve">, </w:t>
      </w:r>
      <w:proofErr w:type="spellStart"/>
      <w:r w:rsidR="007A640B" w:rsidRPr="007A640B">
        <w:rPr>
          <w:rFonts w:asciiTheme="minorHAnsi" w:hAnsiTheme="minorHAnsi" w:cstheme="minorHAnsi"/>
        </w:rPr>
        <w:t>texnologiyaların</w:t>
      </w:r>
      <w:proofErr w:type="spellEnd"/>
      <w:r w:rsidR="007A640B" w:rsidRPr="007A640B">
        <w:rPr>
          <w:rFonts w:asciiTheme="minorHAnsi" w:hAnsiTheme="minorHAnsi" w:cstheme="minorHAnsi"/>
        </w:rPr>
        <w:t xml:space="preserve"> </w:t>
      </w:r>
      <w:proofErr w:type="spellStart"/>
      <w:r w:rsidR="007A640B" w:rsidRPr="007A640B">
        <w:rPr>
          <w:rFonts w:asciiTheme="minorHAnsi" w:hAnsiTheme="minorHAnsi" w:cstheme="minorHAnsi"/>
        </w:rPr>
        <w:t>və</w:t>
      </w:r>
      <w:proofErr w:type="spellEnd"/>
      <w:r w:rsidR="007A640B" w:rsidRPr="007A640B">
        <w:rPr>
          <w:rFonts w:asciiTheme="minorHAnsi" w:hAnsiTheme="minorHAnsi" w:cstheme="minorHAnsi"/>
        </w:rPr>
        <w:t xml:space="preserve"> </w:t>
      </w:r>
      <w:proofErr w:type="spellStart"/>
      <w:r w:rsidR="007A640B" w:rsidRPr="007A640B">
        <w:rPr>
          <w:rFonts w:asciiTheme="minorHAnsi" w:hAnsiTheme="minorHAnsi" w:cstheme="minorHAnsi"/>
        </w:rPr>
        <w:t>proseslərin</w:t>
      </w:r>
      <w:proofErr w:type="spellEnd"/>
      <w:r w:rsidR="007A640B" w:rsidRPr="007A640B">
        <w:rPr>
          <w:rFonts w:asciiTheme="minorHAnsi" w:hAnsiTheme="minorHAnsi" w:cstheme="minorHAnsi"/>
        </w:rPr>
        <w:t xml:space="preserve"> </w:t>
      </w:r>
      <w:proofErr w:type="spellStart"/>
      <w:r w:rsidR="007A640B" w:rsidRPr="007A640B">
        <w:rPr>
          <w:rFonts w:asciiTheme="minorHAnsi" w:hAnsiTheme="minorHAnsi" w:cstheme="minorHAnsi"/>
        </w:rPr>
        <w:t>məcmusu</w:t>
      </w:r>
      <w:proofErr w:type="spellEnd"/>
      <w:r w:rsidRPr="007A640B">
        <w:rPr>
          <w:rFonts w:asciiTheme="minorHAnsi" w:hAnsiTheme="minorHAnsi" w:cstheme="minorHAnsi"/>
          <w:lang w:val="az-Latn-AZ"/>
        </w:rPr>
        <w:t>;</w:t>
      </w:r>
    </w:p>
    <w:p w14:paraId="07C7EF12" w14:textId="6124AF7E" w:rsidR="00B52A3C" w:rsidRPr="007A640B" w:rsidRDefault="00B52A3C" w:rsidP="00D068F7">
      <w:pPr>
        <w:jc w:val="both"/>
        <w:rPr>
          <w:rFonts w:asciiTheme="minorHAnsi" w:hAnsiTheme="minorHAnsi" w:cstheme="minorHAnsi"/>
          <w:lang w:val="az-Latn-AZ"/>
        </w:rPr>
      </w:pPr>
      <w:r w:rsidRPr="007A640B">
        <w:rPr>
          <w:rFonts w:asciiTheme="minorHAnsi" w:hAnsiTheme="minorHAnsi" w:cstheme="minorHAnsi"/>
          <w:b/>
          <w:bCs/>
          <w:lang w:val="az-Latn-AZ"/>
        </w:rPr>
        <w:t>İnformasiya resursları</w:t>
      </w:r>
      <w:r w:rsidRPr="007A640B">
        <w:rPr>
          <w:rFonts w:asciiTheme="minorHAnsi" w:hAnsiTheme="minorHAnsi" w:cstheme="minorHAnsi"/>
          <w:lang w:val="az-Latn-AZ"/>
        </w:rPr>
        <w:t xml:space="preserve"> – </w:t>
      </w:r>
      <w:proofErr w:type="spellStart"/>
      <w:r w:rsidR="007A640B" w:rsidRPr="007A640B">
        <w:rPr>
          <w:rFonts w:asciiTheme="minorHAnsi" w:hAnsiTheme="minorHAnsi" w:cstheme="minorHAnsi"/>
        </w:rPr>
        <w:t>i</w:t>
      </w:r>
      <w:r w:rsidR="007A640B" w:rsidRPr="007A640B">
        <w:rPr>
          <w:rFonts w:asciiTheme="minorHAnsi" w:hAnsiTheme="minorHAnsi" w:cstheme="minorHAnsi"/>
        </w:rPr>
        <w:t>nformasiyanın</w:t>
      </w:r>
      <w:proofErr w:type="spellEnd"/>
      <w:r w:rsidR="007A640B" w:rsidRPr="007A640B">
        <w:rPr>
          <w:rFonts w:asciiTheme="minorHAnsi" w:hAnsiTheme="minorHAnsi" w:cstheme="minorHAnsi"/>
        </w:rPr>
        <w:t xml:space="preserve"> </w:t>
      </w:r>
      <w:proofErr w:type="spellStart"/>
      <w:r w:rsidR="007A640B" w:rsidRPr="007A640B">
        <w:rPr>
          <w:rFonts w:asciiTheme="minorHAnsi" w:hAnsiTheme="minorHAnsi" w:cstheme="minorHAnsi"/>
        </w:rPr>
        <w:t>emalı</w:t>
      </w:r>
      <w:proofErr w:type="spellEnd"/>
      <w:r w:rsidR="007A640B" w:rsidRPr="007A640B">
        <w:rPr>
          <w:rFonts w:asciiTheme="minorHAnsi" w:hAnsiTheme="minorHAnsi" w:cstheme="minorHAnsi"/>
        </w:rPr>
        <w:t xml:space="preserve"> </w:t>
      </w:r>
      <w:proofErr w:type="spellStart"/>
      <w:r w:rsidR="007A640B" w:rsidRPr="007A640B">
        <w:rPr>
          <w:rFonts w:asciiTheme="minorHAnsi" w:hAnsiTheme="minorHAnsi" w:cstheme="minorHAnsi"/>
        </w:rPr>
        <w:t>və</w:t>
      </w:r>
      <w:proofErr w:type="spellEnd"/>
      <w:r w:rsidR="007A640B" w:rsidRPr="007A640B">
        <w:rPr>
          <w:rFonts w:asciiTheme="minorHAnsi" w:hAnsiTheme="minorHAnsi" w:cstheme="minorHAnsi"/>
        </w:rPr>
        <w:t xml:space="preserve"> </w:t>
      </w:r>
      <w:proofErr w:type="spellStart"/>
      <w:r w:rsidR="007A640B" w:rsidRPr="007A640B">
        <w:rPr>
          <w:rFonts w:asciiTheme="minorHAnsi" w:hAnsiTheme="minorHAnsi" w:cstheme="minorHAnsi"/>
        </w:rPr>
        <w:t>saxlanması</w:t>
      </w:r>
      <w:proofErr w:type="spellEnd"/>
      <w:r w:rsidR="007A640B" w:rsidRPr="007A640B">
        <w:rPr>
          <w:rFonts w:asciiTheme="minorHAnsi" w:hAnsiTheme="minorHAnsi" w:cstheme="minorHAnsi"/>
        </w:rPr>
        <w:t xml:space="preserve"> </w:t>
      </w:r>
      <w:proofErr w:type="spellStart"/>
      <w:r w:rsidR="007A640B" w:rsidRPr="007A640B">
        <w:rPr>
          <w:rFonts w:asciiTheme="minorHAnsi" w:hAnsiTheme="minorHAnsi" w:cstheme="minorHAnsi"/>
        </w:rPr>
        <w:t>üçün</w:t>
      </w:r>
      <w:proofErr w:type="spellEnd"/>
      <w:r w:rsidR="007A640B" w:rsidRPr="007A640B">
        <w:rPr>
          <w:rFonts w:asciiTheme="minorHAnsi" w:hAnsiTheme="minorHAnsi" w:cstheme="minorHAnsi"/>
        </w:rPr>
        <w:t xml:space="preserve"> </w:t>
      </w:r>
      <w:proofErr w:type="spellStart"/>
      <w:r w:rsidR="007A640B" w:rsidRPr="007A640B">
        <w:rPr>
          <w:rFonts w:asciiTheme="minorHAnsi" w:hAnsiTheme="minorHAnsi" w:cstheme="minorHAnsi"/>
        </w:rPr>
        <w:t>istifadə</w:t>
      </w:r>
      <w:proofErr w:type="spellEnd"/>
      <w:r w:rsidR="007A640B" w:rsidRPr="007A640B">
        <w:rPr>
          <w:rFonts w:asciiTheme="minorHAnsi" w:hAnsiTheme="minorHAnsi" w:cstheme="minorHAnsi"/>
        </w:rPr>
        <w:t xml:space="preserve"> </w:t>
      </w:r>
      <w:proofErr w:type="spellStart"/>
      <w:r w:rsidR="007A640B" w:rsidRPr="007A640B">
        <w:rPr>
          <w:rFonts w:asciiTheme="minorHAnsi" w:hAnsiTheme="minorHAnsi" w:cstheme="minorHAnsi"/>
        </w:rPr>
        <w:t>edilən</w:t>
      </w:r>
      <w:proofErr w:type="spellEnd"/>
      <w:r w:rsidR="007A640B" w:rsidRPr="007A640B">
        <w:rPr>
          <w:rFonts w:asciiTheme="minorHAnsi" w:hAnsiTheme="minorHAnsi" w:cstheme="minorHAnsi"/>
        </w:rPr>
        <w:t xml:space="preserve"> </w:t>
      </w:r>
      <w:proofErr w:type="spellStart"/>
      <w:r w:rsidR="007A640B" w:rsidRPr="007A640B">
        <w:rPr>
          <w:rFonts w:asciiTheme="minorHAnsi" w:hAnsiTheme="minorHAnsi" w:cstheme="minorHAnsi"/>
        </w:rPr>
        <w:t>fiziki</w:t>
      </w:r>
      <w:proofErr w:type="spellEnd"/>
      <w:r w:rsidR="007A640B" w:rsidRPr="007A640B">
        <w:rPr>
          <w:rFonts w:asciiTheme="minorHAnsi" w:hAnsiTheme="minorHAnsi" w:cstheme="minorHAnsi"/>
        </w:rPr>
        <w:t xml:space="preserve"> </w:t>
      </w:r>
      <w:proofErr w:type="spellStart"/>
      <w:r w:rsidR="007A640B" w:rsidRPr="007A640B">
        <w:rPr>
          <w:rFonts w:asciiTheme="minorHAnsi" w:hAnsiTheme="minorHAnsi" w:cstheme="minorHAnsi"/>
        </w:rPr>
        <w:t>və</w:t>
      </w:r>
      <w:proofErr w:type="spellEnd"/>
      <w:r w:rsidR="007A640B" w:rsidRPr="007A640B">
        <w:rPr>
          <w:rFonts w:asciiTheme="minorHAnsi" w:hAnsiTheme="minorHAnsi" w:cstheme="minorHAnsi"/>
        </w:rPr>
        <w:t xml:space="preserve"> </w:t>
      </w:r>
      <w:proofErr w:type="spellStart"/>
      <w:r w:rsidR="007A640B" w:rsidRPr="007A640B">
        <w:rPr>
          <w:rFonts w:asciiTheme="minorHAnsi" w:hAnsiTheme="minorHAnsi" w:cstheme="minorHAnsi"/>
        </w:rPr>
        <w:t>ya</w:t>
      </w:r>
      <w:proofErr w:type="spellEnd"/>
      <w:r w:rsidR="007A640B" w:rsidRPr="007A640B">
        <w:rPr>
          <w:rFonts w:asciiTheme="minorHAnsi" w:hAnsiTheme="minorHAnsi" w:cstheme="minorHAnsi"/>
        </w:rPr>
        <w:t xml:space="preserve"> </w:t>
      </w:r>
      <w:proofErr w:type="spellStart"/>
      <w:r w:rsidR="007A640B" w:rsidRPr="007A640B">
        <w:rPr>
          <w:rFonts w:asciiTheme="minorHAnsi" w:hAnsiTheme="minorHAnsi" w:cstheme="minorHAnsi"/>
        </w:rPr>
        <w:t>rəqəmsal</w:t>
      </w:r>
      <w:proofErr w:type="spellEnd"/>
      <w:r w:rsidR="007A640B" w:rsidRPr="007A640B">
        <w:rPr>
          <w:rFonts w:asciiTheme="minorHAnsi" w:hAnsiTheme="minorHAnsi" w:cstheme="minorHAnsi"/>
        </w:rPr>
        <w:t xml:space="preserve"> </w:t>
      </w:r>
      <w:proofErr w:type="spellStart"/>
      <w:r w:rsidR="007A640B" w:rsidRPr="007A640B">
        <w:rPr>
          <w:rFonts w:asciiTheme="minorHAnsi" w:hAnsiTheme="minorHAnsi" w:cstheme="minorHAnsi"/>
        </w:rPr>
        <w:t>aktivlər</w:t>
      </w:r>
      <w:proofErr w:type="spellEnd"/>
      <w:r w:rsidR="007A640B" w:rsidRPr="007A640B">
        <w:rPr>
          <w:rFonts w:asciiTheme="minorHAnsi" w:hAnsiTheme="minorHAnsi" w:cstheme="minorHAnsi"/>
        </w:rPr>
        <w:t xml:space="preserve">, o </w:t>
      </w:r>
      <w:proofErr w:type="spellStart"/>
      <w:r w:rsidR="007A640B" w:rsidRPr="007A640B">
        <w:rPr>
          <w:rFonts w:asciiTheme="minorHAnsi" w:hAnsiTheme="minorHAnsi" w:cstheme="minorHAnsi"/>
        </w:rPr>
        <w:t>cümlədən</w:t>
      </w:r>
      <w:proofErr w:type="spellEnd"/>
      <w:r w:rsidR="007A640B" w:rsidRPr="007A640B">
        <w:rPr>
          <w:rFonts w:asciiTheme="minorHAnsi" w:hAnsiTheme="minorHAnsi" w:cstheme="minorHAnsi"/>
        </w:rPr>
        <w:t xml:space="preserve"> </w:t>
      </w:r>
      <w:proofErr w:type="spellStart"/>
      <w:r w:rsidR="007A640B" w:rsidRPr="007A640B">
        <w:rPr>
          <w:rFonts w:asciiTheme="minorHAnsi" w:hAnsiTheme="minorHAnsi" w:cstheme="minorHAnsi"/>
        </w:rPr>
        <w:t>məlumat</w:t>
      </w:r>
      <w:proofErr w:type="spellEnd"/>
      <w:r w:rsidR="007A640B" w:rsidRPr="007A640B">
        <w:rPr>
          <w:rFonts w:asciiTheme="minorHAnsi" w:hAnsiTheme="minorHAnsi" w:cstheme="minorHAnsi"/>
        </w:rPr>
        <w:t xml:space="preserve"> </w:t>
      </w:r>
      <w:proofErr w:type="spellStart"/>
      <w:r w:rsidR="007A640B" w:rsidRPr="007A640B">
        <w:rPr>
          <w:rFonts w:asciiTheme="minorHAnsi" w:hAnsiTheme="minorHAnsi" w:cstheme="minorHAnsi"/>
        </w:rPr>
        <w:t>bazaları</w:t>
      </w:r>
      <w:proofErr w:type="spellEnd"/>
      <w:r w:rsidR="007A640B" w:rsidRPr="007A640B">
        <w:rPr>
          <w:rFonts w:asciiTheme="minorHAnsi" w:hAnsiTheme="minorHAnsi" w:cstheme="minorHAnsi"/>
        </w:rPr>
        <w:t xml:space="preserve">, </w:t>
      </w:r>
      <w:proofErr w:type="spellStart"/>
      <w:r w:rsidR="007A640B" w:rsidRPr="007A640B">
        <w:rPr>
          <w:rFonts w:asciiTheme="minorHAnsi" w:hAnsiTheme="minorHAnsi" w:cstheme="minorHAnsi"/>
        </w:rPr>
        <w:t>serverlər</w:t>
      </w:r>
      <w:proofErr w:type="spellEnd"/>
      <w:r w:rsidR="007A640B" w:rsidRPr="007A640B">
        <w:rPr>
          <w:rFonts w:asciiTheme="minorHAnsi" w:hAnsiTheme="minorHAnsi" w:cstheme="minorHAnsi"/>
        </w:rPr>
        <w:t xml:space="preserve">, </w:t>
      </w:r>
      <w:proofErr w:type="spellStart"/>
      <w:r w:rsidR="007A640B" w:rsidRPr="007A640B">
        <w:rPr>
          <w:rFonts w:asciiTheme="minorHAnsi" w:hAnsiTheme="minorHAnsi" w:cstheme="minorHAnsi"/>
        </w:rPr>
        <w:t>proqram</w:t>
      </w:r>
      <w:proofErr w:type="spellEnd"/>
      <w:r w:rsidR="007A640B" w:rsidRPr="007A640B">
        <w:rPr>
          <w:rFonts w:asciiTheme="minorHAnsi" w:hAnsiTheme="minorHAnsi" w:cstheme="minorHAnsi"/>
        </w:rPr>
        <w:t xml:space="preserve"> </w:t>
      </w:r>
      <w:proofErr w:type="spellStart"/>
      <w:r w:rsidR="007A640B" w:rsidRPr="007A640B">
        <w:rPr>
          <w:rFonts w:asciiTheme="minorHAnsi" w:hAnsiTheme="minorHAnsi" w:cstheme="minorHAnsi"/>
        </w:rPr>
        <w:t>təminatı</w:t>
      </w:r>
      <w:proofErr w:type="spellEnd"/>
      <w:r w:rsidR="007A640B" w:rsidRPr="007A640B">
        <w:rPr>
          <w:rFonts w:asciiTheme="minorHAnsi" w:hAnsiTheme="minorHAnsi" w:cstheme="minorHAnsi"/>
        </w:rPr>
        <w:t xml:space="preserve"> </w:t>
      </w:r>
      <w:proofErr w:type="spellStart"/>
      <w:r w:rsidR="007A640B" w:rsidRPr="007A640B">
        <w:rPr>
          <w:rFonts w:asciiTheme="minorHAnsi" w:hAnsiTheme="minorHAnsi" w:cstheme="minorHAnsi"/>
        </w:rPr>
        <w:t>və</w:t>
      </w:r>
      <w:proofErr w:type="spellEnd"/>
      <w:r w:rsidR="007A640B" w:rsidRPr="007A640B">
        <w:rPr>
          <w:rFonts w:asciiTheme="minorHAnsi" w:hAnsiTheme="minorHAnsi" w:cstheme="minorHAnsi"/>
        </w:rPr>
        <w:t xml:space="preserve"> </w:t>
      </w:r>
      <w:proofErr w:type="spellStart"/>
      <w:r w:rsidR="007A640B" w:rsidRPr="007A640B">
        <w:rPr>
          <w:rFonts w:asciiTheme="minorHAnsi" w:hAnsiTheme="minorHAnsi" w:cstheme="minorHAnsi"/>
        </w:rPr>
        <w:t>şəbəkələr</w:t>
      </w:r>
      <w:proofErr w:type="spellEnd"/>
      <w:r w:rsidRPr="007A640B">
        <w:rPr>
          <w:rFonts w:asciiTheme="minorHAnsi" w:hAnsiTheme="minorHAnsi" w:cstheme="minorHAnsi"/>
          <w:lang w:val="az-Latn-AZ"/>
        </w:rPr>
        <w:t>;</w:t>
      </w:r>
    </w:p>
    <w:p w14:paraId="1C2B2E27" w14:textId="774A38D5" w:rsidR="00B52A3C" w:rsidRPr="007A640B" w:rsidRDefault="00B52A3C" w:rsidP="00D068F7">
      <w:pPr>
        <w:jc w:val="both"/>
        <w:rPr>
          <w:rFonts w:asciiTheme="minorHAnsi" w:hAnsiTheme="minorHAnsi" w:cstheme="minorHAnsi"/>
          <w:lang w:val="az-Latn-AZ"/>
        </w:rPr>
      </w:pPr>
      <w:r w:rsidRPr="007A640B">
        <w:rPr>
          <w:rFonts w:asciiTheme="minorHAnsi" w:hAnsiTheme="minorHAnsi" w:cstheme="minorHAnsi"/>
          <w:b/>
          <w:bCs/>
          <w:lang w:val="az-Latn-AZ"/>
        </w:rPr>
        <w:t>Təhlükə</w:t>
      </w:r>
      <w:r w:rsidRPr="007A640B">
        <w:rPr>
          <w:rFonts w:asciiTheme="minorHAnsi" w:hAnsiTheme="minorHAnsi" w:cstheme="minorHAnsi"/>
          <w:lang w:val="az-Latn-AZ"/>
        </w:rPr>
        <w:t xml:space="preserve"> - </w:t>
      </w:r>
      <w:proofErr w:type="spellStart"/>
      <w:r w:rsidR="007A640B" w:rsidRPr="007A640B">
        <w:rPr>
          <w:rFonts w:asciiTheme="minorHAnsi" w:hAnsiTheme="minorHAnsi" w:cstheme="minorHAnsi"/>
        </w:rPr>
        <w:t>i</w:t>
      </w:r>
      <w:r w:rsidR="007A640B" w:rsidRPr="007A640B">
        <w:rPr>
          <w:rFonts w:asciiTheme="minorHAnsi" w:hAnsiTheme="minorHAnsi" w:cstheme="minorHAnsi"/>
        </w:rPr>
        <w:t>nformasiya</w:t>
      </w:r>
      <w:proofErr w:type="spellEnd"/>
      <w:r w:rsidR="007A640B" w:rsidRPr="007A640B">
        <w:rPr>
          <w:rFonts w:asciiTheme="minorHAnsi" w:hAnsiTheme="minorHAnsi" w:cstheme="minorHAnsi"/>
        </w:rPr>
        <w:t xml:space="preserve"> </w:t>
      </w:r>
      <w:proofErr w:type="spellStart"/>
      <w:r w:rsidR="007A640B" w:rsidRPr="007A640B">
        <w:rPr>
          <w:rFonts w:asciiTheme="minorHAnsi" w:hAnsiTheme="minorHAnsi" w:cstheme="minorHAnsi"/>
        </w:rPr>
        <w:t>və</w:t>
      </w:r>
      <w:proofErr w:type="spellEnd"/>
      <w:r w:rsidR="007A640B" w:rsidRPr="007A640B">
        <w:rPr>
          <w:rFonts w:asciiTheme="minorHAnsi" w:hAnsiTheme="minorHAnsi" w:cstheme="minorHAnsi"/>
        </w:rPr>
        <w:t xml:space="preserve"> </w:t>
      </w:r>
      <w:proofErr w:type="spellStart"/>
      <w:r w:rsidR="007A640B" w:rsidRPr="007A640B">
        <w:rPr>
          <w:rFonts w:asciiTheme="minorHAnsi" w:hAnsiTheme="minorHAnsi" w:cstheme="minorHAnsi"/>
        </w:rPr>
        <w:t>sistemlərin</w:t>
      </w:r>
      <w:proofErr w:type="spellEnd"/>
      <w:r w:rsidR="007A640B" w:rsidRPr="007A640B">
        <w:rPr>
          <w:rFonts w:asciiTheme="minorHAnsi" w:hAnsiTheme="minorHAnsi" w:cstheme="minorHAnsi"/>
        </w:rPr>
        <w:t xml:space="preserve"> </w:t>
      </w:r>
      <w:proofErr w:type="spellStart"/>
      <w:r w:rsidR="007A640B" w:rsidRPr="007A640B">
        <w:rPr>
          <w:rFonts w:asciiTheme="minorHAnsi" w:hAnsiTheme="minorHAnsi" w:cstheme="minorHAnsi"/>
        </w:rPr>
        <w:t>məxfiliyini</w:t>
      </w:r>
      <w:proofErr w:type="spellEnd"/>
      <w:r w:rsidR="007A640B" w:rsidRPr="007A640B">
        <w:rPr>
          <w:rFonts w:asciiTheme="minorHAnsi" w:hAnsiTheme="minorHAnsi" w:cstheme="minorHAnsi"/>
        </w:rPr>
        <w:t xml:space="preserve">, </w:t>
      </w:r>
      <w:proofErr w:type="spellStart"/>
      <w:r w:rsidR="007A640B" w:rsidRPr="007A640B">
        <w:rPr>
          <w:rFonts w:asciiTheme="minorHAnsi" w:hAnsiTheme="minorHAnsi" w:cstheme="minorHAnsi"/>
        </w:rPr>
        <w:t>bütövlüyünü</w:t>
      </w:r>
      <w:proofErr w:type="spellEnd"/>
      <w:r w:rsidR="007A640B" w:rsidRPr="007A640B">
        <w:rPr>
          <w:rFonts w:asciiTheme="minorHAnsi" w:hAnsiTheme="minorHAnsi" w:cstheme="minorHAnsi"/>
        </w:rPr>
        <w:t xml:space="preserve"> </w:t>
      </w:r>
      <w:proofErr w:type="spellStart"/>
      <w:r w:rsidR="007A640B" w:rsidRPr="007A640B">
        <w:rPr>
          <w:rFonts w:asciiTheme="minorHAnsi" w:hAnsiTheme="minorHAnsi" w:cstheme="minorHAnsi"/>
        </w:rPr>
        <w:t>və</w:t>
      </w:r>
      <w:proofErr w:type="spellEnd"/>
      <w:r w:rsidR="007A640B" w:rsidRPr="007A640B">
        <w:rPr>
          <w:rFonts w:asciiTheme="minorHAnsi" w:hAnsiTheme="minorHAnsi" w:cstheme="minorHAnsi"/>
        </w:rPr>
        <w:t xml:space="preserve"> </w:t>
      </w:r>
      <w:proofErr w:type="spellStart"/>
      <w:r w:rsidR="007A640B" w:rsidRPr="007A640B">
        <w:rPr>
          <w:rFonts w:asciiTheme="minorHAnsi" w:hAnsiTheme="minorHAnsi" w:cstheme="minorHAnsi"/>
        </w:rPr>
        <w:t>əlçatanlığını</w:t>
      </w:r>
      <w:proofErr w:type="spellEnd"/>
      <w:r w:rsidR="007A640B" w:rsidRPr="007A640B">
        <w:rPr>
          <w:rFonts w:asciiTheme="minorHAnsi" w:hAnsiTheme="minorHAnsi" w:cstheme="minorHAnsi"/>
        </w:rPr>
        <w:t xml:space="preserve"> </w:t>
      </w:r>
      <w:proofErr w:type="spellStart"/>
      <w:r w:rsidR="007A640B" w:rsidRPr="007A640B">
        <w:rPr>
          <w:rFonts w:asciiTheme="minorHAnsi" w:hAnsiTheme="minorHAnsi" w:cstheme="minorHAnsi"/>
        </w:rPr>
        <w:t>pozaraq</w:t>
      </w:r>
      <w:proofErr w:type="spellEnd"/>
      <w:r w:rsidR="007A640B" w:rsidRPr="007A640B">
        <w:rPr>
          <w:rFonts w:asciiTheme="minorHAnsi" w:hAnsiTheme="minorHAnsi" w:cstheme="minorHAnsi"/>
        </w:rPr>
        <w:t xml:space="preserve"> </w:t>
      </w:r>
      <w:proofErr w:type="spellStart"/>
      <w:r w:rsidR="00604E56">
        <w:rPr>
          <w:rFonts w:asciiTheme="minorHAnsi" w:hAnsiTheme="minorHAnsi" w:cstheme="minorHAnsi"/>
        </w:rPr>
        <w:t>quruma</w:t>
      </w:r>
      <w:proofErr w:type="spellEnd"/>
      <w:r w:rsidR="007A640B" w:rsidRPr="007A640B">
        <w:rPr>
          <w:rFonts w:asciiTheme="minorHAnsi" w:hAnsiTheme="minorHAnsi" w:cstheme="minorHAnsi"/>
        </w:rPr>
        <w:t xml:space="preserve"> </w:t>
      </w:r>
      <w:proofErr w:type="spellStart"/>
      <w:r w:rsidR="007A640B" w:rsidRPr="007A640B">
        <w:rPr>
          <w:rFonts w:asciiTheme="minorHAnsi" w:hAnsiTheme="minorHAnsi" w:cstheme="minorHAnsi"/>
        </w:rPr>
        <w:t>və</w:t>
      </w:r>
      <w:proofErr w:type="spellEnd"/>
      <w:r w:rsidR="007A640B" w:rsidRPr="007A640B">
        <w:rPr>
          <w:rFonts w:asciiTheme="minorHAnsi" w:hAnsiTheme="minorHAnsi" w:cstheme="minorHAnsi"/>
        </w:rPr>
        <w:t xml:space="preserve"> </w:t>
      </w:r>
      <w:proofErr w:type="spellStart"/>
      <w:r w:rsidR="007A640B" w:rsidRPr="007A640B">
        <w:rPr>
          <w:rFonts w:asciiTheme="minorHAnsi" w:hAnsiTheme="minorHAnsi" w:cstheme="minorHAnsi"/>
        </w:rPr>
        <w:t>ya</w:t>
      </w:r>
      <w:proofErr w:type="spellEnd"/>
      <w:r w:rsidR="007A640B" w:rsidRPr="007A640B">
        <w:rPr>
          <w:rFonts w:asciiTheme="minorHAnsi" w:hAnsiTheme="minorHAnsi" w:cstheme="minorHAnsi"/>
        </w:rPr>
        <w:t xml:space="preserve"> </w:t>
      </w:r>
      <w:proofErr w:type="spellStart"/>
      <w:r w:rsidR="007A640B" w:rsidRPr="007A640B">
        <w:rPr>
          <w:rFonts w:asciiTheme="minorHAnsi" w:hAnsiTheme="minorHAnsi" w:cstheme="minorHAnsi"/>
        </w:rPr>
        <w:t>fərdlərə</w:t>
      </w:r>
      <w:proofErr w:type="spellEnd"/>
      <w:r w:rsidR="007A640B" w:rsidRPr="007A640B">
        <w:rPr>
          <w:rFonts w:asciiTheme="minorHAnsi" w:hAnsiTheme="minorHAnsi" w:cstheme="minorHAnsi"/>
        </w:rPr>
        <w:t xml:space="preserve"> </w:t>
      </w:r>
      <w:proofErr w:type="spellStart"/>
      <w:r w:rsidR="007A640B" w:rsidRPr="007A640B">
        <w:rPr>
          <w:rFonts w:asciiTheme="minorHAnsi" w:hAnsiTheme="minorHAnsi" w:cstheme="minorHAnsi"/>
        </w:rPr>
        <w:t>zərər</w:t>
      </w:r>
      <w:proofErr w:type="spellEnd"/>
      <w:r w:rsidR="007A640B" w:rsidRPr="007A640B">
        <w:rPr>
          <w:rFonts w:asciiTheme="minorHAnsi" w:hAnsiTheme="minorHAnsi" w:cstheme="minorHAnsi"/>
        </w:rPr>
        <w:t xml:space="preserve"> </w:t>
      </w:r>
      <w:proofErr w:type="spellStart"/>
      <w:r w:rsidR="007A640B" w:rsidRPr="007A640B">
        <w:rPr>
          <w:rFonts w:asciiTheme="minorHAnsi" w:hAnsiTheme="minorHAnsi" w:cstheme="minorHAnsi"/>
        </w:rPr>
        <w:t>yetirə</w:t>
      </w:r>
      <w:proofErr w:type="spellEnd"/>
      <w:r w:rsidR="007A640B" w:rsidRPr="007A640B">
        <w:rPr>
          <w:rFonts w:asciiTheme="minorHAnsi" w:hAnsiTheme="minorHAnsi" w:cstheme="minorHAnsi"/>
        </w:rPr>
        <w:t xml:space="preserve"> </w:t>
      </w:r>
      <w:proofErr w:type="spellStart"/>
      <w:r w:rsidR="007A640B" w:rsidRPr="007A640B">
        <w:rPr>
          <w:rFonts w:asciiTheme="minorHAnsi" w:hAnsiTheme="minorHAnsi" w:cstheme="minorHAnsi"/>
        </w:rPr>
        <w:t>biləcək</w:t>
      </w:r>
      <w:proofErr w:type="spellEnd"/>
      <w:r w:rsidR="007A640B" w:rsidRPr="007A640B">
        <w:rPr>
          <w:rFonts w:asciiTheme="minorHAnsi" w:hAnsiTheme="minorHAnsi" w:cstheme="minorHAnsi"/>
        </w:rPr>
        <w:t xml:space="preserve"> </w:t>
      </w:r>
      <w:proofErr w:type="spellStart"/>
      <w:r w:rsidR="007A640B" w:rsidRPr="007A640B">
        <w:rPr>
          <w:rFonts w:asciiTheme="minorHAnsi" w:hAnsiTheme="minorHAnsi" w:cstheme="minorHAnsi"/>
        </w:rPr>
        <w:t>potensial</w:t>
      </w:r>
      <w:proofErr w:type="spellEnd"/>
      <w:r w:rsidR="007A640B" w:rsidRPr="007A640B">
        <w:rPr>
          <w:rFonts w:asciiTheme="minorHAnsi" w:hAnsiTheme="minorHAnsi" w:cstheme="minorHAnsi"/>
        </w:rPr>
        <w:t xml:space="preserve"> </w:t>
      </w:r>
      <w:proofErr w:type="spellStart"/>
      <w:r w:rsidR="007A640B" w:rsidRPr="007A640B">
        <w:rPr>
          <w:rFonts w:asciiTheme="minorHAnsi" w:hAnsiTheme="minorHAnsi" w:cstheme="minorHAnsi"/>
        </w:rPr>
        <w:t>hadisə</w:t>
      </w:r>
      <w:proofErr w:type="spellEnd"/>
      <w:r w:rsidR="007A640B" w:rsidRPr="007A640B">
        <w:rPr>
          <w:rFonts w:asciiTheme="minorHAnsi" w:hAnsiTheme="minorHAnsi" w:cstheme="minorHAnsi"/>
        </w:rPr>
        <w:t xml:space="preserve"> </w:t>
      </w:r>
      <w:proofErr w:type="spellStart"/>
      <w:r w:rsidR="007A640B" w:rsidRPr="007A640B">
        <w:rPr>
          <w:rFonts w:asciiTheme="minorHAnsi" w:hAnsiTheme="minorHAnsi" w:cstheme="minorHAnsi"/>
        </w:rPr>
        <w:t>və</w:t>
      </w:r>
      <w:proofErr w:type="spellEnd"/>
      <w:r w:rsidR="007A640B" w:rsidRPr="007A640B">
        <w:rPr>
          <w:rFonts w:asciiTheme="minorHAnsi" w:hAnsiTheme="minorHAnsi" w:cstheme="minorHAnsi"/>
        </w:rPr>
        <w:t xml:space="preserve"> </w:t>
      </w:r>
      <w:proofErr w:type="spellStart"/>
      <w:r w:rsidR="007A640B" w:rsidRPr="007A640B">
        <w:rPr>
          <w:rFonts w:asciiTheme="minorHAnsi" w:hAnsiTheme="minorHAnsi" w:cstheme="minorHAnsi"/>
        </w:rPr>
        <w:t>ya</w:t>
      </w:r>
      <w:proofErr w:type="spellEnd"/>
      <w:r w:rsidR="007A640B" w:rsidRPr="007A640B">
        <w:rPr>
          <w:rFonts w:asciiTheme="minorHAnsi" w:hAnsiTheme="minorHAnsi" w:cstheme="minorHAnsi"/>
        </w:rPr>
        <w:t xml:space="preserve"> </w:t>
      </w:r>
      <w:proofErr w:type="spellStart"/>
      <w:r w:rsidR="007A640B" w:rsidRPr="007A640B">
        <w:rPr>
          <w:rFonts w:asciiTheme="minorHAnsi" w:hAnsiTheme="minorHAnsi" w:cstheme="minorHAnsi"/>
        </w:rPr>
        <w:t>vəziyyət</w:t>
      </w:r>
      <w:proofErr w:type="spellEnd"/>
      <w:r w:rsidRPr="007A640B">
        <w:rPr>
          <w:rFonts w:asciiTheme="minorHAnsi" w:hAnsiTheme="minorHAnsi" w:cstheme="minorHAnsi"/>
          <w:lang w:val="az-Latn-AZ"/>
        </w:rPr>
        <w:t>;</w:t>
      </w:r>
    </w:p>
    <w:p w14:paraId="3F9652E1" w14:textId="59FC715B" w:rsidR="00B52A3C" w:rsidRPr="007A640B" w:rsidRDefault="00B52A3C" w:rsidP="00D068F7">
      <w:pPr>
        <w:jc w:val="both"/>
        <w:rPr>
          <w:rFonts w:asciiTheme="minorHAnsi" w:hAnsiTheme="minorHAnsi" w:cstheme="minorHAnsi"/>
          <w:lang w:val="az-Latn-AZ"/>
        </w:rPr>
      </w:pPr>
      <w:r w:rsidRPr="007A640B">
        <w:rPr>
          <w:rFonts w:asciiTheme="minorHAnsi" w:hAnsiTheme="minorHAnsi" w:cstheme="minorHAnsi"/>
          <w:b/>
          <w:bCs/>
          <w:lang w:val="az-Latn-AZ"/>
        </w:rPr>
        <w:t>Boşluq</w:t>
      </w:r>
      <w:r w:rsidRPr="007A640B">
        <w:rPr>
          <w:rFonts w:asciiTheme="minorHAnsi" w:hAnsiTheme="minorHAnsi" w:cstheme="minorHAnsi"/>
          <w:lang w:val="az-Latn-AZ"/>
        </w:rPr>
        <w:t xml:space="preserve"> – </w:t>
      </w:r>
      <w:proofErr w:type="spellStart"/>
      <w:r w:rsidR="007A640B" w:rsidRPr="007A640B">
        <w:rPr>
          <w:rFonts w:asciiTheme="minorHAnsi" w:hAnsiTheme="minorHAnsi" w:cstheme="minorHAnsi"/>
        </w:rPr>
        <w:t>i</w:t>
      </w:r>
      <w:r w:rsidR="007A640B" w:rsidRPr="007A640B">
        <w:rPr>
          <w:rFonts w:asciiTheme="minorHAnsi" w:hAnsiTheme="minorHAnsi" w:cstheme="minorHAnsi"/>
        </w:rPr>
        <w:t>nformasiya</w:t>
      </w:r>
      <w:proofErr w:type="spellEnd"/>
      <w:r w:rsidR="007A640B" w:rsidRPr="007A640B">
        <w:rPr>
          <w:rFonts w:asciiTheme="minorHAnsi" w:hAnsiTheme="minorHAnsi" w:cstheme="minorHAnsi"/>
        </w:rPr>
        <w:t xml:space="preserve"> </w:t>
      </w:r>
      <w:proofErr w:type="spellStart"/>
      <w:r w:rsidR="007A640B" w:rsidRPr="007A640B">
        <w:rPr>
          <w:rFonts w:asciiTheme="minorHAnsi" w:hAnsiTheme="minorHAnsi" w:cstheme="minorHAnsi"/>
        </w:rPr>
        <w:t>təhlükəsizliyində</w:t>
      </w:r>
      <w:proofErr w:type="spellEnd"/>
      <w:r w:rsidR="007A640B" w:rsidRPr="007A640B">
        <w:rPr>
          <w:rFonts w:asciiTheme="minorHAnsi" w:hAnsiTheme="minorHAnsi" w:cstheme="minorHAnsi"/>
        </w:rPr>
        <w:t xml:space="preserve"> </w:t>
      </w:r>
      <w:proofErr w:type="spellStart"/>
      <w:r w:rsidR="007A640B" w:rsidRPr="007A640B">
        <w:rPr>
          <w:rFonts w:asciiTheme="minorHAnsi" w:hAnsiTheme="minorHAnsi" w:cstheme="minorHAnsi"/>
        </w:rPr>
        <w:t>mövcud</w:t>
      </w:r>
      <w:proofErr w:type="spellEnd"/>
      <w:r w:rsidR="007A640B" w:rsidRPr="007A640B">
        <w:rPr>
          <w:rFonts w:asciiTheme="minorHAnsi" w:hAnsiTheme="minorHAnsi" w:cstheme="minorHAnsi"/>
        </w:rPr>
        <w:t xml:space="preserve"> </w:t>
      </w:r>
      <w:proofErr w:type="spellStart"/>
      <w:r w:rsidR="007A640B" w:rsidRPr="007A640B">
        <w:rPr>
          <w:rFonts w:asciiTheme="minorHAnsi" w:hAnsiTheme="minorHAnsi" w:cstheme="minorHAnsi"/>
        </w:rPr>
        <w:t>olan</w:t>
      </w:r>
      <w:proofErr w:type="spellEnd"/>
      <w:r w:rsidR="007A640B" w:rsidRPr="007A640B">
        <w:rPr>
          <w:rFonts w:asciiTheme="minorHAnsi" w:hAnsiTheme="minorHAnsi" w:cstheme="minorHAnsi"/>
        </w:rPr>
        <w:t xml:space="preserve"> </w:t>
      </w:r>
      <w:proofErr w:type="spellStart"/>
      <w:r w:rsidR="007A640B" w:rsidRPr="007A640B">
        <w:rPr>
          <w:rFonts w:asciiTheme="minorHAnsi" w:hAnsiTheme="minorHAnsi" w:cstheme="minorHAnsi"/>
        </w:rPr>
        <w:t>zəifliklər</w:t>
      </w:r>
      <w:proofErr w:type="spellEnd"/>
      <w:r w:rsidR="007A640B" w:rsidRPr="007A640B">
        <w:rPr>
          <w:rFonts w:asciiTheme="minorHAnsi" w:hAnsiTheme="minorHAnsi" w:cstheme="minorHAnsi"/>
        </w:rPr>
        <w:t xml:space="preserve"> </w:t>
      </w:r>
      <w:proofErr w:type="spellStart"/>
      <w:r w:rsidR="007A640B" w:rsidRPr="007A640B">
        <w:rPr>
          <w:rFonts w:asciiTheme="minorHAnsi" w:hAnsiTheme="minorHAnsi" w:cstheme="minorHAnsi"/>
        </w:rPr>
        <w:t>və</w:t>
      </w:r>
      <w:proofErr w:type="spellEnd"/>
      <w:r w:rsidR="007A640B" w:rsidRPr="007A640B">
        <w:rPr>
          <w:rFonts w:asciiTheme="minorHAnsi" w:hAnsiTheme="minorHAnsi" w:cstheme="minorHAnsi"/>
        </w:rPr>
        <w:t xml:space="preserve"> </w:t>
      </w:r>
      <w:proofErr w:type="spellStart"/>
      <w:r w:rsidR="007A640B" w:rsidRPr="007A640B">
        <w:rPr>
          <w:rFonts w:asciiTheme="minorHAnsi" w:hAnsiTheme="minorHAnsi" w:cstheme="minorHAnsi"/>
        </w:rPr>
        <w:t>ya</w:t>
      </w:r>
      <w:proofErr w:type="spellEnd"/>
      <w:r w:rsidR="007A640B" w:rsidRPr="007A640B">
        <w:rPr>
          <w:rFonts w:asciiTheme="minorHAnsi" w:hAnsiTheme="minorHAnsi" w:cstheme="minorHAnsi"/>
        </w:rPr>
        <w:t xml:space="preserve"> </w:t>
      </w:r>
      <w:proofErr w:type="spellStart"/>
      <w:r w:rsidR="007A640B" w:rsidRPr="007A640B">
        <w:rPr>
          <w:rFonts w:asciiTheme="minorHAnsi" w:hAnsiTheme="minorHAnsi" w:cstheme="minorHAnsi"/>
        </w:rPr>
        <w:t>riskləri</w:t>
      </w:r>
      <w:proofErr w:type="spellEnd"/>
      <w:r w:rsidR="007A640B" w:rsidRPr="007A640B">
        <w:rPr>
          <w:rFonts w:asciiTheme="minorHAnsi" w:hAnsiTheme="minorHAnsi" w:cstheme="minorHAnsi"/>
        </w:rPr>
        <w:t xml:space="preserve"> </w:t>
      </w:r>
      <w:proofErr w:type="spellStart"/>
      <w:r w:rsidR="007A640B" w:rsidRPr="007A640B">
        <w:rPr>
          <w:rFonts w:asciiTheme="minorHAnsi" w:hAnsiTheme="minorHAnsi" w:cstheme="minorHAnsi"/>
        </w:rPr>
        <w:t>artıran</w:t>
      </w:r>
      <w:proofErr w:type="spellEnd"/>
      <w:r w:rsidR="007A640B" w:rsidRPr="007A640B">
        <w:rPr>
          <w:rFonts w:asciiTheme="minorHAnsi" w:hAnsiTheme="minorHAnsi" w:cstheme="minorHAnsi"/>
        </w:rPr>
        <w:t xml:space="preserve"> </w:t>
      </w:r>
      <w:proofErr w:type="spellStart"/>
      <w:r w:rsidR="007A640B" w:rsidRPr="007A640B">
        <w:rPr>
          <w:rFonts w:asciiTheme="minorHAnsi" w:hAnsiTheme="minorHAnsi" w:cstheme="minorHAnsi"/>
        </w:rPr>
        <w:t>mühafizə</w:t>
      </w:r>
      <w:proofErr w:type="spellEnd"/>
      <w:r w:rsidR="007A640B" w:rsidRPr="007A640B">
        <w:rPr>
          <w:rFonts w:asciiTheme="minorHAnsi" w:hAnsiTheme="minorHAnsi" w:cstheme="minorHAnsi"/>
        </w:rPr>
        <w:t xml:space="preserve"> </w:t>
      </w:r>
      <w:proofErr w:type="spellStart"/>
      <w:r w:rsidR="007A640B" w:rsidRPr="007A640B">
        <w:rPr>
          <w:rFonts w:asciiTheme="minorHAnsi" w:hAnsiTheme="minorHAnsi" w:cstheme="minorHAnsi"/>
        </w:rPr>
        <w:t>tədbirlərinin</w:t>
      </w:r>
      <w:proofErr w:type="spellEnd"/>
      <w:r w:rsidR="007A640B" w:rsidRPr="007A640B">
        <w:rPr>
          <w:rFonts w:asciiTheme="minorHAnsi" w:hAnsiTheme="minorHAnsi" w:cstheme="minorHAnsi"/>
        </w:rPr>
        <w:t xml:space="preserve"> </w:t>
      </w:r>
      <w:proofErr w:type="spellStart"/>
      <w:r w:rsidR="007A640B" w:rsidRPr="007A640B">
        <w:rPr>
          <w:rFonts w:asciiTheme="minorHAnsi" w:hAnsiTheme="minorHAnsi" w:cstheme="minorHAnsi"/>
        </w:rPr>
        <w:t>natamamlığı</w:t>
      </w:r>
      <w:proofErr w:type="spellEnd"/>
      <w:r w:rsidRPr="007A640B">
        <w:rPr>
          <w:rFonts w:asciiTheme="minorHAnsi" w:hAnsiTheme="minorHAnsi" w:cstheme="minorHAnsi"/>
          <w:lang w:val="az-Latn-AZ"/>
        </w:rPr>
        <w:t>;</w:t>
      </w:r>
    </w:p>
    <w:p w14:paraId="04F64ADF" w14:textId="08ACDB6C" w:rsidR="00B52A3C" w:rsidRPr="007A640B" w:rsidRDefault="00B52A3C" w:rsidP="00D068F7">
      <w:pPr>
        <w:jc w:val="both"/>
        <w:rPr>
          <w:rFonts w:asciiTheme="minorHAnsi" w:hAnsiTheme="minorHAnsi" w:cstheme="minorHAnsi"/>
          <w:lang w:val="az-Latn-AZ"/>
        </w:rPr>
      </w:pPr>
      <w:r w:rsidRPr="007A640B">
        <w:rPr>
          <w:rFonts w:asciiTheme="minorHAnsi" w:hAnsiTheme="minorHAnsi" w:cstheme="minorHAnsi"/>
          <w:b/>
          <w:bCs/>
          <w:lang w:val="az-Latn-AZ"/>
        </w:rPr>
        <w:lastRenderedPageBreak/>
        <w:t>Risk</w:t>
      </w:r>
      <w:r w:rsidRPr="007A640B">
        <w:rPr>
          <w:rFonts w:asciiTheme="minorHAnsi" w:hAnsiTheme="minorHAnsi" w:cstheme="minorHAnsi"/>
          <w:lang w:val="az-Latn-AZ"/>
        </w:rPr>
        <w:t xml:space="preserve"> –</w:t>
      </w:r>
      <w:r w:rsidR="007A640B" w:rsidRPr="007A640B">
        <w:rPr>
          <w:rFonts w:asciiTheme="minorHAnsi" w:hAnsiTheme="minorHAnsi" w:cstheme="minorHAnsi"/>
          <w:lang w:val="az-Latn-AZ"/>
        </w:rPr>
        <w:t xml:space="preserve"> </w:t>
      </w:r>
      <w:proofErr w:type="spellStart"/>
      <w:r w:rsidR="007A640B" w:rsidRPr="007A640B">
        <w:rPr>
          <w:rFonts w:asciiTheme="minorHAnsi" w:hAnsiTheme="minorHAnsi" w:cstheme="minorHAnsi"/>
        </w:rPr>
        <w:t>informasiya</w:t>
      </w:r>
      <w:proofErr w:type="spellEnd"/>
      <w:r w:rsidR="007A640B" w:rsidRPr="007A640B">
        <w:rPr>
          <w:rFonts w:asciiTheme="minorHAnsi" w:hAnsiTheme="minorHAnsi" w:cstheme="minorHAnsi"/>
        </w:rPr>
        <w:t xml:space="preserve"> </w:t>
      </w:r>
      <w:proofErr w:type="spellStart"/>
      <w:r w:rsidR="007A640B" w:rsidRPr="007A640B">
        <w:rPr>
          <w:rFonts w:asciiTheme="minorHAnsi" w:hAnsiTheme="minorHAnsi" w:cstheme="minorHAnsi"/>
        </w:rPr>
        <w:t>sistemlərinə</w:t>
      </w:r>
      <w:proofErr w:type="spellEnd"/>
      <w:r w:rsidR="007A640B" w:rsidRPr="007A640B">
        <w:rPr>
          <w:rFonts w:asciiTheme="minorHAnsi" w:hAnsiTheme="minorHAnsi" w:cstheme="minorHAnsi"/>
        </w:rPr>
        <w:t xml:space="preserve">, </w:t>
      </w:r>
      <w:proofErr w:type="spellStart"/>
      <w:r w:rsidR="007A640B" w:rsidRPr="007A640B">
        <w:rPr>
          <w:rFonts w:asciiTheme="minorHAnsi" w:hAnsiTheme="minorHAnsi" w:cstheme="minorHAnsi"/>
        </w:rPr>
        <w:t>məlumatlarına</w:t>
      </w:r>
      <w:proofErr w:type="spellEnd"/>
      <w:r w:rsidR="007A640B" w:rsidRPr="007A640B">
        <w:rPr>
          <w:rFonts w:asciiTheme="minorHAnsi" w:hAnsiTheme="minorHAnsi" w:cstheme="minorHAnsi"/>
        </w:rPr>
        <w:t xml:space="preserve"> </w:t>
      </w:r>
      <w:proofErr w:type="spellStart"/>
      <w:r w:rsidR="007A640B" w:rsidRPr="007A640B">
        <w:rPr>
          <w:rFonts w:asciiTheme="minorHAnsi" w:hAnsiTheme="minorHAnsi" w:cstheme="minorHAnsi"/>
        </w:rPr>
        <w:t>və</w:t>
      </w:r>
      <w:proofErr w:type="spellEnd"/>
      <w:r w:rsidR="007A640B" w:rsidRPr="007A640B">
        <w:rPr>
          <w:rFonts w:asciiTheme="minorHAnsi" w:hAnsiTheme="minorHAnsi" w:cstheme="minorHAnsi"/>
        </w:rPr>
        <w:t xml:space="preserve"> </w:t>
      </w:r>
      <w:proofErr w:type="spellStart"/>
      <w:r w:rsidR="007A640B" w:rsidRPr="007A640B">
        <w:rPr>
          <w:rFonts w:asciiTheme="minorHAnsi" w:hAnsiTheme="minorHAnsi" w:cstheme="minorHAnsi"/>
        </w:rPr>
        <w:t>biznes</w:t>
      </w:r>
      <w:proofErr w:type="spellEnd"/>
      <w:r w:rsidR="007A640B" w:rsidRPr="007A640B">
        <w:rPr>
          <w:rFonts w:asciiTheme="minorHAnsi" w:hAnsiTheme="minorHAnsi" w:cstheme="minorHAnsi"/>
        </w:rPr>
        <w:t xml:space="preserve"> </w:t>
      </w:r>
      <w:proofErr w:type="spellStart"/>
      <w:r w:rsidR="007A640B" w:rsidRPr="007A640B">
        <w:rPr>
          <w:rFonts w:asciiTheme="minorHAnsi" w:hAnsiTheme="minorHAnsi" w:cstheme="minorHAnsi"/>
        </w:rPr>
        <w:t>proseslərinə</w:t>
      </w:r>
      <w:proofErr w:type="spellEnd"/>
      <w:r w:rsidR="007A640B" w:rsidRPr="007A640B">
        <w:rPr>
          <w:rFonts w:asciiTheme="minorHAnsi" w:hAnsiTheme="minorHAnsi" w:cstheme="minorHAnsi"/>
        </w:rPr>
        <w:t xml:space="preserve"> </w:t>
      </w:r>
      <w:proofErr w:type="spellStart"/>
      <w:r w:rsidR="007A640B" w:rsidRPr="007A640B">
        <w:rPr>
          <w:rFonts w:asciiTheme="minorHAnsi" w:hAnsiTheme="minorHAnsi" w:cstheme="minorHAnsi"/>
        </w:rPr>
        <w:t>təhlükələrin</w:t>
      </w:r>
      <w:proofErr w:type="spellEnd"/>
      <w:r w:rsidR="007A640B" w:rsidRPr="007A640B">
        <w:rPr>
          <w:rFonts w:asciiTheme="minorHAnsi" w:hAnsiTheme="minorHAnsi" w:cstheme="minorHAnsi"/>
        </w:rPr>
        <w:t xml:space="preserve"> </w:t>
      </w:r>
      <w:proofErr w:type="spellStart"/>
      <w:r w:rsidR="007A640B" w:rsidRPr="007A640B">
        <w:rPr>
          <w:rFonts w:asciiTheme="minorHAnsi" w:hAnsiTheme="minorHAnsi" w:cstheme="minorHAnsi"/>
        </w:rPr>
        <w:t>təsir</w:t>
      </w:r>
      <w:proofErr w:type="spellEnd"/>
      <w:r w:rsidR="007A640B" w:rsidRPr="007A640B">
        <w:rPr>
          <w:rFonts w:asciiTheme="minorHAnsi" w:hAnsiTheme="minorHAnsi" w:cstheme="minorHAnsi"/>
        </w:rPr>
        <w:t xml:space="preserve"> </w:t>
      </w:r>
      <w:proofErr w:type="spellStart"/>
      <w:r w:rsidR="007A640B" w:rsidRPr="007A640B">
        <w:rPr>
          <w:rFonts w:asciiTheme="minorHAnsi" w:hAnsiTheme="minorHAnsi" w:cstheme="minorHAnsi"/>
        </w:rPr>
        <w:t>etmə</w:t>
      </w:r>
      <w:proofErr w:type="spellEnd"/>
      <w:r w:rsidR="007A640B" w:rsidRPr="007A640B">
        <w:rPr>
          <w:rFonts w:asciiTheme="minorHAnsi" w:hAnsiTheme="minorHAnsi" w:cstheme="minorHAnsi"/>
        </w:rPr>
        <w:t xml:space="preserve"> </w:t>
      </w:r>
      <w:proofErr w:type="spellStart"/>
      <w:r w:rsidR="007A640B" w:rsidRPr="007A640B">
        <w:rPr>
          <w:rFonts w:asciiTheme="minorHAnsi" w:hAnsiTheme="minorHAnsi" w:cstheme="minorHAnsi"/>
        </w:rPr>
        <w:t>ehtimalı</w:t>
      </w:r>
      <w:proofErr w:type="spellEnd"/>
      <w:r w:rsidR="007A640B" w:rsidRPr="007A640B">
        <w:rPr>
          <w:rFonts w:asciiTheme="minorHAnsi" w:hAnsiTheme="minorHAnsi" w:cstheme="minorHAnsi"/>
        </w:rPr>
        <w:t xml:space="preserve"> </w:t>
      </w:r>
      <w:proofErr w:type="spellStart"/>
      <w:r w:rsidR="007A640B" w:rsidRPr="007A640B">
        <w:rPr>
          <w:rFonts w:asciiTheme="minorHAnsi" w:hAnsiTheme="minorHAnsi" w:cstheme="minorHAnsi"/>
        </w:rPr>
        <w:t>və</w:t>
      </w:r>
      <w:proofErr w:type="spellEnd"/>
      <w:r w:rsidR="007A640B" w:rsidRPr="007A640B">
        <w:rPr>
          <w:rFonts w:asciiTheme="minorHAnsi" w:hAnsiTheme="minorHAnsi" w:cstheme="minorHAnsi"/>
        </w:rPr>
        <w:t xml:space="preserve"> </w:t>
      </w:r>
      <w:proofErr w:type="spellStart"/>
      <w:r w:rsidR="007A640B" w:rsidRPr="007A640B">
        <w:rPr>
          <w:rFonts w:asciiTheme="minorHAnsi" w:hAnsiTheme="minorHAnsi" w:cstheme="minorHAnsi"/>
        </w:rPr>
        <w:t>bunun</w:t>
      </w:r>
      <w:proofErr w:type="spellEnd"/>
      <w:r w:rsidR="007A640B" w:rsidRPr="007A640B">
        <w:rPr>
          <w:rFonts w:asciiTheme="minorHAnsi" w:hAnsiTheme="minorHAnsi" w:cstheme="minorHAnsi"/>
        </w:rPr>
        <w:t xml:space="preserve"> </w:t>
      </w:r>
      <w:proofErr w:type="spellStart"/>
      <w:r w:rsidR="007A640B" w:rsidRPr="007A640B">
        <w:rPr>
          <w:rFonts w:asciiTheme="minorHAnsi" w:hAnsiTheme="minorHAnsi" w:cstheme="minorHAnsi"/>
        </w:rPr>
        <w:t>nəticəsində</w:t>
      </w:r>
      <w:proofErr w:type="spellEnd"/>
      <w:r w:rsidR="007A640B" w:rsidRPr="007A640B">
        <w:rPr>
          <w:rFonts w:asciiTheme="minorHAnsi" w:hAnsiTheme="minorHAnsi" w:cstheme="minorHAnsi"/>
        </w:rPr>
        <w:t xml:space="preserve"> </w:t>
      </w:r>
      <w:proofErr w:type="spellStart"/>
      <w:r w:rsidR="007A640B" w:rsidRPr="007A640B">
        <w:rPr>
          <w:rFonts w:asciiTheme="minorHAnsi" w:hAnsiTheme="minorHAnsi" w:cstheme="minorHAnsi"/>
        </w:rPr>
        <w:t>yaranacaq</w:t>
      </w:r>
      <w:proofErr w:type="spellEnd"/>
      <w:r w:rsidR="007A640B" w:rsidRPr="007A640B">
        <w:rPr>
          <w:rFonts w:asciiTheme="minorHAnsi" w:hAnsiTheme="minorHAnsi" w:cstheme="minorHAnsi"/>
        </w:rPr>
        <w:t xml:space="preserve"> </w:t>
      </w:r>
      <w:proofErr w:type="spellStart"/>
      <w:r w:rsidR="007A640B" w:rsidRPr="007A640B">
        <w:rPr>
          <w:rFonts w:asciiTheme="minorHAnsi" w:hAnsiTheme="minorHAnsi" w:cstheme="minorHAnsi"/>
        </w:rPr>
        <w:t>itkilərin</w:t>
      </w:r>
      <w:proofErr w:type="spellEnd"/>
      <w:r w:rsidR="007A640B" w:rsidRPr="007A640B">
        <w:rPr>
          <w:rFonts w:asciiTheme="minorHAnsi" w:hAnsiTheme="minorHAnsi" w:cstheme="minorHAnsi"/>
        </w:rPr>
        <w:t xml:space="preserve"> </w:t>
      </w:r>
      <w:proofErr w:type="spellStart"/>
      <w:r w:rsidR="007A640B" w:rsidRPr="007A640B">
        <w:rPr>
          <w:rFonts w:asciiTheme="minorHAnsi" w:hAnsiTheme="minorHAnsi" w:cstheme="minorHAnsi"/>
        </w:rPr>
        <w:t>miqyası</w:t>
      </w:r>
      <w:proofErr w:type="spellEnd"/>
      <w:r w:rsidRPr="007A640B">
        <w:rPr>
          <w:rFonts w:asciiTheme="minorHAnsi" w:hAnsiTheme="minorHAnsi" w:cstheme="minorHAnsi"/>
          <w:lang w:val="az-Latn-AZ"/>
        </w:rPr>
        <w:t>;</w:t>
      </w:r>
    </w:p>
    <w:p w14:paraId="44F47A76" w14:textId="6A1768C2" w:rsidR="00B52A3C" w:rsidRPr="00A455FE" w:rsidRDefault="00B52A3C" w:rsidP="00D068F7">
      <w:pPr>
        <w:jc w:val="both"/>
        <w:rPr>
          <w:rFonts w:asciiTheme="minorHAnsi" w:hAnsiTheme="minorHAnsi" w:cstheme="minorHAnsi"/>
          <w:lang w:val="az-Latn-AZ"/>
        </w:rPr>
      </w:pPr>
      <w:r w:rsidRPr="007A640B">
        <w:rPr>
          <w:rFonts w:asciiTheme="minorHAnsi" w:hAnsiTheme="minorHAnsi" w:cstheme="minorHAnsi"/>
          <w:b/>
          <w:bCs/>
          <w:lang w:val="az-Latn-AZ"/>
        </w:rPr>
        <w:t>İnformasiya</w:t>
      </w:r>
      <w:r w:rsidR="007A640B" w:rsidRPr="007A640B">
        <w:rPr>
          <w:rFonts w:asciiTheme="minorHAnsi" w:hAnsiTheme="minorHAnsi" w:cstheme="minorHAnsi"/>
          <w:b/>
          <w:bCs/>
          <w:lang w:val="az-Latn-AZ"/>
        </w:rPr>
        <w:t>nın</w:t>
      </w:r>
      <w:r w:rsidRPr="007A640B">
        <w:rPr>
          <w:rFonts w:asciiTheme="minorHAnsi" w:hAnsiTheme="minorHAnsi" w:cstheme="minorHAnsi"/>
          <w:b/>
          <w:bCs/>
          <w:lang w:val="az-Latn-AZ"/>
        </w:rPr>
        <w:t xml:space="preserve"> </w:t>
      </w:r>
      <w:r w:rsidR="007A640B" w:rsidRPr="007A640B">
        <w:rPr>
          <w:rFonts w:asciiTheme="minorHAnsi" w:hAnsiTheme="minorHAnsi" w:cstheme="minorHAnsi"/>
          <w:b/>
          <w:bCs/>
          <w:lang w:val="az-Latn-AZ"/>
        </w:rPr>
        <w:t>təsnifatı</w:t>
      </w:r>
      <w:r w:rsidRPr="007A640B">
        <w:rPr>
          <w:rFonts w:asciiTheme="minorHAnsi" w:hAnsiTheme="minorHAnsi" w:cstheme="minorHAnsi"/>
          <w:lang w:val="az-Latn-AZ"/>
        </w:rPr>
        <w:t xml:space="preserve"> – </w:t>
      </w:r>
      <w:proofErr w:type="spellStart"/>
      <w:r w:rsidR="007A640B" w:rsidRPr="007A640B">
        <w:rPr>
          <w:rFonts w:asciiTheme="minorHAnsi" w:hAnsiTheme="minorHAnsi" w:cstheme="minorHAnsi"/>
        </w:rPr>
        <w:t>i</w:t>
      </w:r>
      <w:r w:rsidR="007A640B" w:rsidRPr="007A640B">
        <w:rPr>
          <w:rFonts w:asciiTheme="minorHAnsi" w:hAnsiTheme="minorHAnsi" w:cstheme="minorHAnsi"/>
        </w:rPr>
        <w:t>nformasiyanın</w:t>
      </w:r>
      <w:proofErr w:type="spellEnd"/>
      <w:r w:rsidR="007A640B" w:rsidRPr="007A640B">
        <w:rPr>
          <w:rFonts w:asciiTheme="minorHAnsi" w:hAnsiTheme="minorHAnsi" w:cstheme="minorHAnsi"/>
        </w:rPr>
        <w:t xml:space="preserve"> </w:t>
      </w:r>
      <w:proofErr w:type="spellStart"/>
      <w:r w:rsidR="007A640B" w:rsidRPr="007A640B">
        <w:rPr>
          <w:rFonts w:asciiTheme="minorHAnsi" w:hAnsiTheme="minorHAnsi" w:cstheme="minorHAnsi"/>
        </w:rPr>
        <w:t>həssaslıq</w:t>
      </w:r>
      <w:proofErr w:type="spellEnd"/>
      <w:r w:rsidR="007A640B" w:rsidRPr="007A640B">
        <w:rPr>
          <w:rFonts w:asciiTheme="minorHAnsi" w:hAnsiTheme="minorHAnsi" w:cstheme="minorHAnsi"/>
        </w:rPr>
        <w:t xml:space="preserve"> </w:t>
      </w:r>
      <w:proofErr w:type="spellStart"/>
      <w:r w:rsidR="007A640B" w:rsidRPr="007A640B">
        <w:rPr>
          <w:rFonts w:asciiTheme="minorHAnsi" w:hAnsiTheme="minorHAnsi" w:cstheme="minorHAnsi"/>
        </w:rPr>
        <w:t>səviyyəsinə</w:t>
      </w:r>
      <w:proofErr w:type="spellEnd"/>
      <w:r w:rsidR="007A640B" w:rsidRPr="007A640B">
        <w:rPr>
          <w:rFonts w:asciiTheme="minorHAnsi" w:hAnsiTheme="minorHAnsi" w:cstheme="minorHAnsi"/>
        </w:rPr>
        <w:t xml:space="preserve">, </w:t>
      </w:r>
      <w:proofErr w:type="spellStart"/>
      <w:r w:rsidR="007A640B" w:rsidRPr="007A640B">
        <w:rPr>
          <w:rFonts w:asciiTheme="minorHAnsi" w:hAnsiTheme="minorHAnsi" w:cstheme="minorHAnsi"/>
        </w:rPr>
        <w:t>əhəmiyyətinə</w:t>
      </w:r>
      <w:proofErr w:type="spellEnd"/>
      <w:r w:rsidR="007A640B" w:rsidRPr="007A640B">
        <w:rPr>
          <w:rFonts w:asciiTheme="minorHAnsi" w:hAnsiTheme="minorHAnsi" w:cstheme="minorHAnsi"/>
        </w:rPr>
        <w:t xml:space="preserve"> </w:t>
      </w:r>
      <w:proofErr w:type="spellStart"/>
      <w:r w:rsidR="007A640B" w:rsidRPr="007A640B">
        <w:rPr>
          <w:rFonts w:asciiTheme="minorHAnsi" w:hAnsiTheme="minorHAnsi" w:cstheme="minorHAnsi"/>
        </w:rPr>
        <w:t>və</w:t>
      </w:r>
      <w:proofErr w:type="spellEnd"/>
      <w:r w:rsidR="007A640B" w:rsidRPr="007A640B">
        <w:rPr>
          <w:rFonts w:asciiTheme="minorHAnsi" w:hAnsiTheme="minorHAnsi" w:cstheme="minorHAnsi"/>
        </w:rPr>
        <w:t xml:space="preserve"> </w:t>
      </w:r>
      <w:proofErr w:type="spellStart"/>
      <w:r w:rsidR="007A640B" w:rsidRPr="007A640B">
        <w:rPr>
          <w:rFonts w:asciiTheme="minorHAnsi" w:hAnsiTheme="minorHAnsi" w:cstheme="minorHAnsi"/>
        </w:rPr>
        <w:t>qorunma</w:t>
      </w:r>
      <w:proofErr w:type="spellEnd"/>
      <w:r w:rsidR="007A640B" w:rsidRPr="007A640B">
        <w:rPr>
          <w:rFonts w:asciiTheme="minorHAnsi" w:hAnsiTheme="minorHAnsi" w:cstheme="minorHAnsi"/>
        </w:rPr>
        <w:t xml:space="preserve"> </w:t>
      </w:r>
      <w:proofErr w:type="spellStart"/>
      <w:r w:rsidR="007A640B" w:rsidRPr="007A640B">
        <w:rPr>
          <w:rFonts w:asciiTheme="minorHAnsi" w:hAnsiTheme="minorHAnsi" w:cstheme="minorHAnsi"/>
        </w:rPr>
        <w:t>tələblərinə</w:t>
      </w:r>
      <w:proofErr w:type="spellEnd"/>
      <w:r w:rsidR="007A640B" w:rsidRPr="007A640B">
        <w:rPr>
          <w:rFonts w:asciiTheme="minorHAnsi" w:hAnsiTheme="minorHAnsi" w:cstheme="minorHAnsi"/>
        </w:rPr>
        <w:t xml:space="preserve"> </w:t>
      </w:r>
      <w:proofErr w:type="spellStart"/>
      <w:r w:rsidR="007A640B" w:rsidRPr="007A640B">
        <w:rPr>
          <w:rFonts w:asciiTheme="minorHAnsi" w:hAnsiTheme="minorHAnsi" w:cstheme="minorHAnsi"/>
        </w:rPr>
        <w:t>uyğun</w:t>
      </w:r>
      <w:proofErr w:type="spellEnd"/>
      <w:r w:rsidR="007A640B" w:rsidRPr="007A640B">
        <w:rPr>
          <w:rFonts w:asciiTheme="minorHAnsi" w:hAnsiTheme="minorHAnsi" w:cstheme="minorHAnsi"/>
        </w:rPr>
        <w:t xml:space="preserve"> </w:t>
      </w:r>
      <w:proofErr w:type="spellStart"/>
      <w:r w:rsidR="007A640B" w:rsidRPr="007A640B">
        <w:rPr>
          <w:rFonts w:asciiTheme="minorHAnsi" w:hAnsiTheme="minorHAnsi" w:cstheme="minorHAnsi"/>
        </w:rPr>
        <w:t>olaraq</w:t>
      </w:r>
      <w:proofErr w:type="spellEnd"/>
      <w:r w:rsidR="007A640B" w:rsidRPr="007A640B">
        <w:rPr>
          <w:rFonts w:asciiTheme="minorHAnsi" w:hAnsiTheme="minorHAnsi" w:cstheme="minorHAnsi"/>
        </w:rPr>
        <w:t xml:space="preserve"> </w:t>
      </w:r>
      <w:proofErr w:type="spellStart"/>
      <w:r w:rsidR="007A640B" w:rsidRPr="007A640B">
        <w:rPr>
          <w:rFonts w:asciiTheme="minorHAnsi" w:hAnsiTheme="minorHAnsi" w:cstheme="minorHAnsi"/>
        </w:rPr>
        <w:t>kateqoriyalara</w:t>
      </w:r>
      <w:proofErr w:type="spellEnd"/>
      <w:r w:rsidR="007A640B" w:rsidRPr="007A640B">
        <w:rPr>
          <w:rFonts w:asciiTheme="minorHAnsi" w:hAnsiTheme="minorHAnsi" w:cstheme="minorHAnsi"/>
        </w:rPr>
        <w:t xml:space="preserve"> </w:t>
      </w:r>
      <w:proofErr w:type="spellStart"/>
      <w:r w:rsidR="007A640B" w:rsidRPr="007A640B">
        <w:rPr>
          <w:rFonts w:asciiTheme="minorHAnsi" w:hAnsiTheme="minorHAnsi" w:cstheme="minorHAnsi"/>
        </w:rPr>
        <w:t>ayrılması</w:t>
      </w:r>
      <w:proofErr w:type="spellEnd"/>
      <w:r w:rsidR="007A640B" w:rsidRPr="007A640B">
        <w:rPr>
          <w:rFonts w:asciiTheme="minorHAnsi" w:hAnsiTheme="minorHAnsi" w:cstheme="minorHAnsi"/>
        </w:rPr>
        <w:t xml:space="preserve"> </w:t>
      </w:r>
      <w:proofErr w:type="spellStart"/>
      <w:r w:rsidR="007A640B" w:rsidRPr="007A640B">
        <w:rPr>
          <w:rFonts w:asciiTheme="minorHAnsi" w:hAnsiTheme="minorHAnsi" w:cstheme="minorHAnsi"/>
        </w:rPr>
        <w:t>və</w:t>
      </w:r>
      <w:proofErr w:type="spellEnd"/>
      <w:r w:rsidR="007A640B" w:rsidRPr="007A640B">
        <w:rPr>
          <w:rFonts w:asciiTheme="minorHAnsi" w:hAnsiTheme="minorHAnsi" w:cstheme="minorHAnsi"/>
        </w:rPr>
        <w:t xml:space="preserve"> </w:t>
      </w:r>
      <w:proofErr w:type="spellStart"/>
      <w:r w:rsidR="007A640B" w:rsidRPr="007A640B">
        <w:rPr>
          <w:rFonts w:asciiTheme="minorHAnsi" w:hAnsiTheme="minorHAnsi" w:cstheme="minorHAnsi"/>
        </w:rPr>
        <w:t>bu</w:t>
      </w:r>
      <w:proofErr w:type="spellEnd"/>
      <w:r w:rsidR="007A640B" w:rsidRPr="007A640B">
        <w:rPr>
          <w:rFonts w:asciiTheme="minorHAnsi" w:hAnsiTheme="minorHAnsi" w:cstheme="minorHAnsi"/>
        </w:rPr>
        <w:t xml:space="preserve"> </w:t>
      </w:r>
      <w:proofErr w:type="spellStart"/>
      <w:r w:rsidR="007A640B" w:rsidRPr="007A640B">
        <w:rPr>
          <w:rFonts w:asciiTheme="minorHAnsi" w:hAnsiTheme="minorHAnsi" w:cstheme="minorHAnsi"/>
        </w:rPr>
        <w:t>kateqoriyalar</w:t>
      </w:r>
      <w:proofErr w:type="spellEnd"/>
      <w:r w:rsidR="007A640B" w:rsidRPr="007A640B">
        <w:rPr>
          <w:rFonts w:asciiTheme="minorHAnsi" w:hAnsiTheme="minorHAnsi" w:cstheme="minorHAnsi"/>
        </w:rPr>
        <w:t xml:space="preserve"> </w:t>
      </w:r>
      <w:proofErr w:type="spellStart"/>
      <w:r w:rsidR="007A640B" w:rsidRPr="007A640B">
        <w:rPr>
          <w:rFonts w:asciiTheme="minorHAnsi" w:hAnsiTheme="minorHAnsi" w:cstheme="minorHAnsi"/>
        </w:rPr>
        <w:t>əsasında</w:t>
      </w:r>
      <w:proofErr w:type="spellEnd"/>
      <w:r w:rsidR="007A640B" w:rsidRPr="007A640B">
        <w:rPr>
          <w:rFonts w:asciiTheme="minorHAnsi" w:hAnsiTheme="minorHAnsi" w:cstheme="minorHAnsi"/>
        </w:rPr>
        <w:t xml:space="preserve"> </w:t>
      </w:r>
      <w:proofErr w:type="spellStart"/>
      <w:r w:rsidR="007A640B" w:rsidRPr="007A640B">
        <w:rPr>
          <w:rFonts w:asciiTheme="minorHAnsi" w:hAnsiTheme="minorHAnsi" w:cstheme="minorHAnsi"/>
        </w:rPr>
        <w:t>təhlükəsizlik</w:t>
      </w:r>
      <w:proofErr w:type="spellEnd"/>
      <w:r w:rsidR="007A640B" w:rsidRPr="007A640B">
        <w:rPr>
          <w:rFonts w:asciiTheme="minorHAnsi" w:hAnsiTheme="minorHAnsi" w:cstheme="minorHAnsi"/>
        </w:rPr>
        <w:t xml:space="preserve"> </w:t>
      </w:r>
      <w:proofErr w:type="spellStart"/>
      <w:r w:rsidR="007A640B" w:rsidRPr="007A640B">
        <w:rPr>
          <w:rFonts w:asciiTheme="minorHAnsi" w:hAnsiTheme="minorHAnsi" w:cstheme="minorHAnsi"/>
        </w:rPr>
        <w:t>tədbirlərinin</w:t>
      </w:r>
      <w:proofErr w:type="spellEnd"/>
      <w:r w:rsidR="007A640B" w:rsidRPr="007A640B">
        <w:rPr>
          <w:rFonts w:asciiTheme="minorHAnsi" w:hAnsiTheme="minorHAnsi" w:cstheme="minorHAnsi"/>
        </w:rPr>
        <w:t xml:space="preserve"> </w:t>
      </w:r>
      <w:proofErr w:type="spellStart"/>
      <w:r w:rsidR="007A640B" w:rsidRPr="007A640B">
        <w:rPr>
          <w:rFonts w:asciiTheme="minorHAnsi" w:hAnsiTheme="minorHAnsi" w:cstheme="minorHAnsi"/>
        </w:rPr>
        <w:t>tətbiqi</w:t>
      </w:r>
      <w:proofErr w:type="spellEnd"/>
      <w:r w:rsidRPr="007A640B">
        <w:rPr>
          <w:rFonts w:asciiTheme="minorHAnsi" w:hAnsiTheme="minorHAnsi" w:cstheme="minorHAnsi"/>
          <w:lang w:val="az-Latn-AZ"/>
        </w:rPr>
        <w:t xml:space="preserve"> (identifikasiyası, prioritetləşdirilməsi və nişanlanması);</w:t>
      </w:r>
    </w:p>
    <w:p w14:paraId="22B7C2FC" w14:textId="7D3765DC" w:rsidR="00B52A3C" w:rsidRPr="00A455FE" w:rsidRDefault="00B52A3C" w:rsidP="00D068F7">
      <w:pPr>
        <w:jc w:val="both"/>
        <w:rPr>
          <w:rFonts w:asciiTheme="minorHAnsi" w:hAnsiTheme="minorHAnsi" w:cstheme="minorHAnsi"/>
          <w:lang w:val="az-Latn-AZ"/>
        </w:rPr>
      </w:pPr>
      <w:r w:rsidRPr="00A455FE">
        <w:rPr>
          <w:rFonts w:asciiTheme="minorHAnsi" w:hAnsiTheme="minorHAnsi" w:cstheme="minorHAnsi"/>
          <w:b/>
          <w:bCs/>
          <w:lang w:val="az-Latn-AZ"/>
        </w:rPr>
        <w:t>İnsident</w:t>
      </w:r>
      <w:r w:rsidRPr="00A455FE">
        <w:rPr>
          <w:rFonts w:asciiTheme="minorHAnsi" w:hAnsiTheme="minorHAnsi" w:cstheme="minorHAnsi"/>
          <w:lang w:val="az-Latn-AZ"/>
        </w:rPr>
        <w:t xml:space="preserve"> –</w:t>
      </w:r>
      <w:r w:rsidR="00A455FE" w:rsidRPr="00A455FE">
        <w:rPr>
          <w:rFonts w:asciiTheme="minorHAnsi" w:hAnsiTheme="minorHAnsi" w:cstheme="minorHAnsi"/>
          <w:lang w:val="az-Latn-AZ"/>
        </w:rPr>
        <w:t xml:space="preserve"> </w:t>
      </w:r>
      <w:proofErr w:type="spellStart"/>
      <w:r w:rsidR="00A455FE" w:rsidRPr="00A455FE">
        <w:rPr>
          <w:rFonts w:asciiTheme="minorHAnsi" w:hAnsiTheme="minorHAnsi" w:cstheme="minorHAnsi"/>
        </w:rPr>
        <w:t>i</w:t>
      </w:r>
      <w:r w:rsidR="00A455FE" w:rsidRPr="00A455FE">
        <w:rPr>
          <w:rFonts w:asciiTheme="minorHAnsi" w:hAnsiTheme="minorHAnsi" w:cstheme="minorHAnsi"/>
        </w:rPr>
        <w:t>nformasiya</w:t>
      </w:r>
      <w:proofErr w:type="spellEnd"/>
      <w:r w:rsidR="00A455FE" w:rsidRPr="00A455FE">
        <w:rPr>
          <w:rFonts w:asciiTheme="minorHAnsi" w:hAnsiTheme="minorHAnsi" w:cstheme="minorHAnsi"/>
        </w:rPr>
        <w:t xml:space="preserve"> </w:t>
      </w:r>
      <w:proofErr w:type="spellStart"/>
      <w:r w:rsidR="00A455FE" w:rsidRPr="00A455FE">
        <w:rPr>
          <w:rFonts w:asciiTheme="minorHAnsi" w:hAnsiTheme="minorHAnsi" w:cstheme="minorHAnsi"/>
        </w:rPr>
        <w:t>təhlükəsizliyi</w:t>
      </w:r>
      <w:proofErr w:type="spellEnd"/>
      <w:r w:rsidR="00A455FE" w:rsidRPr="00A455FE">
        <w:rPr>
          <w:rFonts w:asciiTheme="minorHAnsi" w:hAnsiTheme="minorHAnsi" w:cstheme="minorHAnsi"/>
        </w:rPr>
        <w:t xml:space="preserve"> </w:t>
      </w:r>
      <w:proofErr w:type="spellStart"/>
      <w:r w:rsidR="00A455FE" w:rsidRPr="00A455FE">
        <w:rPr>
          <w:rFonts w:asciiTheme="minorHAnsi" w:hAnsiTheme="minorHAnsi" w:cstheme="minorHAnsi"/>
        </w:rPr>
        <w:t>siyasətinin</w:t>
      </w:r>
      <w:proofErr w:type="spellEnd"/>
      <w:r w:rsidR="00A455FE" w:rsidRPr="00A455FE">
        <w:rPr>
          <w:rFonts w:asciiTheme="minorHAnsi" w:hAnsiTheme="minorHAnsi" w:cstheme="minorHAnsi"/>
        </w:rPr>
        <w:t xml:space="preserve">, </w:t>
      </w:r>
      <w:proofErr w:type="spellStart"/>
      <w:r w:rsidR="00A455FE" w:rsidRPr="00A455FE">
        <w:rPr>
          <w:rFonts w:asciiTheme="minorHAnsi" w:hAnsiTheme="minorHAnsi" w:cstheme="minorHAnsi"/>
        </w:rPr>
        <w:t>standartlarının</w:t>
      </w:r>
      <w:proofErr w:type="spellEnd"/>
      <w:r w:rsidR="00A455FE" w:rsidRPr="00A455FE">
        <w:rPr>
          <w:rFonts w:asciiTheme="minorHAnsi" w:hAnsiTheme="minorHAnsi" w:cstheme="minorHAnsi"/>
        </w:rPr>
        <w:t xml:space="preserve"> </w:t>
      </w:r>
      <w:proofErr w:type="spellStart"/>
      <w:r w:rsidR="00A455FE" w:rsidRPr="00A455FE">
        <w:rPr>
          <w:rFonts w:asciiTheme="minorHAnsi" w:hAnsiTheme="minorHAnsi" w:cstheme="minorHAnsi"/>
        </w:rPr>
        <w:t>və</w:t>
      </w:r>
      <w:proofErr w:type="spellEnd"/>
      <w:r w:rsidR="00A455FE" w:rsidRPr="00A455FE">
        <w:rPr>
          <w:rFonts w:asciiTheme="minorHAnsi" w:hAnsiTheme="minorHAnsi" w:cstheme="minorHAnsi"/>
        </w:rPr>
        <w:t xml:space="preserve"> </w:t>
      </w:r>
      <w:proofErr w:type="spellStart"/>
      <w:r w:rsidR="00A455FE" w:rsidRPr="00A455FE">
        <w:rPr>
          <w:rFonts w:asciiTheme="minorHAnsi" w:hAnsiTheme="minorHAnsi" w:cstheme="minorHAnsi"/>
        </w:rPr>
        <w:t>prosedurlarının</w:t>
      </w:r>
      <w:proofErr w:type="spellEnd"/>
      <w:r w:rsidR="00A455FE" w:rsidRPr="00A455FE">
        <w:rPr>
          <w:rFonts w:asciiTheme="minorHAnsi" w:hAnsiTheme="minorHAnsi" w:cstheme="minorHAnsi"/>
        </w:rPr>
        <w:t xml:space="preserve"> </w:t>
      </w:r>
      <w:proofErr w:type="spellStart"/>
      <w:r w:rsidR="00A455FE" w:rsidRPr="00A455FE">
        <w:rPr>
          <w:rFonts w:asciiTheme="minorHAnsi" w:hAnsiTheme="minorHAnsi" w:cstheme="minorHAnsi"/>
        </w:rPr>
        <w:t>pozulmasına</w:t>
      </w:r>
      <w:proofErr w:type="spellEnd"/>
      <w:r w:rsidR="00A455FE" w:rsidRPr="00A455FE">
        <w:rPr>
          <w:rFonts w:asciiTheme="minorHAnsi" w:hAnsiTheme="minorHAnsi" w:cstheme="minorHAnsi"/>
        </w:rPr>
        <w:t xml:space="preserve"> </w:t>
      </w:r>
      <w:proofErr w:type="spellStart"/>
      <w:r w:rsidR="00A455FE" w:rsidRPr="00A455FE">
        <w:rPr>
          <w:rFonts w:asciiTheme="minorHAnsi" w:hAnsiTheme="minorHAnsi" w:cstheme="minorHAnsi"/>
        </w:rPr>
        <w:t>səbəb</w:t>
      </w:r>
      <w:proofErr w:type="spellEnd"/>
      <w:r w:rsidR="00A455FE" w:rsidRPr="00A455FE">
        <w:rPr>
          <w:rFonts w:asciiTheme="minorHAnsi" w:hAnsiTheme="minorHAnsi" w:cstheme="minorHAnsi"/>
        </w:rPr>
        <w:t xml:space="preserve"> </w:t>
      </w:r>
      <w:proofErr w:type="spellStart"/>
      <w:r w:rsidR="00A455FE" w:rsidRPr="00A455FE">
        <w:rPr>
          <w:rFonts w:asciiTheme="minorHAnsi" w:hAnsiTheme="minorHAnsi" w:cstheme="minorHAnsi"/>
        </w:rPr>
        <w:t>olan</w:t>
      </w:r>
      <w:proofErr w:type="spellEnd"/>
      <w:r w:rsidR="00A455FE" w:rsidRPr="00A455FE">
        <w:rPr>
          <w:rFonts w:asciiTheme="minorHAnsi" w:hAnsiTheme="minorHAnsi" w:cstheme="minorHAnsi"/>
        </w:rPr>
        <w:t xml:space="preserve"> </w:t>
      </w:r>
      <w:proofErr w:type="spellStart"/>
      <w:r w:rsidR="00A455FE" w:rsidRPr="00A455FE">
        <w:rPr>
          <w:rFonts w:asciiTheme="minorHAnsi" w:hAnsiTheme="minorHAnsi" w:cstheme="minorHAnsi"/>
        </w:rPr>
        <w:t>və</w:t>
      </w:r>
      <w:proofErr w:type="spellEnd"/>
      <w:r w:rsidR="00A455FE" w:rsidRPr="00A455FE">
        <w:rPr>
          <w:rFonts w:asciiTheme="minorHAnsi" w:hAnsiTheme="minorHAnsi" w:cstheme="minorHAnsi"/>
        </w:rPr>
        <w:t xml:space="preserve"> </w:t>
      </w:r>
      <w:proofErr w:type="spellStart"/>
      <w:r w:rsidR="00A455FE" w:rsidRPr="00A455FE">
        <w:rPr>
          <w:rFonts w:asciiTheme="minorHAnsi" w:hAnsiTheme="minorHAnsi" w:cstheme="minorHAnsi"/>
        </w:rPr>
        <w:t>ya</w:t>
      </w:r>
      <w:proofErr w:type="spellEnd"/>
      <w:r w:rsidR="00A455FE" w:rsidRPr="00A455FE">
        <w:rPr>
          <w:rFonts w:asciiTheme="minorHAnsi" w:hAnsiTheme="minorHAnsi" w:cstheme="minorHAnsi"/>
        </w:rPr>
        <w:t xml:space="preserve"> </w:t>
      </w:r>
      <w:proofErr w:type="spellStart"/>
      <w:r w:rsidR="00A455FE" w:rsidRPr="00A455FE">
        <w:rPr>
          <w:rFonts w:asciiTheme="minorHAnsi" w:hAnsiTheme="minorHAnsi" w:cstheme="minorHAnsi"/>
        </w:rPr>
        <w:t>potensial</w:t>
      </w:r>
      <w:proofErr w:type="spellEnd"/>
      <w:r w:rsidR="00A455FE" w:rsidRPr="00A455FE">
        <w:rPr>
          <w:rFonts w:asciiTheme="minorHAnsi" w:hAnsiTheme="minorHAnsi" w:cstheme="minorHAnsi"/>
        </w:rPr>
        <w:t xml:space="preserve"> </w:t>
      </w:r>
      <w:proofErr w:type="spellStart"/>
      <w:r w:rsidR="00A455FE" w:rsidRPr="00A455FE">
        <w:rPr>
          <w:rFonts w:asciiTheme="minorHAnsi" w:hAnsiTheme="minorHAnsi" w:cstheme="minorHAnsi"/>
        </w:rPr>
        <w:t>olaraq</w:t>
      </w:r>
      <w:proofErr w:type="spellEnd"/>
      <w:r w:rsidR="00A455FE" w:rsidRPr="00A455FE">
        <w:rPr>
          <w:rFonts w:asciiTheme="minorHAnsi" w:hAnsiTheme="minorHAnsi" w:cstheme="minorHAnsi"/>
        </w:rPr>
        <w:t xml:space="preserve"> </w:t>
      </w:r>
      <w:proofErr w:type="spellStart"/>
      <w:r w:rsidR="00A455FE" w:rsidRPr="00A455FE">
        <w:rPr>
          <w:rFonts w:asciiTheme="minorHAnsi" w:hAnsiTheme="minorHAnsi" w:cstheme="minorHAnsi"/>
        </w:rPr>
        <w:t>belə</w:t>
      </w:r>
      <w:proofErr w:type="spellEnd"/>
      <w:r w:rsidR="00A455FE" w:rsidRPr="00A455FE">
        <w:rPr>
          <w:rFonts w:asciiTheme="minorHAnsi" w:hAnsiTheme="minorHAnsi" w:cstheme="minorHAnsi"/>
        </w:rPr>
        <w:t xml:space="preserve"> </w:t>
      </w:r>
      <w:proofErr w:type="spellStart"/>
      <w:r w:rsidR="00A455FE" w:rsidRPr="00A455FE">
        <w:rPr>
          <w:rFonts w:asciiTheme="minorHAnsi" w:hAnsiTheme="minorHAnsi" w:cstheme="minorHAnsi"/>
        </w:rPr>
        <w:t>nəticələrə</w:t>
      </w:r>
      <w:proofErr w:type="spellEnd"/>
      <w:r w:rsidR="00A455FE" w:rsidRPr="00A455FE">
        <w:rPr>
          <w:rFonts w:asciiTheme="minorHAnsi" w:hAnsiTheme="minorHAnsi" w:cstheme="minorHAnsi"/>
        </w:rPr>
        <w:t xml:space="preserve"> </w:t>
      </w:r>
      <w:proofErr w:type="spellStart"/>
      <w:r w:rsidR="00A455FE" w:rsidRPr="00A455FE">
        <w:rPr>
          <w:rFonts w:asciiTheme="minorHAnsi" w:hAnsiTheme="minorHAnsi" w:cstheme="minorHAnsi"/>
        </w:rPr>
        <w:t>gətirə</w:t>
      </w:r>
      <w:proofErr w:type="spellEnd"/>
      <w:r w:rsidR="00A455FE" w:rsidRPr="00A455FE">
        <w:rPr>
          <w:rFonts w:asciiTheme="minorHAnsi" w:hAnsiTheme="minorHAnsi" w:cstheme="minorHAnsi"/>
        </w:rPr>
        <w:t xml:space="preserve"> </w:t>
      </w:r>
      <w:proofErr w:type="spellStart"/>
      <w:r w:rsidR="00A455FE" w:rsidRPr="00A455FE">
        <w:rPr>
          <w:rFonts w:asciiTheme="minorHAnsi" w:hAnsiTheme="minorHAnsi" w:cstheme="minorHAnsi"/>
        </w:rPr>
        <w:t>biləcək</w:t>
      </w:r>
      <w:proofErr w:type="spellEnd"/>
      <w:r w:rsidR="00A455FE" w:rsidRPr="00A455FE">
        <w:rPr>
          <w:rFonts w:asciiTheme="minorHAnsi" w:hAnsiTheme="minorHAnsi" w:cstheme="minorHAnsi"/>
        </w:rPr>
        <w:t xml:space="preserve"> </w:t>
      </w:r>
      <w:proofErr w:type="spellStart"/>
      <w:r w:rsidR="00A455FE" w:rsidRPr="00A455FE">
        <w:rPr>
          <w:rFonts w:asciiTheme="minorHAnsi" w:hAnsiTheme="minorHAnsi" w:cstheme="minorHAnsi"/>
        </w:rPr>
        <w:t>hadisə</w:t>
      </w:r>
      <w:proofErr w:type="spellEnd"/>
      <w:r w:rsidRPr="00A455FE">
        <w:rPr>
          <w:rFonts w:asciiTheme="minorHAnsi" w:hAnsiTheme="minorHAnsi" w:cstheme="minorHAnsi"/>
          <w:lang w:val="az-Latn-AZ"/>
        </w:rPr>
        <w:t>;</w:t>
      </w:r>
    </w:p>
    <w:p w14:paraId="7EBFF8D0" w14:textId="1E67C920" w:rsidR="00B52A3C" w:rsidRPr="00A455FE" w:rsidRDefault="00B52A3C" w:rsidP="00D068F7">
      <w:pPr>
        <w:jc w:val="both"/>
        <w:rPr>
          <w:rFonts w:asciiTheme="minorHAnsi" w:hAnsiTheme="minorHAnsi" w:cstheme="minorHAnsi"/>
          <w:szCs w:val="24"/>
          <w:lang w:val="az-Latn-AZ"/>
        </w:rPr>
      </w:pPr>
      <w:r w:rsidRPr="00A455FE">
        <w:rPr>
          <w:rFonts w:asciiTheme="minorHAnsi" w:hAnsiTheme="minorHAnsi" w:cstheme="minorHAnsi"/>
          <w:b/>
          <w:bCs/>
          <w:szCs w:val="24"/>
          <w:lang w:val="az-Latn-AZ"/>
        </w:rPr>
        <w:t>Ehtiyat bərpa mərkəzi</w:t>
      </w:r>
      <w:r w:rsidRPr="00A455FE">
        <w:rPr>
          <w:rFonts w:asciiTheme="minorHAnsi" w:hAnsiTheme="minorHAnsi" w:cstheme="minorHAnsi"/>
          <w:szCs w:val="24"/>
          <w:lang w:val="az-Latn-AZ"/>
        </w:rPr>
        <w:t xml:space="preserve"> – </w:t>
      </w:r>
      <w:proofErr w:type="spellStart"/>
      <w:r w:rsidR="00A455FE" w:rsidRPr="00A455FE">
        <w:rPr>
          <w:rFonts w:asciiTheme="minorHAnsi" w:hAnsiTheme="minorHAnsi" w:cstheme="minorHAnsi"/>
          <w:szCs w:val="24"/>
        </w:rPr>
        <w:t>f</w:t>
      </w:r>
      <w:r w:rsidR="00A455FE" w:rsidRPr="00A455FE">
        <w:rPr>
          <w:rFonts w:asciiTheme="minorHAnsi" w:hAnsiTheme="minorHAnsi" w:cstheme="minorHAnsi"/>
          <w:szCs w:val="24"/>
        </w:rPr>
        <w:t>övqəladə</w:t>
      </w:r>
      <w:proofErr w:type="spellEnd"/>
      <w:r w:rsidR="00A455FE" w:rsidRPr="00A455FE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A455FE" w:rsidRPr="00A455FE">
        <w:rPr>
          <w:rFonts w:asciiTheme="minorHAnsi" w:hAnsiTheme="minorHAnsi" w:cstheme="minorHAnsi"/>
          <w:szCs w:val="24"/>
        </w:rPr>
        <w:t>hallar</w:t>
      </w:r>
      <w:proofErr w:type="spellEnd"/>
      <w:r w:rsidR="00A455FE" w:rsidRPr="00A455FE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A455FE" w:rsidRPr="00A455FE">
        <w:rPr>
          <w:rFonts w:asciiTheme="minorHAnsi" w:hAnsiTheme="minorHAnsi" w:cstheme="minorHAnsi"/>
          <w:szCs w:val="24"/>
        </w:rPr>
        <w:t>zamanı</w:t>
      </w:r>
      <w:proofErr w:type="spellEnd"/>
      <w:r w:rsidR="00A455FE" w:rsidRPr="00A455FE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604E56">
        <w:rPr>
          <w:rFonts w:asciiTheme="minorHAnsi" w:hAnsiTheme="minorHAnsi" w:cstheme="minorHAnsi"/>
          <w:szCs w:val="24"/>
        </w:rPr>
        <w:t>qurumun</w:t>
      </w:r>
      <w:proofErr w:type="spellEnd"/>
      <w:r w:rsidR="00A455FE" w:rsidRPr="00A455FE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A455FE" w:rsidRPr="00A455FE">
        <w:rPr>
          <w:rFonts w:asciiTheme="minorHAnsi" w:hAnsiTheme="minorHAnsi" w:cstheme="minorHAnsi"/>
          <w:szCs w:val="24"/>
        </w:rPr>
        <w:t>kritik</w:t>
      </w:r>
      <w:proofErr w:type="spellEnd"/>
      <w:r w:rsidR="00A455FE" w:rsidRPr="00A455FE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A455FE" w:rsidRPr="00A455FE">
        <w:rPr>
          <w:rFonts w:asciiTheme="minorHAnsi" w:hAnsiTheme="minorHAnsi" w:cstheme="minorHAnsi"/>
          <w:szCs w:val="24"/>
        </w:rPr>
        <w:t>informasiya</w:t>
      </w:r>
      <w:proofErr w:type="spellEnd"/>
      <w:r w:rsidR="00A455FE" w:rsidRPr="00A455FE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A455FE" w:rsidRPr="00A455FE">
        <w:rPr>
          <w:rFonts w:asciiTheme="minorHAnsi" w:hAnsiTheme="minorHAnsi" w:cstheme="minorHAnsi"/>
          <w:szCs w:val="24"/>
        </w:rPr>
        <w:t>texnologiyaları</w:t>
      </w:r>
      <w:proofErr w:type="spellEnd"/>
      <w:r w:rsidR="00A455FE" w:rsidRPr="00A455FE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A455FE" w:rsidRPr="00A455FE">
        <w:rPr>
          <w:rFonts w:asciiTheme="minorHAnsi" w:hAnsiTheme="minorHAnsi" w:cstheme="minorHAnsi"/>
          <w:szCs w:val="24"/>
        </w:rPr>
        <w:t>xidmətlərinin</w:t>
      </w:r>
      <w:proofErr w:type="spellEnd"/>
      <w:r w:rsidR="00A455FE" w:rsidRPr="00A455FE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A455FE" w:rsidRPr="00A455FE">
        <w:rPr>
          <w:rFonts w:asciiTheme="minorHAnsi" w:hAnsiTheme="minorHAnsi" w:cstheme="minorHAnsi"/>
          <w:szCs w:val="24"/>
        </w:rPr>
        <w:t>və</w:t>
      </w:r>
      <w:proofErr w:type="spellEnd"/>
      <w:r w:rsidR="00A455FE" w:rsidRPr="00A455FE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A455FE" w:rsidRPr="00A455FE">
        <w:rPr>
          <w:rFonts w:asciiTheme="minorHAnsi" w:hAnsiTheme="minorHAnsi" w:cstheme="minorHAnsi"/>
          <w:szCs w:val="24"/>
        </w:rPr>
        <w:t>məlumatlarının</w:t>
      </w:r>
      <w:proofErr w:type="spellEnd"/>
      <w:r w:rsidR="00A455FE" w:rsidRPr="00A455FE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A455FE" w:rsidRPr="00A455FE">
        <w:rPr>
          <w:rFonts w:asciiTheme="minorHAnsi" w:hAnsiTheme="minorHAnsi" w:cstheme="minorHAnsi"/>
          <w:szCs w:val="24"/>
        </w:rPr>
        <w:t>davamlılığını</w:t>
      </w:r>
      <w:proofErr w:type="spellEnd"/>
      <w:r w:rsidR="00A455FE" w:rsidRPr="00A455FE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A455FE" w:rsidRPr="00A455FE">
        <w:rPr>
          <w:rFonts w:asciiTheme="minorHAnsi" w:hAnsiTheme="minorHAnsi" w:cstheme="minorHAnsi"/>
          <w:szCs w:val="24"/>
        </w:rPr>
        <w:t>təmin</w:t>
      </w:r>
      <w:proofErr w:type="spellEnd"/>
      <w:r w:rsidR="00A455FE" w:rsidRPr="00A455FE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A455FE" w:rsidRPr="00A455FE">
        <w:rPr>
          <w:rFonts w:asciiTheme="minorHAnsi" w:hAnsiTheme="minorHAnsi" w:cstheme="minorHAnsi"/>
          <w:szCs w:val="24"/>
        </w:rPr>
        <w:t>etmək</w:t>
      </w:r>
      <w:proofErr w:type="spellEnd"/>
      <w:r w:rsidR="00A455FE" w:rsidRPr="00A455FE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A455FE" w:rsidRPr="00A455FE">
        <w:rPr>
          <w:rFonts w:asciiTheme="minorHAnsi" w:hAnsiTheme="minorHAnsi" w:cstheme="minorHAnsi"/>
          <w:szCs w:val="24"/>
        </w:rPr>
        <w:t>məqsədilə</w:t>
      </w:r>
      <w:proofErr w:type="spellEnd"/>
      <w:r w:rsidR="00A455FE" w:rsidRPr="00A455FE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A455FE" w:rsidRPr="00A455FE">
        <w:rPr>
          <w:rFonts w:asciiTheme="minorHAnsi" w:hAnsiTheme="minorHAnsi" w:cstheme="minorHAnsi"/>
          <w:szCs w:val="24"/>
        </w:rPr>
        <w:t>yaradılmış</w:t>
      </w:r>
      <w:proofErr w:type="spellEnd"/>
      <w:r w:rsidR="00A455FE" w:rsidRPr="00A455FE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A455FE" w:rsidRPr="00A455FE">
        <w:rPr>
          <w:rFonts w:asciiTheme="minorHAnsi" w:hAnsiTheme="minorHAnsi" w:cstheme="minorHAnsi"/>
          <w:szCs w:val="24"/>
        </w:rPr>
        <w:t>alternativ</w:t>
      </w:r>
      <w:proofErr w:type="spellEnd"/>
      <w:r w:rsidR="00A455FE" w:rsidRPr="00A455FE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A455FE" w:rsidRPr="00A455FE">
        <w:rPr>
          <w:rFonts w:asciiTheme="minorHAnsi" w:hAnsiTheme="minorHAnsi" w:cstheme="minorHAnsi"/>
          <w:szCs w:val="24"/>
        </w:rPr>
        <w:t>mərkəz</w:t>
      </w:r>
      <w:proofErr w:type="spellEnd"/>
      <w:r w:rsidRPr="00A455FE">
        <w:rPr>
          <w:rFonts w:asciiTheme="minorHAnsi" w:hAnsiTheme="minorHAnsi" w:cstheme="minorHAnsi"/>
          <w:szCs w:val="24"/>
          <w:lang w:val="az-Latn-AZ"/>
        </w:rPr>
        <w:t>;</w:t>
      </w:r>
    </w:p>
    <w:p w14:paraId="4D8F3D5D" w14:textId="75181945" w:rsidR="00B52A3C" w:rsidRPr="00A455FE" w:rsidRDefault="00B52A3C" w:rsidP="00D068F7">
      <w:pPr>
        <w:jc w:val="both"/>
        <w:rPr>
          <w:rFonts w:asciiTheme="minorHAnsi" w:hAnsiTheme="minorHAnsi" w:cstheme="minorHAnsi"/>
          <w:lang w:val="az-Latn-AZ"/>
        </w:rPr>
      </w:pPr>
      <w:r w:rsidRPr="00A455FE">
        <w:rPr>
          <w:rFonts w:asciiTheme="minorHAnsi" w:hAnsiTheme="minorHAnsi" w:cstheme="minorHAnsi"/>
          <w:b/>
          <w:bCs/>
          <w:lang w:val="az-Latn-AZ"/>
        </w:rPr>
        <w:t>Server</w:t>
      </w:r>
      <w:r w:rsidRPr="00A455FE">
        <w:rPr>
          <w:rFonts w:asciiTheme="minorHAnsi" w:hAnsiTheme="minorHAnsi" w:cstheme="minorHAnsi"/>
          <w:lang w:val="az-Latn-AZ"/>
        </w:rPr>
        <w:t xml:space="preserve"> – </w:t>
      </w:r>
      <w:proofErr w:type="spellStart"/>
      <w:r w:rsidR="00A455FE" w:rsidRPr="00A455FE">
        <w:rPr>
          <w:rFonts w:asciiTheme="minorHAnsi" w:hAnsiTheme="minorHAnsi" w:cstheme="minorHAnsi"/>
        </w:rPr>
        <w:t>ş</w:t>
      </w:r>
      <w:r w:rsidR="00A455FE" w:rsidRPr="00A455FE">
        <w:rPr>
          <w:rFonts w:asciiTheme="minorHAnsi" w:hAnsiTheme="minorHAnsi" w:cstheme="minorHAnsi"/>
        </w:rPr>
        <w:t>əbəkə</w:t>
      </w:r>
      <w:proofErr w:type="spellEnd"/>
      <w:r w:rsidR="00A455FE" w:rsidRPr="00A455FE">
        <w:rPr>
          <w:rFonts w:asciiTheme="minorHAnsi" w:hAnsiTheme="minorHAnsi" w:cstheme="minorHAnsi"/>
        </w:rPr>
        <w:t xml:space="preserve"> </w:t>
      </w:r>
      <w:proofErr w:type="spellStart"/>
      <w:r w:rsidR="00A455FE" w:rsidRPr="00A455FE">
        <w:rPr>
          <w:rFonts w:asciiTheme="minorHAnsi" w:hAnsiTheme="minorHAnsi" w:cstheme="minorHAnsi"/>
        </w:rPr>
        <w:t>üzərindən</w:t>
      </w:r>
      <w:proofErr w:type="spellEnd"/>
      <w:r w:rsidR="00A455FE" w:rsidRPr="00A455FE">
        <w:rPr>
          <w:rFonts w:asciiTheme="minorHAnsi" w:hAnsiTheme="minorHAnsi" w:cstheme="minorHAnsi"/>
        </w:rPr>
        <w:t xml:space="preserve"> </w:t>
      </w:r>
      <w:proofErr w:type="spellStart"/>
      <w:r w:rsidR="00A455FE" w:rsidRPr="00A455FE">
        <w:rPr>
          <w:rFonts w:asciiTheme="minorHAnsi" w:hAnsiTheme="minorHAnsi" w:cstheme="minorHAnsi"/>
        </w:rPr>
        <w:t>digər</w:t>
      </w:r>
      <w:proofErr w:type="spellEnd"/>
      <w:r w:rsidR="00A455FE" w:rsidRPr="00A455FE">
        <w:rPr>
          <w:rFonts w:asciiTheme="minorHAnsi" w:hAnsiTheme="minorHAnsi" w:cstheme="minorHAnsi"/>
        </w:rPr>
        <w:t xml:space="preserve"> </w:t>
      </w:r>
      <w:proofErr w:type="spellStart"/>
      <w:r w:rsidR="00A455FE" w:rsidRPr="00A455FE">
        <w:rPr>
          <w:rFonts w:asciiTheme="minorHAnsi" w:hAnsiTheme="minorHAnsi" w:cstheme="minorHAnsi"/>
        </w:rPr>
        <w:t>cihazlara</w:t>
      </w:r>
      <w:proofErr w:type="spellEnd"/>
      <w:r w:rsidR="00A455FE" w:rsidRPr="00A455FE">
        <w:rPr>
          <w:rFonts w:asciiTheme="minorHAnsi" w:hAnsiTheme="minorHAnsi" w:cstheme="minorHAnsi"/>
        </w:rPr>
        <w:t xml:space="preserve"> </w:t>
      </w:r>
      <w:proofErr w:type="spellStart"/>
      <w:r w:rsidR="00A455FE" w:rsidRPr="00A455FE">
        <w:rPr>
          <w:rFonts w:asciiTheme="minorHAnsi" w:hAnsiTheme="minorHAnsi" w:cstheme="minorHAnsi"/>
        </w:rPr>
        <w:t>xidmət</w:t>
      </w:r>
      <w:proofErr w:type="spellEnd"/>
      <w:r w:rsidR="00A455FE" w:rsidRPr="00A455FE">
        <w:rPr>
          <w:rFonts w:asciiTheme="minorHAnsi" w:hAnsiTheme="minorHAnsi" w:cstheme="minorHAnsi"/>
        </w:rPr>
        <w:t xml:space="preserve"> </w:t>
      </w:r>
      <w:proofErr w:type="spellStart"/>
      <w:r w:rsidR="00A455FE" w:rsidRPr="00A455FE">
        <w:rPr>
          <w:rFonts w:asciiTheme="minorHAnsi" w:hAnsiTheme="minorHAnsi" w:cstheme="minorHAnsi"/>
        </w:rPr>
        <w:t>göstərmək</w:t>
      </w:r>
      <w:proofErr w:type="spellEnd"/>
      <w:r w:rsidR="00A455FE" w:rsidRPr="00A455FE">
        <w:rPr>
          <w:rFonts w:asciiTheme="minorHAnsi" w:hAnsiTheme="minorHAnsi" w:cstheme="minorHAnsi"/>
        </w:rPr>
        <w:t xml:space="preserve">, </w:t>
      </w:r>
      <w:proofErr w:type="spellStart"/>
      <w:r w:rsidR="00A455FE" w:rsidRPr="00A455FE">
        <w:rPr>
          <w:rFonts w:asciiTheme="minorHAnsi" w:hAnsiTheme="minorHAnsi" w:cstheme="minorHAnsi"/>
        </w:rPr>
        <w:t>məlumatları</w:t>
      </w:r>
      <w:proofErr w:type="spellEnd"/>
      <w:r w:rsidR="00A455FE" w:rsidRPr="00A455FE">
        <w:rPr>
          <w:rFonts w:asciiTheme="minorHAnsi" w:hAnsiTheme="minorHAnsi" w:cstheme="minorHAnsi"/>
        </w:rPr>
        <w:t xml:space="preserve"> </w:t>
      </w:r>
      <w:proofErr w:type="spellStart"/>
      <w:r w:rsidR="00A455FE" w:rsidRPr="00A455FE">
        <w:rPr>
          <w:rFonts w:asciiTheme="minorHAnsi" w:hAnsiTheme="minorHAnsi" w:cstheme="minorHAnsi"/>
        </w:rPr>
        <w:t>emal</w:t>
      </w:r>
      <w:proofErr w:type="spellEnd"/>
      <w:r w:rsidR="00A455FE" w:rsidRPr="00A455FE">
        <w:rPr>
          <w:rFonts w:asciiTheme="minorHAnsi" w:hAnsiTheme="minorHAnsi" w:cstheme="minorHAnsi"/>
        </w:rPr>
        <w:t xml:space="preserve"> </w:t>
      </w:r>
      <w:proofErr w:type="spellStart"/>
      <w:r w:rsidR="00A455FE" w:rsidRPr="00A455FE">
        <w:rPr>
          <w:rFonts w:asciiTheme="minorHAnsi" w:hAnsiTheme="minorHAnsi" w:cstheme="minorHAnsi"/>
        </w:rPr>
        <w:t>etmək</w:t>
      </w:r>
      <w:proofErr w:type="spellEnd"/>
      <w:r w:rsidR="00A455FE" w:rsidRPr="00A455FE">
        <w:rPr>
          <w:rFonts w:asciiTheme="minorHAnsi" w:hAnsiTheme="minorHAnsi" w:cstheme="minorHAnsi"/>
        </w:rPr>
        <w:t xml:space="preserve"> </w:t>
      </w:r>
      <w:proofErr w:type="spellStart"/>
      <w:r w:rsidR="00A455FE" w:rsidRPr="00A455FE">
        <w:rPr>
          <w:rFonts w:asciiTheme="minorHAnsi" w:hAnsiTheme="minorHAnsi" w:cstheme="minorHAnsi"/>
        </w:rPr>
        <w:t>və</w:t>
      </w:r>
      <w:proofErr w:type="spellEnd"/>
      <w:r w:rsidR="00A455FE" w:rsidRPr="00A455FE">
        <w:rPr>
          <w:rFonts w:asciiTheme="minorHAnsi" w:hAnsiTheme="minorHAnsi" w:cstheme="minorHAnsi"/>
        </w:rPr>
        <w:t xml:space="preserve"> </w:t>
      </w:r>
      <w:proofErr w:type="spellStart"/>
      <w:r w:rsidR="00A455FE" w:rsidRPr="00A455FE">
        <w:rPr>
          <w:rFonts w:asciiTheme="minorHAnsi" w:hAnsiTheme="minorHAnsi" w:cstheme="minorHAnsi"/>
        </w:rPr>
        <w:t>saxlamaq</w:t>
      </w:r>
      <w:proofErr w:type="spellEnd"/>
      <w:r w:rsidR="00A455FE" w:rsidRPr="00A455FE">
        <w:rPr>
          <w:rFonts w:asciiTheme="minorHAnsi" w:hAnsiTheme="minorHAnsi" w:cstheme="minorHAnsi"/>
        </w:rPr>
        <w:t xml:space="preserve"> </w:t>
      </w:r>
      <w:proofErr w:type="spellStart"/>
      <w:r w:rsidR="00A455FE" w:rsidRPr="00A455FE">
        <w:rPr>
          <w:rFonts w:asciiTheme="minorHAnsi" w:hAnsiTheme="minorHAnsi" w:cstheme="minorHAnsi"/>
        </w:rPr>
        <w:t>üçün</w:t>
      </w:r>
      <w:proofErr w:type="spellEnd"/>
      <w:r w:rsidR="00A455FE" w:rsidRPr="00A455FE">
        <w:rPr>
          <w:rFonts w:asciiTheme="minorHAnsi" w:hAnsiTheme="minorHAnsi" w:cstheme="minorHAnsi"/>
        </w:rPr>
        <w:t xml:space="preserve"> </w:t>
      </w:r>
      <w:proofErr w:type="spellStart"/>
      <w:r w:rsidR="00A455FE" w:rsidRPr="00A455FE">
        <w:rPr>
          <w:rFonts w:asciiTheme="minorHAnsi" w:hAnsiTheme="minorHAnsi" w:cstheme="minorHAnsi"/>
        </w:rPr>
        <w:t>nəzərdə</w:t>
      </w:r>
      <w:proofErr w:type="spellEnd"/>
      <w:r w:rsidR="00A455FE" w:rsidRPr="00A455FE">
        <w:rPr>
          <w:rFonts w:asciiTheme="minorHAnsi" w:hAnsiTheme="minorHAnsi" w:cstheme="minorHAnsi"/>
        </w:rPr>
        <w:t xml:space="preserve"> </w:t>
      </w:r>
      <w:proofErr w:type="spellStart"/>
      <w:r w:rsidR="00A455FE" w:rsidRPr="00A455FE">
        <w:rPr>
          <w:rFonts w:asciiTheme="minorHAnsi" w:hAnsiTheme="minorHAnsi" w:cstheme="minorHAnsi"/>
        </w:rPr>
        <w:t>tutulmuş</w:t>
      </w:r>
      <w:proofErr w:type="spellEnd"/>
      <w:r w:rsidR="00A455FE" w:rsidRPr="00A455FE">
        <w:rPr>
          <w:rFonts w:asciiTheme="minorHAnsi" w:hAnsiTheme="minorHAnsi" w:cstheme="minorHAnsi"/>
        </w:rPr>
        <w:t xml:space="preserve"> </w:t>
      </w:r>
      <w:proofErr w:type="spellStart"/>
      <w:r w:rsidR="00A455FE" w:rsidRPr="00A455FE">
        <w:rPr>
          <w:rFonts w:asciiTheme="minorHAnsi" w:hAnsiTheme="minorHAnsi" w:cstheme="minorHAnsi"/>
        </w:rPr>
        <w:t>yüksək</w:t>
      </w:r>
      <w:proofErr w:type="spellEnd"/>
      <w:r w:rsidR="00A455FE" w:rsidRPr="00A455FE">
        <w:rPr>
          <w:rFonts w:asciiTheme="minorHAnsi" w:hAnsiTheme="minorHAnsi" w:cstheme="minorHAnsi"/>
        </w:rPr>
        <w:t xml:space="preserve"> </w:t>
      </w:r>
      <w:proofErr w:type="spellStart"/>
      <w:r w:rsidR="00A455FE" w:rsidRPr="00A455FE">
        <w:rPr>
          <w:rFonts w:asciiTheme="minorHAnsi" w:hAnsiTheme="minorHAnsi" w:cstheme="minorHAnsi"/>
        </w:rPr>
        <w:t>performanslı</w:t>
      </w:r>
      <w:proofErr w:type="spellEnd"/>
      <w:r w:rsidR="00A455FE" w:rsidRPr="00A455FE">
        <w:rPr>
          <w:rFonts w:asciiTheme="minorHAnsi" w:hAnsiTheme="minorHAnsi" w:cstheme="minorHAnsi"/>
        </w:rPr>
        <w:t xml:space="preserve"> </w:t>
      </w:r>
      <w:proofErr w:type="spellStart"/>
      <w:r w:rsidR="00A455FE" w:rsidRPr="00A455FE">
        <w:rPr>
          <w:rFonts w:asciiTheme="minorHAnsi" w:hAnsiTheme="minorHAnsi" w:cstheme="minorHAnsi"/>
        </w:rPr>
        <w:t>kompüter</w:t>
      </w:r>
      <w:proofErr w:type="spellEnd"/>
      <w:r w:rsidR="00A455FE" w:rsidRPr="00A455FE">
        <w:rPr>
          <w:rFonts w:asciiTheme="minorHAnsi" w:hAnsiTheme="minorHAnsi" w:cstheme="minorHAnsi"/>
        </w:rPr>
        <w:t xml:space="preserve"> </w:t>
      </w:r>
      <w:proofErr w:type="spellStart"/>
      <w:r w:rsidR="00A455FE" w:rsidRPr="00A455FE">
        <w:rPr>
          <w:rFonts w:asciiTheme="minorHAnsi" w:hAnsiTheme="minorHAnsi" w:cstheme="minorHAnsi"/>
        </w:rPr>
        <w:t>sistemi</w:t>
      </w:r>
      <w:proofErr w:type="spellEnd"/>
      <w:r w:rsidRPr="00A455FE">
        <w:rPr>
          <w:rFonts w:asciiTheme="minorHAnsi" w:hAnsiTheme="minorHAnsi" w:cstheme="minorHAnsi"/>
          <w:lang w:val="az-Latn-AZ"/>
        </w:rPr>
        <w:t>;</w:t>
      </w:r>
    </w:p>
    <w:p w14:paraId="791E2459" w14:textId="4DEC1CC0" w:rsidR="00B52A3C" w:rsidRPr="002F6BAE" w:rsidRDefault="00B52A3C" w:rsidP="00D068F7">
      <w:pPr>
        <w:jc w:val="both"/>
        <w:rPr>
          <w:rFonts w:asciiTheme="minorHAnsi" w:hAnsiTheme="minorHAnsi" w:cstheme="minorHAnsi"/>
          <w:lang w:val="az-Latn-AZ"/>
        </w:rPr>
      </w:pPr>
      <w:r w:rsidRPr="00A455FE">
        <w:rPr>
          <w:rFonts w:asciiTheme="minorHAnsi" w:hAnsiTheme="minorHAnsi" w:cstheme="minorHAnsi"/>
          <w:b/>
          <w:bCs/>
          <w:lang w:val="az-Latn-AZ"/>
        </w:rPr>
        <w:t>Sistem inzibatçısı</w:t>
      </w:r>
      <w:r w:rsidRPr="00A455FE">
        <w:rPr>
          <w:rFonts w:asciiTheme="minorHAnsi" w:hAnsiTheme="minorHAnsi" w:cstheme="minorHAnsi"/>
          <w:lang w:val="az-Latn-AZ"/>
        </w:rPr>
        <w:t xml:space="preserve"> – </w:t>
      </w:r>
      <w:proofErr w:type="spellStart"/>
      <w:r w:rsidR="00A455FE" w:rsidRPr="00A455FE">
        <w:rPr>
          <w:rFonts w:asciiTheme="minorHAnsi" w:hAnsiTheme="minorHAnsi" w:cstheme="minorHAnsi"/>
        </w:rPr>
        <w:t>qurumun</w:t>
      </w:r>
      <w:proofErr w:type="spellEnd"/>
      <w:r w:rsidR="00A455FE" w:rsidRPr="00A455FE">
        <w:rPr>
          <w:rFonts w:asciiTheme="minorHAnsi" w:hAnsiTheme="minorHAnsi" w:cstheme="minorHAnsi"/>
        </w:rPr>
        <w:t xml:space="preserve"> </w:t>
      </w:r>
      <w:proofErr w:type="spellStart"/>
      <w:r w:rsidR="00A455FE" w:rsidRPr="00A455FE">
        <w:rPr>
          <w:rFonts w:asciiTheme="minorHAnsi" w:hAnsiTheme="minorHAnsi" w:cstheme="minorHAnsi"/>
        </w:rPr>
        <w:t>informasiya</w:t>
      </w:r>
      <w:proofErr w:type="spellEnd"/>
      <w:r w:rsidR="00A455FE" w:rsidRPr="00A455FE">
        <w:rPr>
          <w:rFonts w:asciiTheme="minorHAnsi" w:hAnsiTheme="minorHAnsi" w:cstheme="minorHAnsi"/>
        </w:rPr>
        <w:t xml:space="preserve"> </w:t>
      </w:r>
      <w:proofErr w:type="spellStart"/>
      <w:r w:rsidR="00A455FE" w:rsidRPr="00A455FE">
        <w:rPr>
          <w:rFonts w:asciiTheme="minorHAnsi" w:hAnsiTheme="minorHAnsi" w:cstheme="minorHAnsi"/>
        </w:rPr>
        <w:t>sistemlərinin</w:t>
      </w:r>
      <w:proofErr w:type="spellEnd"/>
      <w:r w:rsidR="00A455FE" w:rsidRPr="00A455FE">
        <w:rPr>
          <w:rFonts w:asciiTheme="minorHAnsi" w:hAnsiTheme="minorHAnsi" w:cstheme="minorHAnsi"/>
        </w:rPr>
        <w:t xml:space="preserve"> </w:t>
      </w:r>
      <w:proofErr w:type="spellStart"/>
      <w:r w:rsidR="00A455FE" w:rsidRPr="00A455FE">
        <w:rPr>
          <w:rFonts w:asciiTheme="minorHAnsi" w:hAnsiTheme="minorHAnsi" w:cstheme="minorHAnsi"/>
        </w:rPr>
        <w:t>funksional</w:t>
      </w:r>
      <w:proofErr w:type="spellEnd"/>
      <w:r w:rsidR="00A455FE" w:rsidRPr="00A455FE">
        <w:rPr>
          <w:rFonts w:asciiTheme="minorHAnsi" w:hAnsiTheme="minorHAnsi" w:cstheme="minorHAnsi"/>
        </w:rPr>
        <w:t xml:space="preserve"> </w:t>
      </w:r>
      <w:proofErr w:type="spellStart"/>
      <w:r w:rsidR="00A455FE" w:rsidRPr="00A455FE">
        <w:rPr>
          <w:rFonts w:asciiTheme="minorHAnsi" w:hAnsiTheme="minorHAnsi" w:cstheme="minorHAnsi"/>
        </w:rPr>
        <w:t>və</w:t>
      </w:r>
      <w:proofErr w:type="spellEnd"/>
      <w:r w:rsidR="00A455FE" w:rsidRPr="00A455FE">
        <w:rPr>
          <w:rFonts w:asciiTheme="minorHAnsi" w:hAnsiTheme="minorHAnsi" w:cstheme="minorHAnsi"/>
        </w:rPr>
        <w:t xml:space="preserve"> </w:t>
      </w:r>
      <w:proofErr w:type="spellStart"/>
      <w:r w:rsidR="00A455FE" w:rsidRPr="00A455FE">
        <w:rPr>
          <w:rFonts w:asciiTheme="minorHAnsi" w:hAnsiTheme="minorHAnsi" w:cstheme="minorHAnsi"/>
        </w:rPr>
        <w:t>təhlükəsiz</w:t>
      </w:r>
      <w:proofErr w:type="spellEnd"/>
      <w:r w:rsidR="00A455FE" w:rsidRPr="00A455FE">
        <w:rPr>
          <w:rFonts w:asciiTheme="minorHAnsi" w:hAnsiTheme="minorHAnsi" w:cstheme="minorHAnsi"/>
        </w:rPr>
        <w:t xml:space="preserve"> </w:t>
      </w:r>
      <w:proofErr w:type="spellStart"/>
      <w:r w:rsidR="00A455FE" w:rsidRPr="00A455FE">
        <w:rPr>
          <w:rFonts w:asciiTheme="minorHAnsi" w:hAnsiTheme="minorHAnsi" w:cstheme="minorHAnsi"/>
        </w:rPr>
        <w:t>işləməsini</w:t>
      </w:r>
      <w:proofErr w:type="spellEnd"/>
      <w:r w:rsidR="00A455FE" w:rsidRPr="00A455FE">
        <w:rPr>
          <w:rFonts w:asciiTheme="minorHAnsi" w:hAnsiTheme="minorHAnsi" w:cstheme="minorHAnsi"/>
        </w:rPr>
        <w:t xml:space="preserve"> </w:t>
      </w:r>
      <w:proofErr w:type="spellStart"/>
      <w:r w:rsidR="00A455FE" w:rsidRPr="00A455FE">
        <w:rPr>
          <w:rFonts w:asciiTheme="minorHAnsi" w:hAnsiTheme="minorHAnsi" w:cstheme="minorHAnsi"/>
        </w:rPr>
        <w:t>təmin</w:t>
      </w:r>
      <w:proofErr w:type="spellEnd"/>
      <w:r w:rsidR="00A455FE" w:rsidRPr="00A455FE">
        <w:rPr>
          <w:rFonts w:asciiTheme="minorHAnsi" w:hAnsiTheme="minorHAnsi" w:cstheme="minorHAnsi"/>
        </w:rPr>
        <w:t xml:space="preserve"> </w:t>
      </w:r>
      <w:proofErr w:type="spellStart"/>
      <w:r w:rsidR="00A455FE" w:rsidRPr="00A455FE">
        <w:rPr>
          <w:rFonts w:asciiTheme="minorHAnsi" w:hAnsiTheme="minorHAnsi" w:cstheme="minorHAnsi"/>
        </w:rPr>
        <w:t>edən</w:t>
      </w:r>
      <w:proofErr w:type="spellEnd"/>
      <w:r w:rsidR="00A455FE" w:rsidRPr="00A455FE">
        <w:rPr>
          <w:rFonts w:asciiTheme="minorHAnsi" w:hAnsiTheme="minorHAnsi" w:cstheme="minorHAnsi"/>
        </w:rPr>
        <w:t xml:space="preserve"> </w:t>
      </w:r>
      <w:proofErr w:type="spellStart"/>
      <w:r w:rsidR="00A455FE" w:rsidRPr="00A455FE">
        <w:rPr>
          <w:rFonts w:asciiTheme="minorHAnsi" w:hAnsiTheme="minorHAnsi" w:cstheme="minorHAnsi"/>
        </w:rPr>
        <w:t>və</w:t>
      </w:r>
      <w:proofErr w:type="spellEnd"/>
      <w:r w:rsidR="00A455FE" w:rsidRPr="00A455FE">
        <w:rPr>
          <w:rFonts w:asciiTheme="minorHAnsi" w:hAnsiTheme="minorHAnsi" w:cstheme="minorHAnsi"/>
        </w:rPr>
        <w:t xml:space="preserve"> </w:t>
      </w:r>
      <w:proofErr w:type="spellStart"/>
      <w:r w:rsidR="00A455FE" w:rsidRPr="00A455FE">
        <w:rPr>
          <w:rFonts w:asciiTheme="minorHAnsi" w:hAnsiTheme="minorHAnsi" w:cstheme="minorHAnsi"/>
        </w:rPr>
        <w:t>onların</w:t>
      </w:r>
      <w:proofErr w:type="spellEnd"/>
      <w:r w:rsidR="00A455FE" w:rsidRPr="00A455FE">
        <w:rPr>
          <w:rFonts w:asciiTheme="minorHAnsi" w:hAnsiTheme="minorHAnsi" w:cstheme="minorHAnsi"/>
        </w:rPr>
        <w:t xml:space="preserve"> </w:t>
      </w:r>
      <w:proofErr w:type="spellStart"/>
      <w:r w:rsidR="00A455FE" w:rsidRPr="00A455FE">
        <w:rPr>
          <w:rFonts w:asciiTheme="minorHAnsi" w:hAnsiTheme="minorHAnsi" w:cstheme="minorHAnsi"/>
        </w:rPr>
        <w:t>idarə</w:t>
      </w:r>
      <w:proofErr w:type="spellEnd"/>
      <w:r w:rsidR="00A455FE" w:rsidRPr="00A455FE">
        <w:rPr>
          <w:rFonts w:asciiTheme="minorHAnsi" w:hAnsiTheme="minorHAnsi" w:cstheme="minorHAnsi"/>
        </w:rPr>
        <w:t xml:space="preserve"> </w:t>
      </w:r>
      <w:proofErr w:type="spellStart"/>
      <w:r w:rsidR="00A455FE" w:rsidRPr="00A455FE">
        <w:rPr>
          <w:rFonts w:asciiTheme="minorHAnsi" w:hAnsiTheme="minorHAnsi" w:cstheme="minorHAnsi"/>
        </w:rPr>
        <w:t>edilməsinə</w:t>
      </w:r>
      <w:proofErr w:type="spellEnd"/>
      <w:r w:rsidR="00A455FE" w:rsidRPr="00A455FE">
        <w:rPr>
          <w:rFonts w:asciiTheme="minorHAnsi" w:hAnsiTheme="minorHAnsi" w:cstheme="minorHAnsi"/>
        </w:rPr>
        <w:t xml:space="preserve"> </w:t>
      </w:r>
      <w:proofErr w:type="spellStart"/>
      <w:r w:rsidR="00A455FE" w:rsidRPr="00A455FE">
        <w:rPr>
          <w:rFonts w:asciiTheme="minorHAnsi" w:hAnsiTheme="minorHAnsi" w:cstheme="minorHAnsi"/>
        </w:rPr>
        <w:t>cavabdeh</w:t>
      </w:r>
      <w:proofErr w:type="spellEnd"/>
      <w:r w:rsidR="00A455FE" w:rsidRPr="00A455FE">
        <w:rPr>
          <w:rFonts w:asciiTheme="minorHAnsi" w:hAnsiTheme="minorHAnsi" w:cstheme="minorHAnsi"/>
        </w:rPr>
        <w:t xml:space="preserve"> </w:t>
      </w:r>
      <w:proofErr w:type="spellStart"/>
      <w:r w:rsidR="00A455FE" w:rsidRPr="00A455FE">
        <w:rPr>
          <w:rFonts w:asciiTheme="minorHAnsi" w:hAnsiTheme="minorHAnsi" w:cstheme="minorHAnsi"/>
        </w:rPr>
        <w:t>olan</w:t>
      </w:r>
      <w:proofErr w:type="spellEnd"/>
      <w:r w:rsidR="00A455FE" w:rsidRPr="00A455FE">
        <w:rPr>
          <w:rFonts w:asciiTheme="minorHAnsi" w:hAnsiTheme="minorHAnsi" w:cstheme="minorHAnsi"/>
        </w:rPr>
        <w:t xml:space="preserve"> </w:t>
      </w:r>
      <w:proofErr w:type="spellStart"/>
      <w:r w:rsidR="00A455FE" w:rsidRPr="00A455FE">
        <w:rPr>
          <w:rFonts w:asciiTheme="minorHAnsi" w:hAnsiTheme="minorHAnsi" w:cstheme="minorHAnsi"/>
        </w:rPr>
        <w:t>mütəxəssis</w:t>
      </w:r>
      <w:proofErr w:type="spellEnd"/>
      <w:r w:rsidRPr="00A455FE">
        <w:rPr>
          <w:rFonts w:asciiTheme="minorHAnsi" w:hAnsiTheme="minorHAnsi" w:cstheme="minorHAnsi"/>
          <w:lang w:val="az-Latn-AZ"/>
        </w:rPr>
        <w:t>;</w:t>
      </w:r>
    </w:p>
    <w:p w14:paraId="0FB3C96F" w14:textId="071C4630" w:rsidR="003534D0" w:rsidRPr="002F6BAE" w:rsidRDefault="00B52A3C" w:rsidP="00D068F7">
      <w:pPr>
        <w:jc w:val="both"/>
        <w:rPr>
          <w:rFonts w:asciiTheme="minorHAnsi" w:hAnsiTheme="minorHAnsi" w:cstheme="minorHAnsi"/>
          <w:lang w:val="az-Latn-AZ"/>
        </w:rPr>
      </w:pPr>
      <w:r w:rsidRPr="002F6BAE">
        <w:rPr>
          <w:rFonts w:asciiTheme="minorHAnsi" w:hAnsiTheme="minorHAnsi" w:cstheme="minorHAnsi"/>
          <w:b/>
          <w:bCs/>
          <w:lang w:val="az-Latn-AZ"/>
        </w:rPr>
        <w:t>İTİS</w:t>
      </w:r>
      <w:r w:rsidRPr="002F6BAE">
        <w:rPr>
          <w:rFonts w:asciiTheme="minorHAnsi" w:hAnsiTheme="minorHAnsi" w:cstheme="minorHAnsi"/>
          <w:lang w:val="az-Latn-AZ"/>
        </w:rPr>
        <w:t xml:space="preserve"> - İnformasiya Təhlükəsizliyi İdarəetmə Sistemi.</w:t>
      </w:r>
    </w:p>
    <w:p w14:paraId="5156E16E" w14:textId="205D1A3E" w:rsidR="003534D0" w:rsidRPr="006A250D" w:rsidRDefault="00B52A3C" w:rsidP="00D068F7">
      <w:pPr>
        <w:pStyle w:val="Heading1"/>
        <w:numPr>
          <w:ilvl w:val="0"/>
          <w:numId w:val="21"/>
        </w:numPr>
        <w:rPr>
          <w:rFonts w:asciiTheme="minorHAnsi" w:hAnsiTheme="minorHAnsi" w:cstheme="minorHAnsi"/>
          <w:sz w:val="32"/>
          <w:szCs w:val="36"/>
          <w:lang w:val="az-Latn-AZ"/>
        </w:rPr>
      </w:pPr>
      <w:bookmarkStart w:id="5" w:name="_Toc183788193"/>
      <w:r w:rsidRPr="006A250D">
        <w:rPr>
          <w:rFonts w:asciiTheme="minorHAnsi" w:hAnsiTheme="minorHAnsi" w:cstheme="minorHAnsi"/>
          <w:sz w:val="32"/>
          <w:szCs w:val="36"/>
          <w:lang w:val="az-Latn-AZ"/>
        </w:rPr>
        <w:t>ƏHATƏ DAİRƏSİ</w:t>
      </w:r>
      <w:bookmarkEnd w:id="5"/>
    </w:p>
    <w:p w14:paraId="76391258" w14:textId="2583503F" w:rsidR="008D4F42" w:rsidRPr="00D068F7" w:rsidRDefault="00B52A3C" w:rsidP="00C87FFE">
      <w:pPr>
        <w:pStyle w:val="NormalWeb"/>
        <w:rPr>
          <w:rFonts w:asciiTheme="minorHAnsi" w:hAnsiTheme="minorHAnsi" w:cstheme="minorHAnsi"/>
        </w:rPr>
      </w:pPr>
      <w:r w:rsidRPr="00D068F7">
        <w:rPr>
          <w:rFonts w:asciiTheme="minorHAnsi" w:hAnsiTheme="minorHAnsi" w:cstheme="minorHAnsi"/>
        </w:rPr>
        <w:t xml:space="preserve">Bu </w:t>
      </w:r>
      <w:proofErr w:type="spellStart"/>
      <w:r w:rsidRPr="00D068F7">
        <w:rPr>
          <w:rFonts w:asciiTheme="minorHAnsi" w:hAnsiTheme="minorHAnsi" w:cstheme="minorHAnsi"/>
        </w:rPr>
        <w:t>siyasət</w:t>
      </w:r>
      <w:proofErr w:type="spellEnd"/>
      <w:r w:rsidRPr="00D068F7">
        <w:rPr>
          <w:rFonts w:asciiTheme="minorHAnsi" w:hAnsiTheme="minorHAnsi" w:cstheme="minorHAnsi"/>
        </w:rPr>
        <w:t xml:space="preserve">, </w:t>
      </w:r>
      <w:r w:rsidRPr="00D068F7">
        <w:rPr>
          <w:rFonts w:asciiTheme="minorHAnsi" w:hAnsiTheme="minorHAnsi" w:cstheme="minorHAnsi"/>
          <w:lang w:val="az-Latn-AZ"/>
        </w:rPr>
        <w:t>qurumun</w:t>
      </w:r>
      <w:r w:rsidRPr="00D068F7">
        <w:rPr>
          <w:rFonts w:asciiTheme="minorHAnsi" w:hAnsiTheme="minorHAnsi" w:cstheme="minorHAnsi"/>
        </w:rPr>
        <w:t xml:space="preserve"> </w:t>
      </w:r>
      <w:proofErr w:type="spellStart"/>
      <w:r w:rsidRPr="00D068F7">
        <w:rPr>
          <w:rFonts w:asciiTheme="minorHAnsi" w:hAnsiTheme="minorHAnsi" w:cstheme="minorHAnsi"/>
        </w:rPr>
        <w:t>informasiya</w:t>
      </w:r>
      <w:proofErr w:type="spellEnd"/>
      <w:r w:rsidRPr="00D068F7">
        <w:rPr>
          <w:rFonts w:asciiTheme="minorHAnsi" w:hAnsiTheme="minorHAnsi" w:cstheme="minorHAnsi"/>
        </w:rPr>
        <w:t xml:space="preserve"> </w:t>
      </w:r>
      <w:proofErr w:type="spellStart"/>
      <w:r w:rsidRPr="00D068F7">
        <w:rPr>
          <w:rFonts w:asciiTheme="minorHAnsi" w:hAnsiTheme="minorHAnsi" w:cstheme="minorHAnsi"/>
        </w:rPr>
        <w:t>təhlükəsizliyinin</w:t>
      </w:r>
      <w:proofErr w:type="spellEnd"/>
      <w:r w:rsidRPr="00D068F7">
        <w:rPr>
          <w:rFonts w:asciiTheme="minorHAnsi" w:hAnsiTheme="minorHAnsi" w:cstheme="minorHAnsi"/>
        </w:rPr>
        <w:t xml:space="preserve"> </w:t>
      </w:r>
      <w:proofErr w:type="spellStart"/>
      <w:r w:rsidRPr="00D068F7">
        <w:rPr>
          <w:rFonts w:asciiTheme="minorHAnsi" w:hAnsiTheme="minorHAnsi" w:cstheme="minorHAnsi"/>
        </w:rPr>
        <w:t>təmin</w:t>
      </w:r>
      <w:proofErr w:type="spellEnd"/>
      <w:r w:rsidRPr="00D068F7">
        <w:rPr>
          <w:rFonts w:asciiTheme="minorHAnsi" w:hAnsiTheme="minorHAnsi" w:cstheme="minorHAnsi"/>
        </w:rPr>
        <w:t xml:space="preserve"> </w:t>
      </w:r>
      <w:proofErr w:type="spellStart"/>
      <w:r w:rsidRPr="00D068F7">
        <w:rPr>
          <w:rFonts w:asciiTheme="minorHAnsi" w:hAnsiTheme="minorHAnsi" w:cstheme="minorHAnsi"/>
        </w:rPr>
        <w:t>edilməsi</w:t>
      </w:r>
      <w:proofErr w:type="spellEnd"/>
      <w:r w:rsidRPr="00D068F7">
        <w:rPr>
          <w:rFonts w:asciiTheme="minorHAnsi" w:hAnsiTheme="minorHAnsi" w:cstheme="minorHAnsi"/>
        </w:rPr>
        <w:t xml:space="preserve"> </w:t>
      </w:r>
      <w:proofErr w:type="spellStart"/>
      <w:r w:rsidRPr="00D068F7">
        <w:rPr>
          <w:rFonts w:asciiTheme="minorHAnsi" w:hAnsiTheme="minorHAnsi" w:cstheme="minorHAnsi"/>
        </w:rPr>
        <w:t>üçün</w:t>
      </w:r>
      <w:proofErr w:type="spellEnd"/>
      <w:r w:rsidRPr="00D068F7">
        <w:rPr>
          <w:rFonts w:asciiTheme="minorHAnsi" w:hAnsiTheme="minorHAnsi" w:cstheme="minorHAnsi"/>
        </w:rPr>
        <w:t xml:space="preserve"> </w:t>
      </w:r>
      <w:proofErr w:type="spellStart"/>
      <w:r w:rsidRPr="00D068F7">
        <w:rPr>
          <w:rFonts w:asciiTheme="minorHAnsi" w:hAnsiTheme="minorHAnsi" w:cstheme="minorHAnsi"/>
        </w:rPr>
        <w:t>struktur</w:t>
      </w:r>
      <w:proofErr w:type="spellEnd"/>
      <w:r w:rsidRPr="00D068F7">
        <w:rPr>
          <w:rFonts w:asciiTheme="minorHAnsi" w:hAnsiTheme="minorHAnsi" w:cstheme="minorHAnsi"/>
        </w:rPr>
        <w:t xml:space="preserve"> </w:t>
      </w:r>
      <w:proofErr w:type="spellStart"/>
      <w:r w:rsidRPr="00D068F7">
        <w:rPr>
          <w:rFonts w:asciiTheme="minorHAnsi" w:hAnsiTheme="minorHAnsi" w:cstheme="minorHAnsi"/>
        </w:rPr>
        <w:t>bölmələrini</w:t>
      </w:r>
      <w:proofErr w:type="spellEnd"/>
      <w:r w:rsidRPr="00D068F7">
        <w:rPr>
          <w:rFonts w:asciiTheme="minorHAnsi" w:hAnsiTheme="minorHAnsi" w:cstheme="minorHAnsi"/>
        </w:rPr>
        <w:t xml:space="preserve">, </w:t>
      </w:r>
      <w:proofErr w:type="spellStart"/>
      <w:r w:rsidRPr="00D068F7">
        <w:rPr>
          <w:rFonts w:asciiTheme="minorHAnsi" w:hAnsiTheme="minorHAnsi" w:cstheme="minorHAnsi"/>
        </w:rPr>
        <w:t>əməkdaşlarını</w:t>
      </w:r>
      <w:proofErr w:type="spellEnd"/>
      <w:r w:rsidRPr="00D068F7">
        <w:rPr>
          <w:rFonts w:asciiTheme="minorHAnsi" w:hAnsiTheme="minorHAnsi" w:cstheme="minorHAnsi"/>
        </w:rPr>
        <w:t xml:space="preserve">, </w:t>
      </w:r>
      <w:proofErr w:type="spellStart"/>
      <w:r w:rsidRPr="00D068F7">
        <w:rPr>
          <w:rFonts w:asciiTheme="minorHAnsi" w:hAnsiTheme="minorHAnsi" w:cstheme="minorHAnsi"/>
        </w:rPr>
        <w:t>podratçılarını</w:t>
      </w:r>
      <w:proofErr w:type="spellEnd"/>
      <w:r w:rsidRPr="00D068F7">
        <w:rPr>
          <w:rFonts w:asciiTheme="minorHAnsi" w:hAnsiTheme="minorHAnsi" w:cstheme="minorHAnsi"/>
        </w:rPr>
        <w:t xml:space="preserve"> </w:t>
      </w:r>
      <w:proofErr w:type="spellStart"/>
      <w:r w:rsidRPr="00D068F7">
        <w:rPr>
          <w:rFonts w:asciiTheme="minorHAnsi" w:hAnsiTheme="minorHAnsi" w:cstheme="minorHAnsi"/>
        </w:rPr>
        <w:t>və</w:t>
      </w:r>
      <w:proofErr w:type="spellEnd"/>
      <w:r w:rsidRPr="00D068F7">
        <w:rPr>
          <w:rFonts w:asciiTheme="minorHAnsi" w:hAnsiTheme="minorHAnsi" w:cstheme="minorHAnsi"/>
        </w:rPr>
        <w:t xml:space="preserve"> </w:t>
      </w:r>
      <w:proofErr w:type="spellStart"/>
      <w:r w:rsidRPr="00D068F7">
        <w:rPr>
          <w:rFonts w:asciiTheme="minorHAnsi" w:hAnsiTheme="minorHAnsi" w:cstheme="minorHAnsi"/>
        </w:rPr>
        <w:t>üçüncü</w:t>
      </w:r>
      <w:proofErr w:type="spellEnd"/>
      <w:r w:rsidRPr="00D068F7">
        <w:rPr>
          <w:rFonts w:asciiTheme="minorHAnsi" w:hAnsiTheme="minorHAnsi" w:cstheme="minorHAnsi"/>
        </w:rPr>
        <w:t xml:space="preserve"> </w:t>
      </w:r>
      <w:proofErr w:type="spellStart"/>
      <w:r w:rsidRPr="00D068F7">
        <w:rPr>
          <w:rFonts w:asciiTheme="minorHAnsi" w:hAnsiTheme="minorHAnsi" w:cstheme="minorHAnsi"/>
        </w:rPr>
        <w:t>tərəfləri</w:t>
      </w:r>
      <w:proofErr w:type="spellEnd"/>
      <w:r w:rsidRPr="00D068F7">
        <w:rPr>
          <w:rFonts w:asciiTheme="minorHAnsi" w:hAnsiTheme="minorHAnsi" w:cstheme="minorHAnsi"/>
        </w:rPr>
        <w:t xml:space="preserve"> </w:t>
      </w:r>
      <w:proofErr w:type="spellStart"/>
      <w:r w:rsidRPr="00D068F7">
        <w:rPr>
          <w:rFonts w:asciiTheme="minorHAnsi" w:hAnsiTheme="minorHAnsi" w:cstheme="minorHAnsi"/>
        </w:rPr>
        <w:t>əhatə</w:t>
      </w:r>
      <w:proofErr w:type="spellEnd"/>
      <w:r w:rsidRPr="00D068F7">
        <w:rPr>
          <w:rFonts w:asciiTheme="minorHAnsi" w:hAnsiTheme="minorHAnsi" w:cstheme="minorHAnsi"/>
        </w:rPr>
        <w:t xml:space="preserve"> </w:t>
      </w:r>
      <w:proofErr w:type="spellStart"/>
      <w:r w:rsidRPr="00D068F7">
        <w:rPr>
          <w:rFonts w:asciiTheme="minorHAnsi" w:hAnsiTheme="minorHAnsi" w:cstheme="minorHAnsi"/>
        </w:rPr>
        <w:t>edir</w:t>
      </w:r>
      <w:proofErr w:type="spellEnd"/>
      <w:r w:rsidRPr="00D068F7">
        <w:rPr>
          <w:rFonts w:asciiTheme="minorHAnsi" w:hAnsiTheme="minorHAnsi" w:cstheme="minorHAnsi"/>
        </w:rPr>
        <w:t xml:space="preserve">. </w:t>
      </w:r>
      <w:proofErr w:type="spellStart"/>
      <w:r w:rsidR="004473B9" w:rsidRPr="00D068F7">
        <w:rPr>
          <w:rFonts w:asciiTheme="minorHAnsi" w:hAnsiTheme="minorHAnsi" w:cstheme="minorHAnsi"/>
        </w:rPr>
        <w:t>Qurumun</w:t>
      </w:r>
      <w:proofErr w:type="spellEnd"/>
      <w:r w:rsidRPr="00D068F7">
        <w:rPr>
          <w:rFonts w:asciiTheme="minorHAnsi" w:hAnsiTheme="minorHAnsi" w:cstheme="minorHAnsi"/>
        </w:rPr>
        <w:t xml:space="preserve"> </w:t>
      </w:r>
      <w:proofErr w:type="spellStart"/>
      <w:r w:rsidRPr="00D068F7">
        <w:rPr>
          <w:rFonts w:asciiTheme="minorHAnsi" w:hAnsiTheme="minorHAnsi" w:cstheme="minorHAnsi"/>
        </w:rPr>
        <w:t>mülkiyyətində</w:t>
      </w:r>
      <w:proofErr w:type="spellEnd"/>
      <w:r w:rsidRPr="00D068F7">
        <w:rPr>
          <w:rFonts w:asciiTheme="minorHAnsi" w:hAnsiTheme="minorHAnsi" w:cstheme="minorHAnsi"/>
        </w:rPr>
        <w:t xml:space="preserve"> </w:t>
      </w:r>
      <w:proofErr w:type="spellStart"/>
      <w:r w:rsidRPr="00D068F7">
        <w:rPr>
          <w:rFonts w:asciiTheme="minorHAnsi" w:hAnsiTheme="minorHAnsi" w:cstheme="minorHAnsi"/>
        </w:rPr>
        <w:t>və</w:t>
      </w:r>
      <w:proofErr w:type="spellEnd"/>
      <w:r w:rsidRPr="00D068F7">
        <w:rPr>
          <w:rFonts w:asciiTheme="minorHAnsi" w:hAnsiTheme="minorHAnsi" w:cstheme="minorHAnsi"/>
        </w:rPr>
        <w:t xml:space="preserve"> </w:t>
      </w:r>
      <w:proofErr w:type="spellStart"/>
      <w:r w:rsidRPr="00D068F7">
        <w:rPr>
          <w:rFonts w:asciiTheme="minorHAnsi" w:hAnsiTheme="minorHAnsi" w:cstheme="minorHAnsi"/>
        </w:rPr>
        <w:t>ya</w:t>
      </w:r>
      <w:proofErr w:type="spellEnd"/>
      <w:r w:rsidRPr="00D068F7">
        <w:rPr>
          <w:rFonts w:asciiTheme="minorHAnsi" w:hAnsiTheme="minorHAnsi" w:cstheme="minorHAnsi"/>
        </w:rPr>
        <w:t xml:space="preserve"> </w:t>
      </w:r>
      <w:proofErr w:type="spellStart"/>
      <w:r w:rsidRPr="00D068F7">
        <w:rPr>
          <w:rFonts w:asciiTheme="minorHAnsi" w:hAnsiTheme="minorHAnsi" w:cstheme="minorHAnsi"/>
        </w:rPr>
        <w:t>nəzarətində</w:t>
      </w:r>
      <w:proofErr w:type="spellEnd"/>
      <w:r w:rsidRPr="00D068F7">
        <w:rPr>
          <w:rFonts w:asciiTheme="minorHAnsi" w:hAnsiTheme="minorHAnsi" w:cstheme="minorHAnsi"/>
        </w:rPr>
        <w:t xml:space="preserve"> </w:t>
      </w:r>
      <w:proofErr w:type="spellStart"/>
      <w:r w:rsidRPr="00D068F7">
        <w:rPr>
          <w:rFonts w:asciiTheme="minorHAnsi" w:hAnsiTheme="minorHAnsi" w:cstheme="minorHAnsi"/>
        </w:rPr>
        <w:t>olan</w:t>
      </w:r>
      <w:proofErr w:type="spellEnd"/>
      <w:r w:rsidRPr="00D068F7">
        <w:rPr>
          <w:rFonts w:asciiTheme="minorHAnsi" w:hAnsiTheme="minorHAnsi" w:cstheme="minorHAnsi"/>
        </w:rPr>
        <w:t xml:space="preserve"> </w:t>
      </w:r>
      <w:proofErr w:type="spellStart"/>
      <w:r w:rsidRPr="00D068F7">
        <w:rPr>
          <w:rFonts w:asciiTheme="minorHAnsi" w:hAnsiTheme="minorHAnsi" w:cstheme="minorHAnsi"/>
        </w:rPr>
        <w:t>bütün</w:t>
      </w:r>
      <w:proofErr w:type="spellEnd"/>
      <w:r w:rsidRPr="00D068F7">
        <w:rPr>
          <w:rFonts w:asciiTheme="minorHAnsi" w:hAnsiTheme="minorHAnsi" w:cstheme="minorHAnsi"/>
        </w:rPr>
        <w:t xml:space="preserve"> </w:t>
      </w:r>
      <w:proofErr w:type="spellStart"/>
      <w:r w:rsidRPr="00D068F7">
        <w:rPr>
          <w:rFonts w:asciiTheme="minorHAnsi" w:hAnsiTheme="minorHAnsi" w:cstheme="minorHAnsi"/>
        </w:rPr>
        <w:t>informasiya</w:t>
      </w:r>
      <w:proofErr w:type="spellEnd"/>
      <w:r w:rsidRPr="00D068F7">
        <w:rPr>
          <w:rFonts w:asciiTheme="minorHAnsi" w:hAnsiTheme="minorHAnsi" w:cstheme="minorHAnsi"/>
        </w:rPr>
        <w:t xml:space="preserve"> </w:t>
      </w:r>
      <w:proofErr w:type="spellStart"/>
      <w:r w:rsidRPr="00D068F7">
        <w:rPr>
          <w:rFonts w:asciiTheme="minorHAnsi" w:hAnsiTheme="minorHAnsi" w:cstheme="minorHAnsi"/>
        </w:rPr>
        <w:t>aktivləri</w:t>
      </w:r>
      <w:proofErr w:type="spellEnd"/>
      <w:r w:rsidRPr="00D068F7">
        <w:rPr>
          <w:rFonts w:asciiTheme="minorHAnsi" w:hAnsiTheme="minorHAnsi" w:cstheme="minorHAnsi"/>
        </w:rPr>
        <w:t xml:space="preserve">, o </w:t>
      </w:r>
      <w:proofErr w:type="spellStart"/>
      <w:r w:rsidRPr="00D068F7">
        <w:rPr>
          <w:rFonts w:asciiTheme="minorHAnsi" w:hAnsiTheme="minorHAnsi" w:cstheme="minorHAnsi"/>
        </w:rPr>
        <w:t>cümlədən</w:t>
      </w:r>
      <w:proofErr w:type="spellEnd"/>
      <w:r w:rsidRPr="00D068F7">
        <w:rPr>
          <w:rFonts w:asciiTheme="minorHAnsi" w:hAnsiTheme="minorHAnsi" w:cstheme="minorHAnsi"/>
        </w:rPr>
        <w:t xml:space="preserve"> </w:t>
      </w:r>
      <w:proofErr w:type="spellStart"/>
      <w:r w:rsidRPr="00D068F7">
        <w:rPr>
          <w:rFonts w:asciiTheme="minorHAnsi" w:hAnsiTheme="minorHAnsi" w:cstheme="minorHAnsi"/>
        </w:rPr>
        <w:t>məlumat</w:t>
      </w:r>
      <w:proofErr w:type="spellEnd"/>
      <w:r w:rsidRPr="00D068F7">
        <w:rPr>
          <w:rFonts w:asciiTheme="minorHAnsi" w:hAnsiTheme="minorHAnsi" w:cstheme="minorHAnsi"/>
        </w:rPr>
        <w:t xml:space="preserve"> </w:t>
      </w:r>
      <w:proofErr w:type="spellStart"/>
      <w:r w:rsidRPr="00D068F7">
        <w:rPr>
          <w:rFonts w:asciiTheme="minorHAnsi" w:hAnsiTheme="minorHAnsi" w:cstheme="minorHAnsi"/>
        </w:rPr>
        <w:t>bazaları</w:t>
      </w:r>
      <w:proofErr w:type="spellEnd"/>
      <w:r w:rsidRPr="00D068F7">
        <w:rPr>
          <w:rFonts w:asciiTheme="minorHAnsi" w:hAnsiTheme="minorHAnsi" w:cstheme="minorHAnsi"/>
        </w:rPr>
        <w:t xml:space="preserve">, </w:t>
      </w:r>
      <w:proofErr w:type="spellStart"/>
      <w:r w:rsidRPr="00D068F7">
        <w:rPr>
          <w:rFonts w:asciiTheme="minorHAnsi" w:hAnsiTheme="minorHAnsi" w:cstheme="minorHAnsi"/>
        </w:rPr>
        <w:t>sistemlər</w:t>
      </w:r>
      <w:proofErr w:type="spellEnd"/>
      <w:r w:rsidRPr="00D068F7">
        <w:rPr>
          <w:rFonts w:asciiTheme="minorHAnsi" w:hAnsiTheme="minorHAnsi" w:cstheme="minorHAnsi"/>
        </w:rPr>
        <w:t xml:space="preserve">, </w:t>
      </w:r>
      <w:proofErr w:type="spellStart"/>
      <w:r w:rsidRPr="00D068F7">
        <w:rPr>
          <w:rFonts w:asciiTheme="minorHAnsi" w:hAnsiTheme="minorHAnsi" w:cstheme="minorHAnsi"/>
        </w:rPr>
        <w:t>şəbəkələr</w:t>
      </w:r>
      <w:proofErr w:type="spellEnd"/>
      <w:r w:rsidRPr="00D068F7">
        <w:rPr>
          <w:rFonts w:asciiTheme="minorHAnsi" w:hAnsiTheme="minorHAnsi" w:cstheme="minorHAnsi"/>
        </w:rPr>
        <w:t xml:space="preserve">, </w:t>
      </w:r>
      <w:proofErr w:type="spellStart"/>
      <w:r w:rsidRPr="00D068F7">
        <w:rPr>
          <w:rFonts w:asciiTheme="minorHAnsi" w:hAnsiTheme="minorHAnsi" w:cstheme="minorHAnsi"/>
        </w:rPr>
        <w:t>avadanlıqlar</w:t>
      </w:r>
      <w:proofErr w:type="spellEnd"/>
      <w:r w:rsidRPr="00D068F7">
        <w:rPr>
          <w:rFonts w:asciiTheme="minorHAnsi" w:hAnsiTheme="minorHAnsi" w:cstheme="minorHAnsi"/>
        </w:rPr>
        <w:t xml:space="preserve"> </w:t>
      </w:r>
      <w:proofErr w:type="spellStart"/>
      <w:r w:rsidRPr="00D068F7">
        <w:rPr>
          <w:rFonts w:asciiTheme="minorHAnsi" w:hAnsiTheme="minorHAnsi" w:cstheme="minorHAnsi"/>
        </w:rPr>
        <w:t>və</w:t>
      </w:r>
      <w:proofErr w:type="spellEnd"/>
      <w:r w:rsidRPr="00D068F7">
        <w:rPr>
          <w:rFonts w:asciiTheme="minorHAnsi" w:hAnsiTheme="minorHAnsi" w:cstheme="minorHAnsi"/>
        </w:rPr>
        <w:t xml:space="preserve"> </w:t>
      </w:r>
      <w:proofErr w:type="spellStart"/>
      <w:r w:rsidRPr="00D068F7">
        <w:rPr>
          <w:rFonts w:asciiTheme="minorHAnsi" w:hAnsiTheme="minorHAnsi" w:cstheme="minorHAnsi"/>
        </w:rPr>
        <w:t>sənədlər</w:t>
      </w:r>
      <w:proofErr w:type="spellEnd"/>
      <w:r w:rsidRPr="00D068F7">
        <w:rPr>
          <w:rFonts w:asciiTheme="minorHAnsi" w:hAnsiTheme="minorHAnsi" w:cstheme="minorHAnsi"/>
        </w:rPr>
        <w:t xml:space="preserve"> </w:t>
      </w:r>
      <w:proofErr w:type="spellStart"/>
      <w:r w:rsidRPr="00D068F7">
        <w:rPr>
          <w:rFonts w:asciiTheme="minorHAnsi" w:hAnsiTheme="minorHAnsi" w:cstheme="minorHAnsi"/>
        </w:rPr>
        <w:t>siyasətin</w:t>
      </w:r>
      <w:proofErr w:type="spellEnd"/>
      <w:r w:rsidRPr="00D068F7">
        <w:rPr>
          <w:rFonts w:asciiTheme="minorHAnsi" w:hAnsiTheme="minorHAnsi" w:cstheme="minorHAnsi"/>
        </w:rPr>
        <w:t xml:space="preserve"> </w:t>
      </w:r>
      <w:proofErr w:type="spellStart"/>
      <w:r w:rsidRPr="00D068F7">
        <w:rPr>
          <w:rFonts w:asciiTheme="minorHAnsi" w:hAnsiTheme="minorHAnsi" w:cstheme="minorHAnsi"/>
        </w:rPr>
        <w:t>tələblərinə</w:t>
      </w:r>
      <w:proofErr w:type="spellEnd"/>
      <w:r w:rsidRPr="00D068F7">
        <w:rPr>
          <w:rFonts w:asciiTheme="minorHAnsi" w:hAnsiTheme="minorHAnsi" w:cstheme="minorHAnsi"/>
        </w:rPr>
        <w:t xml:space="preserve"> </w:t>
      </w:r>
      <w:proofErr w:type="spellStart"/>
      <w:r w:rsidRPr="00D068F7">
        <w:rPr>
          <w:rFonts w:asciiTheme="minorHAnsi" w:hAnsiTheme="minorHAnsi" w:cstheme="minorHAnsi"/>
        </w:rPr>
        <w:t>tabedir</w:t>
      </w:r>
      <w:proofErr w:type="spellEnd"/>
      <w:r w:rsidRPr="00D068F7">
        <w:rPr>
          <w:rFonts w:asciiTheme="minorHAnsi" w:hAnsiTheme="minorHAnsi" w:cstheme="minorHAnsi"/>
        </w:rPr>
        <w:t xml:space="preserve">. </w:t>
      </w:r>
      <w:proofErr w:type="spellStart"/>
      <w:r w:rsidRPr="00D068F7">
        <w:rPr>
          <w:rFonts w:asciiTheme="minorHAnsi" w:hAnsiTheme="minorHAnsi" w:cstheme="minorHAnsi"/>
        </w:rPr>
        <w:t>Həmçinin</w:t>
      </w:r>
      <w:proofErr w:type="spellEnd"/>
      <w:r w:rsidRPr="00D068F7">
        <w:rPr>
          <w:rFonts w:asciiTheme="minorHAnsi" w:hAnsiTheme="minorHAnsi" w:cstheme="minorHAnsi"/>
        </w:rPr>
        <w:t xml:space="preserve">, </w:t>
      </w:r>
      <w:proofErr w:type="spellStart"/>
      <w:r w:rsidRPr="00D068F7">
        <w:rPr>
          <w:rFonts w:asciiTheme="minorHAnsi" w:hAnsiTheme="minorHAnsi" w:cstheme="minorHAnsi"/>
        </w:rPr>
        <w:t>siyasət</w:t>
      </w:r>
      <w:proofErr w:type="spellEnd"/>
      <w:r w:rsidRPr="00D068F7">
        <w:rPr>
          <w:rFonts w:asciiTheme="minorHAnsi" w:hAnsiTheme="minorHAnsi" w:cstheme="minorHAnsi"/>
        </w:rPr>
        <w:t xml:space="preserve"> </w:t>
      </w:r>
      <w:proofErr w:type="spellStart"/>
      <w:r w:rsidR="004473B9" w:rsidRPr="00D068F7">
        <w:rPr>
          <w:rFonts w:asciiTheme="minorHAnsi" w:hAnsiTheme="minorHAnsi" w:cstheme="minorHAnsi"/>
        </w:rPr>
        <w:t>qurumun</w:t>
      </w:r>
      <w:proofErr w:type="spellEnd"/>
      <w:r w:rsidRPr="00D068F7">
        <w:rPr>
          <w:rFonts w:asciiTheme="minorHAnsi" w:hAnsiTheme="minorHAnsi" w:cstheme="minorHAnsi"/>
        </w:rPr>
        <w:t xml:space="preserve"> </w:t>
      </w:r>
      <w:proofErr w:type="spellStart"/>
      <w:r w:rsidRPr="00D068F7">
        <w:rPr>
          <w:rFonts w:asciiTheme="minorHAnsi" w:hAnsiTheme="minorHAnsi" w:cstheme="minorHAnsi"/>
        </w:rPr>
        <w:t>fəaliyyət</w:t>
      </w:r>
      <w:proofErr w:type="spellEnd"/>
      <w:r w:rsidRPr="00D068F7">
        <w:rPr>
          <w:rFonts w:asciiTheme="minorHAnsi" w:hAnsiTheme="minorHAnsi" w:cstheme="minorHAnsi"/>
        </w:rPr>
        <w:t xml:space="preserve"> </w:t>
      </w:r>
      <w:proofErr w:type="spellStart"/>
      <w:r w:rsidRPr="00D068F7">
        <w:rPr>
          <w:rFonts w:asciiTheme="minorHAnsi" w:hAnsiTheme="minorHAnsi" w:cstheme="minorHAnsi"/>
        </w:rPr>
        <w:t>göstərdiyi</w:t>
      </w:r>
      <w:proofErr w:type="spellEnd"/>
      <w:r w:rsidRPr="00D068F7">
        <w:rPr>
          <w:rFonts w:asciiTheme="minorHAnsi" w:hAnsiTheme="minorHAnsi" w:cstheme="minorHAnsi"/>
        </w:rPr>
        <w:t xml:space="preserve"> </w:t>
      </w:r>
      <w:proofErr w:type="spellStart"/>
      <w:r w:rsidRPr="00D068F7">
        <w:rPr>
          <w:rFonts w:asciiTheme="minorHAnsi" w:hAnsiTheme="minorHAnsi" w:cstheme="minorHAnsi"/>
        </w:rPr>
        <w:t>bütün</w:t>
      </w:r>
      <w:proofErr w:type="spellEnd"/>
      <w:r w:rsidRPr="00D068F7">
        <w:rPr>
          <w:rFonts w:asciiTheme="minorHAnsi" w:hAnsiTheme="minorHAnsi" w:cstheme="minorHAnsi"/>
        </w:rPr>
        <w:t xml:space="preserve"> </w:t>
      </w:r>
      <w:proofErr w:type="spellStart"/>
      <w:r w:rsidRPr="00D068F7">
        <w:rPr>
          <w:rFonts w:asciiTheme="minorHAnsi" w:hAnsiTheme="minorHAnsi" w:cstheme="minorHAnsi"/>
        </w:rPr>
        <w:t>fiziki</w:t>
      </w:r>
      <w:proofErr w:type="spellEnd"/>
      <w:r w:rsidRPr="00D068F7">
        <w:rPr>
          <w:rFonts w:asciiTheme="minorHAnsi" w:hAnsiTheme="minorHAnsi" w:cstheme="minorHAnsi"/>
        </w:rPr>
        <w:t xml:space="preserve"> </w:t>
      </w:r>
      <w:proofErr w:type="spellStart"/>
      <w:r w:rsidRPr="00D068F7">
        <w:rPr>
          <w:rFonts w:asciiTheme="minorHAnsi" w:hAnsiTheme="minorHAnsi" w:cstheme="minorHAnsi"/>
        </w:rPr>
        <w:t>məkanları</w:t>
      </w:r>
      <w:proofErr w:type="spellEnd"/>
      <w:r w:rsidRPr="00D068F7">
        <w:rPr>
          <w:rFonts w:asciiTheme="minorHAnsi" w:hAnsiTheme="minorHAnsi" w:cstheme="minorHAnsi"/>
        </w:rPr>
        <w:t xml:space="preserve">, </w:t>
      </w:r>
      <w:proofErr w:type="spellStart"/>
      <w:r w:rsidRPr="00D068F7">
        <w:rPr>
          <w:rFonts w:asciiTheme="minorHAnsi" w:hAnsiTheme="minorHAnsi" w:cstheme="minorHAnsi"/>
        </w:rPr>
        <w:t>ofisləri</w:t>
      </w:r>
      <w:proofErr w:type="spellEnd"/>
      <w:r w:rsidRPr="00D068F7">
        <w:rPr>
          <w:rFonts w:asciiTheme="minorHAnsi" w:hAnsiTheme="minorHAnsi" w:cstheme="minorHAnsi"/>
        </w:rPr>
        <w:t xml:space="preserve">, </w:t>
      </w:r>
      <w:proofErr w:type="spellStart"/>
      <w:r w:rsidRPr="00D068F7">
        <w:rPr>
          <w:rFonts w:asciiTheme="minorHAnsi" w:hAnsiTheme="minorHAnsi" w:cstheme="minorHAnsi"/>
        </w:rPr>
        <w:t>uzaqdan</w:t>
      </w:r>
      <w:proofErr w:type="spellEnd"/>
      <w:r w:rsidRPr="00D068F7">
        <w:rPr>
          <w:rFonts w:asciiTheme="minorHAnsi" w:hAnsiTheme="minorHAnsi" w:cstheme="minorHAnsi"/>
        </w:rPr>
        <w:t xml:space="preserve"> </w:t>
      </w:r>
      <w:proofErr w:type="spellStart"/>
      <w:r w:rsidRPr="00D068F7">
        <w:rPr>
          <w:rFonts w:asciiTheme="minorHAnsi" w:hAnsiTheme="minorHAnsi" w:cstheme="minorHAnsi"/>
        </w:rPr>
        <w:t>iş</w:t>
      </w:r>
      <w:proofErr w:type="spellEnd"/>
      <w:r w:rsidRPr="00D068F7">
        <w:rPr>
          <w:rFonts w:asciiTheme="minorHAnsi" w:hAnsiTheme="minorHAnsi" w:cstheme="minorHAnsi"/>
        </w:rPr>
        <w:t xml:space="preserve"> </w:t>
      </w:r>
      <w:proofErr w:type="spellStart"/>
      <w:r w:rsidRPr="00D068F7">
        <w:rPr>
          <w:rFonts w:asciiTheme="minorHAnsi" w:hAnsiTheme="minorHAnsi" w:cstheme="minorHAnsi"/>
        </w:rPr>
        <w:t>yerlərini</w:t>
      </w:r>
      <w:proofErr w:type="spellEnd"/>
      <w:r w:rsidRPr="00D068F7">
        <w:rPr>
          <w:rFonts w:asciiTheme="minorHAnsi" w:hAnsiTheme="minorHAnsi" w:cstheme="minorHAnsi"/>
        </w:rPr>
        <w:t xml:space="preserve"> </w:t>
      </w:r>
      <w:proofErr w:type="spellStart"/>
      <w:r w:rsidRPr="00D068F7">
        <w:rPr>
          <w:rFonts w:asciiTheme="minorHAnsi" w:hAnsiTheme="minorHAnsi" w:cstheme="minorHAnsi"/>
        </w:rPr>
        <w:t>və</w:t>
      </w:r>
      <w:proofErr w:type="spellEnd"/>
      <w:r w:rsidRPr="00D068F7">
        <w:rPr>
          <w:rFonts w:asciiTheme="minorHAnsi" w:hAnsiTheme="minorHAnsi" w:cstheme="minorHAnsi"/>
        </w:rPr>
        <w:t xml:space="preserve"> </w:t>
      </w:r>
      <w:proofErr w:type="spellStart"/>
      <w:r w:rsidRPr="00D068F7">
        <w:rPr>
          <w:rFonts w:asciiTheme="minorHAnsi" w:hAnsiTheme="minorHAnsi" w:cstheme="minorHAnsi"/>
        </w:rPr>
        <w:t>filiallarını</w:t>
      </w:r>
      <w:proofErr w:type="spellEnd"/>
      <w:r w:rsidRPr="00D068F7">
        <w:rPr>
          <w:rFonts w:asciiTheme="minorHAnsi" w:hAnsiTheme="minorHAnsi" w:cstheme="minorHAnsi"/>
        </w:rPr>
        <w:t xml:space="preserve"> </w:t>
      </w:r>
      <w:proofErr w:type="spellStart"/>
      <w:r w:rsidRPr="00D068F7">
        <w:rPr>
          <w:rFonts w:asciiTheme="minorHAnsi" w:hAnsiTheme="minorHAnsi" w:cstheme="minorHAnsi"/>
        </w:rPr>
        <w:t>əhatə</w:t>
      </w:r>
      <w:proofErr w:type="spellEnd"/>
      <w:r w:rsidRPr="00D068F7">
        <w:rPr>
          <w:rFonts w:asciiTheme="minorHAnsi" w:hAnsiTheme="minorHAnsi" w:cstheme="minorHAnsi"/>
        </w:rPr>
        <w:t xml:space="preserve"> </w:t>
      </w:r>
      <w:proofErr w:type="spellStart"/>
      <w:r w:rsidRPr="00D068F7">
        <w:rPr>
          <w:rFonts w:asciiTheme="minorHAnsi" w:hAnsiTheme="minorHAnsi" w:cstheme="minorHAnsi"/>
        </w:rPr>
        <w:t>edir</w:t>
      </w:r>
      <w:proofErr w:type="spellEnd"/>
      <w:r w:rsidRPr="00D068F7">
        <w:rPr>
          <w:rFonts w:asciiTheme="minorHAnsi" w:hAnsiTheme="minorHAnsi" w:cstheme="minorHAnsi"/>
        </w:rPr>
        <w:t xml:space="preserve">. </w:t>
      </w:r>
      <w:proofErr w:type="spellStart"/>
      <w:r w:rsidR="004473B9" w:rsidRPr="00D068F7">
        <w:rPr>
          <w:rFonts w:asciiTheme="minorHAnsi" w:hAnsiTheme="minorHAnsi" w:cstheme="minorHAnsi"/>
        </w:rPr>
        <w:t>Qurum</w:t>
      </w:r>
      <w:proofErr w:type="spellEnd"/>
      <w:r w:rsidRPr="00D068F7">
        <w:rPr>
          <w:rFonts w:asciiTheme="minorHAnsi" w:hAnsiTheme="minorHAnsi" w:cstheme="minorHAnsi"/>
        </w:rPr>
        <w:t xml:space="preserve"> </w:t>
      </w:r>
      <w:proofErr w:type="spellStart"/>
      <w:r w:rsidRPr="00D068F7">
        <w:rPr>
          <w:rFonts w:asciiTheme="minorHAnsi" w:hAnsiTheme="minorHAnsi" w:cstheme="minorHAnsi"/>
        </w:rPr>
        <w:t>resurslarından</w:t>
      </w:r>
      <w:proofErr w:type="spellEnd"/>
      <w:r w:rsidRPr="00D068F7">
        <w:rPr>
          <w:rFonts w:asciiTheme="minorHAnsi" w:hAnsiTheme="minorHAnsi" w:cstheme="minorHAnsi"/>
        </w:rPr>
        <w:t xml:space="preserve"> </w:t>
      </w:r>
      <w:proofErr w:type="spellStart"/>
      <w:r w:rsidRPr="00D068F7">
        <w:rPr>
          <w:rFonts w:asciiTheme="minorHAnsi" w:hAnsiTheme="minorHAnsi" w:cstheme="minorHAnsi"/>
        </w:rPr>
        <w:t>istifadə</w:t>
      </w:r>
      <w:proofErr w:type="spellEnd"/>
      <w:r w:rsidRPr="00D068F7">
        <w:rPr>
          <w:rFonts w:asciiTheme="minorHAnsi" w:hAnsiTheme="minorHAnsi" w:cstheme="minorHAnsi"/>
        </w:rPr>
        <w:t xml:space="preserve"> </w:t>
      </w:r>
      <w:proofErr w:type="spellStart"/>
      <w:r w:rsidRPr="00D068F7">
        <w:rPr>
          <w:rFonts w:asciiTheme="minorHAnsi" w:hAnsiTheme="minorHAnsi" w:cstheme="minorHAnsi"/>
        </w:rPr>
        <w:t>edən</w:t>
      </w:r>
      <w:proofErr w:type="spellEnd"/>
      <w:r w:rsidRPr="00D068F7">
        <w:rPr>
          <w:rFonts w:asciiTheme="minorHAnsi" w:hAnsiTheme="minorHAnsi" w:cstheme="minorHAnsi"/>
        </w:rPr>
        <w:t xml:space="preserve"> </w:t>
      </w:r>
      <w:proofErr w:type="spellStart"/>
      <w:r w:rsidRPr="00D068F7">
        <w:rPr>
          <w:rFonts w:asciiTheme="minorHAnsi" w:hAnsiTheme="minorHAnsi" w:cstheme="minorHAnsi"/>
        </w:rPr>
        <w:t>bütün</w:t>
      </w:r>
      <w:proofErr w:type="spellEnd"/>
      <w:r w:rsidRPr="00D068F7">
        <w:rPr>
          <w:rFonts w:asciiTheme="minorHAnsi" w:hAnsiTheme="minorHAnsi" w:cstheme="minorHAnsi"/>
        </w:rPr>
        <w:t xml:space="preserve"> </w:t>
      </w:r>
      <w:proofErr w:type="spellStart"/>
      <w:r w:rsidRPr="00D068F7">
        <w:rPr>
          <w:rFonts w:asciiTheme="minorHAnsi" w:hAnsiTheme="minorHAnsi" w:cstheme="minorHAnsi"/>
        </w:rPr>
        <w:t>şəxslər</w:t>
      </w:r>
      <w:proofErr w:type="spellEnd"/>
      <w:r w:rsidRPr="00D068F7">
        <w:rPr>
          <w:rFonts w:asciiTheme="minorHAnsi" w:hAnsiTheme="minorHAnsi" w:cstheme="minorHAnsi"/>
        </w:rPr>
        <w:t xml:space="preserve">, o </w:t>
      </w:r>
      <w:proofErr w:type="spellStart"/>
      <w:r w:rsidRPr="00D068F7">
        <w:rPr>
          <w:rFonts w:asciiTheme="minorHAnsi" w:hAnsiTheme="minorHAnsi" w:cstheme="minorHAnsi"/>
        </w:rPr>
        <w:t>cümlədən</w:t>
      </w:r>
      <w:proofErr w:type="spellEnd"/>
      <w:r w:rsidRPr="00D068F7">
        <w:rPr>
          <w:rFonts w:asciiTheme="minorHAnsi" w:hAnsiTheme="minorHAnsi" w:cstheme="minorHAnsi"/>
        </w:rPr>
        <w:t xml:space="preserve"> </w:t>
      </w:r>
      <w:proofErr w:type="spellStart"/>
      <w:r w:rsidRPr="00D068F7">
        <w:rPr>
          <w:rFonts w:asciiTheme="minorHAnsi" w:hAnsiTheme="minorHAnsi" w:cstheme="minorHAnsi"/>
        </w:rPr>
        <w:t>daimi</w:t>
      </w:r>
      <w:proofErr w:type="spellEnd"/>
      <w:r w:rsidRPr="00D068F7">
        <w:rPr>
          <w:rFonts w:asciiTheme="minorHAnsi" w:hAnsiTheme="minorHAnsi" w:cstheme="minorHAnsi"/>
        </w:rPr>
        <w:t xml:space="preserve"> </w:t>
      </w:r>
      <w:proofErr w:type="spellStart"/>
      <w:r w:rsidRPr="00D068F7">
        <w:rPr>
          <w:rFonts w:asciiTheme="minorHAnsi" w:hAnsiTheme="minorHAnsi" w:cstheme="minorHAnsi"/>
        </w:rPr>
        <w:t>və</w:t>
      </w:r>
      <w:proofErr w:type="spellEnd"/>
      <w:r w:rsidRPr="00D068F7">
        <w:rPr>
          <w:rFonts w:asciiTheme="minorHAnsi" w:hAnsiTheme="minorHAnsi" w:cstheme="minorHAnsi"/>
        </w:rPr>
        <w:t xml:space="preserve"> </w:t>
      </w:r>
      <w:proofErr w:type="spellStart"/>
      <w:r w:rsidRPr="00D068F7">
        <w:rPr>
          <w:rFonts w:asciiTheme="minorHAnsi" w:hAnsiTheme="minorHAnsi" w:cstheme="minorHAnsi"/>
        </w:rPr>
        <w:t>müvəqqəti</w:t>
      </w:r>
      <w:proofErr w:type="spellEnd"/>
      <w:r w:rsidRPr="00D068F7">
        <w:rPr>
          <w:rFonts w:asciiTheme="minorHAnsi" w:hAnsiTheme="minorHAnsi" w:cstheme="minorHAnsi"/>
        </w:rPr>
        <w:t xml:space="preserve"> </w:t>
      </w:r>
      <w:proofErr w:type="spellStart"/>
      <w:r w:rsidRPr="00D068F7">
        <w:rPr>
          <w:rFonts w:asciiTheme="minorHAnsi" w:hAnsiTheme="minorHAnsi" w:cstheme="minorHAnsi"/>
        </w:rPr>
        <w:t>işçilər</w:t>
      </w:r>
      <w:proofErr w:type="spellEnd"/>
      <w:r w:rsidRPr="00D068F7">
        <w:rPr>
          <w:rFonts w:asciiTheme="minorHAnsi" w:hAnsiTheme="minorHAnsi" w:cstheme="minorHAnsi"/>
        </w:rPr>
        <w:t xml:space="preserve">, </w:t>
      </w:r>
      <w:proofErr w:type="spellStart"/>
      <w:r w:rsidRPr="00D068F7">
        <w:rPr>
          <w:rFonts w:asciiTheme="minorHAnsi" w:hAnsiTheme="minorHAnsi" w:cstheme="minorHAnsi"/>
        </w:rPr>
        <w:t>podratçılar</w:t>
      </w:r>
      <w:proofErr w:type="spellEnd"/>
      <w:r w:rsidRPr="00D068F7">
        <w:rPr>
          <w:rFonts w:asciiTheme="minorHAnsi" w:hAnsiTheme="minorHAnsi" w:cstheme="minorHAnsi"/>
        </w:rPr>
        <w:t xml:space="preserve"> </w:t>
      </w:r>
      <w:proofErr w:type="spellStart"/>
      <w:r w:rsidRPr="00D068F7">
        <w:rPr>
          <w:rFonts w:asciiTheme="minorHAnsi" w:hAnsiTheme="minorHAnsi" w:cstheme="minorHAnsi"/>
        </w:rPr>
        <w:t>bu</w:t>
      </w:r>
      <w:proofErr w:type="spellEnd"/>
      <w:r w:rsidRPr="00D068F7">
        <w:rPr>
          <w:rFonts w:asciiTheme="minorHAnsi" w:hAnsiTheme="minorHAnsi" w:cstheme="minorHAnsi"/>
        </w:rPr>
        <w:t xml:space="preserve"> </w:t>
      </w:r>
      <w:proofErr w:type="spellStart"/>
      <w:r w:rsidRPr="00D068F7">
        <w:rPr>
          <w:rFonts w:asciiTheme="minorHAnsi" w:hAnsiTheme="minorHAnsi" w:cstheme="minorHAnsi"/>
        </w:rPr>
        <w:t>siyasətə</w:t>
      </w:r>
      <w:proofErr w:type="spellEnd"/>
      <w:r w:rsidRPr="00D068F7">
        <w:rPr>
          <w:rFonts w:asciiTheme="minorHAnsi" w:hAnsiTheme="minorHAnsi" w:cstheme="minorHAnsi"/>
        </w:rPr>
        <w:t xml:space="preserve"> </w:t>
      </w:r>
      <w:proofErr w:type="spellStart"/>
      <w:r w:rsidRPr="00D068F7">
        <w:rPr>
          <w:rFonts w:asciiTheme="minorHAnsi" w:hAnsiTheme="minorHAnsi" w:cstheme="minorHAnsi"/>
        </w:rPr>
        <w:t>uyğun</w:t>
      </w:r>
      <w:proofErr w:type="spellEnd"/>
      <w:r w:rsidRPr="00D068F7">
        <w:rPr>
          <w:rFonts w:asciiTheme="minorHAnsi" w:hAnsiTheme="minorHAnsi" w:cstheme="minorHAnsi"/>
        </w:rPr>
        <w:t xml:space="preserve"> </w:t>
      </w:r>
      <w:proofErr w:type="spellStart"/>
      <w:r w:rsidRPr="00D068F7">
        <w:rPr>
          <w:rFonts w:asciiTheme="minorHAnsi" w:hAnsiTheme="minorHAnsi" w:cstheme="minorHAnsi"/>
        </w:rPr>
        <w:t>fəaliyyət</w:t>
      </w:r>
      <w:proofErr w:type="spellEnd"/>
      <w:r w:rsidRPr="00D068F7">
        <w:rPr>
          <w:rFonts w:asciiTheme="minorHAnsi" w:hAnsiTheme="minorHAnsi" w:cstheme="minorHAnsi"/>
        </w:rPr>
        <w:t xml:space="preserve"> </w:t>
      </w:r>
      <w:proofErr w:type="spellStart"/>
      <w:r w:rsidRPr="00D068F7">
        <w:rPr>
          <w:rFonts w:asciiTheme="minorHAnsi" w:hAnsiTheme="minorHAnsi" w:cstheme="minorHAnsi"/>
        </w:rPr>
        <w:t>göstərməlidir</w:t>
      </w:r>
      <w:proofErr w:type="spellEnd"/>
      <w:r w:rsidRPr="00D068F7">
        <w:rPr>
          <w:rFonts w:asciiTheme="minorHAnsi" w:hAnsiTheme="minorHAnsi" w:cstheme="minorHAnsi"/>
        </w:rPr>
        <w:t xml:space="preserve">. </w:t>
      </w:r>
      <w:proofErr w:type="spellStart"/>
      <w:r w:rsidRPr="00D068F7">
        <w:rPr>
          <w:rFonts w:asciiTheme="minorHAnsi" w:hAnsiTheme="minorHAnsi" w:cstheme="minorHAnsi"/>
        </w:rPr>
        <w:t>Siyasət</w:t>
      </w:r>
      <w:proofErr w:type="spellEnd"/>
      <w:r w:rsidRPr="00D068F7">
        <w:rPr>
          <w:rFonts w:asciiTheme="minorHAnsi" w:hAnsiTheme="minorHAnsi" w:cstheme="minorHAnsi"/>
        </w:rPr>
        <w:t xml:space="preserve"> </w:t>
      </w:r>
      <w:proofErr w:type="spellStart"/>
      <w:r w:rsidRPr="00D068F7">
        <w:rPr>
          <w:rFonts w:asciiTheme="minorHAnsi" w:hAnsiTheme="minorHAnsi" w:cstheme="minorHAnsi"/>
        </w:rPr>
        <w:t>yerli</w:t>
      </w:r>
      <w:proofErr w:type="spellEnd"/>
      <w:r w:rsidRPr="00D068F7">
        <w:rPr>
          <w:rFonts w:asciiTheme="minorHAnsi" w:hAnsiTheme="minorHAnsi" w:cstheme="minorHAnsi"/>
        </w:rPr>
        <w:t xml:space="preserve"> </w:t>
      </w:r>
      <w:proofErr w:type="spellStart"/>
      <w:r w:rsidRPr="00D068F7">
        <w:rPr>
          <w:rFonts w:asciiTheme="minorHAnsi" w:hAnsiTheme="minorHAnsi" w:cstheme="minorHAnsi"/>
        </w:rPr>
        <w:t>və</w:t>
      </w:r>
      <w:proofErr w:type="spellEnd"/>
      <w:r w:rsidRPr="00D068F7">
        <w:rPr>
          <w:rFonts w:asciiTheme="minorHAnsi" w:hAnsiTheme="minorHAnsi" w:cstheme="minorHAnsi"/>
        </w:rPr>
        <w:t xml:space="preserve"> </w:t>
      </w:r>
      <w:proofErr w:type="spellStart"/>
      <w:r w:rsidRPr="00D068F7">
        <w:rPr>
          <w:rFonts w:asciiTheme="minorHAnsi" w:hAnsiTheme="minorHAnsi" w:cstheme="minorHAnsi"/>
        </w:rPr>
        <w:t>beynəlxalq</w:t>
      </w:r>
      <w:proofErr w:type="spellEnd"/>
      <w:r w:rsidRPr="00D068F7">
        <w:rPr>
          <w:rFonts w:asciiTheme="minorHAnsi" w:hAnsiTheme="minorHAnsi" w:cstheme="minorHAnsi"/>
        </w:rPr>
        <w:t xml:space="preserve"> </w:t>
      </w:r>
      <w:proofErr w:type="spellStart"/>
      <w:r w:rsidRPr="00D068F7">
        <w:rPr>
          <w:rFonts w:asciiTheme="minorHAnsi" w:hAnsiTheme="minorHAnsi" w:cstheme="minorHAnsi"/>
        </w:rPr>
        <w:t>qanunvericiliyə</w:t>
      </w:r>
      <w:proofErr w:type="spellEnd"/>
      <w:r w:rsidRPr="00D068F7">
        <w:rPr>
          <w:rFonts w:asciiTheme="minorHAnsi" w:hAnsiTheme="minorHAnsi" w:cstheme="minorHAnsi"/>
        </w:rPr>
        <w:t xml:space="preserve">, </w:t>
      </w:r>
      <w:proofErr w:type="spellStart"/>
      <w:r w:rsidRPr="00D068F7">
        <w:rPr>
          <w:rFonts w:asciiTheme="minorHAnsi" w:hAnsiTheme="minorHAnsi" w:cstheme="minorHAnsi"/>
        </w:rPr>
        <w:t>tənzimləyici</w:t>
      </w:r>
      <w:proofErr w:type="spellEnd"/>
      <w:r w:rsidRPr="00D068F7">
        <w:rPr>
          <w:rFonts w:asciiTheme="minorHAnsi" w:hAnsiTheme="minorHAnsi" w:cstheme="minorHAnsi"/>
        </w:rPr>
        <w:t xml:space="preserve"> </w:t>
      </w:r>
      <w:proofErr w:type="spellStart"/>
      <w:r w:rsidRPr="00D068F7">
        <w:rPr>
          <w:rFonts w:asciiTheme="minorHAnsi" w:hAnsiTheme="minorHAnsi" w:cstheme="minorHAnsi"/>
        </w:rPr>
        <w:t>tələblərə</w:t>
      </w:r>
      <w:proofErr w:type="spellEnd"/>
      <w:r w:rsidRPr="00D068F7">
        <w:rPr>
          <w:rFonts w:asciiTheme="minorHAnsi" w:hAnsiTheme="minorHAnsi" w:cstheme="minorHAnsi"/>
        </w:rPr>
        <w:t xml:space="preserve"> </w:t>
      </w:r>
      <w:proofErr w:type="spellStart"/>
      <w:r w:rsidRPr="00D068F7">
        <w:rPr>
          <w:rFonts w:asciiTheme="minorHAnsi" w:hAnsiTheme="minorHAnsi" w:cstheme="minorHAnsi"/>
        </w:rPr>
        <w:t>və</w:t>
      </w:r>
      <w:proofErr w:type="spellEnd"/>
      <w:r w:rsidRPr="00D068F7">
        <w:rPr>
          <w:rFonts w:asciiTheme="minorHAnsi" w:hAnsiTheme="minorHAnsi" w:cstheme="minorHAnsi"/>
        </w:rPr>
        <w:t xml:space="preserve"> </w:t>
      </w:r>
      <w:proofErr w:type="spellStart"/>
      <w:r w:rsidRPr="00D068F7">
        <w:rPr>
          <w:rFonts w:asciiTheme="minorHAnsi" w:hAnsiTheme="minorHAnsi" w:cstheme="minorHAnsi"/>
        </w:rPr>
        <w:t>müqavilə</w:t>
      </w:r>
      <w:proofErr w:type="spellEnd"/>
      <w:r w:rsidRPr="00D068F7">
        <w:rPr>
          <w:rFonts w:asciiTheme="minorHAnsi" w:hAnsiTheme="minorHAnsi" w:cstheme="minorHAnsi"/>
        </w:rPr>
        <w:t xml:space="preserve"> </w:t>
      </w:r>
      <w:proofErr w:type="spellStart"/>
      <w:r w:rsidRPr="00D068F7">
        <w:rPr>
          <w:rFonts w:asciiTheme="minorHAnsi" w:hAnsiTheme="minorHAnsi" w:cstheme="minorHAnsi"/>
        </w:rPr>
        <w:t>öhdəliklərinə</w:t>
      </w:r>
      <w:proofErr w:type="spellEnd"/>
      <w:r w:rsidRPr="00D068F7">
        <w:rPr>
          <w:rFonts w:asciiTheme="minorHAnsi" w:hAnsiTheme="minorHAnsi" w:cstheme="minorHAnsi"/>
        </w:rPr>
        <w:t xml:space="preserve"> </w:t>
      </w:r>
      <w:proofErr w:type="spellStart"/>
      <w:r w:rsidRPr="00D068F7">
        <w:rPr>
          <w:rFonts w:asciiTheme="minorHAnsi" w:hAnsiTheme="minorHAnsi" w:cstheme="minorHAnsi"/>
        </w:rPr>
        <w:t>uyğun</w:t>
      </w:r>
      <w:proofErr w:type="spellEnd"/>
      <w:r w:rsidRPr="00D068F7">
        <w:rPr>
          <w:rFonts w:asciiTheme="minorHAnsi" w:hAnsiTheme="minorHAnsi" w:cstheme="minorHAnsi"/>
        </w:rPr>
        <w:t xml:space="preserve"> </w:t>
      </w:r>
      <w:proofErr w:type="spellStart"/>
      <w:r w:rsidRPr="00D068F7">
        <w:rPr>
          <w:rFonts w:asciiTheme="minorHAnsi" w:hAnsiTheme="minorHAnsi" w:cstheme="minorHAnsi"/>
        </w:rPr>
        <w:t>şəkildə</w:t>
      </w:r>
      <w:proofErr w:type="spellEnd"/>
      <w:r w:rsidRPr="00D068F7">
        <w:rPr>
          <w:rFonts w:asciiTheme="minorHAnsi" w:hAnsiTheme="minorHAnsi" w:cstheme="minorHAnsi"/>
        </w:rPr>
        <w:t xml:space="preserve"> </w:t>
      </w:r>
      <w:proofErr w:type="spellStart"/>
      <w:r w:rsidRPr="00D068F7">
        <w:rPr>
          <w:rFonts w:asciiTheme="minorHAnsi" w:hAnsiTheme="minorHAnsi" w:cstheme="minorHAnsi"/>
        </w:rPr>
        <w:t>həyata</w:t>
      </w:r>
      <w:proofErr w:type="spellEnd"/>
      <w:r w:rsidRPr="00D068F7">
        <w:rPr>
          <w:rFonts w:asciiTheme="minorHAnsi" w:hAnsiTheme="minorHAnsi" w:cstheme="minorHAnsi"/>
        </w:rPr>
        <w:t xml:space="preserve"> </w:t>
      </w:r>
      <w:proofErr w:type="spellStart"/>
      <w:r w:rsidRPr="00D068F7">
        <w:rPr>
          <w:rFonts w:asciiTheme="minorHAnsi" w:hAnsiTheme="minorHAnsi" w:cstheme="minorHAnsi"/>
        </w:rPr>
        <w:t>keçirilir</w:t>
      </w:r>
      <w:proofErr w:type="spellEnd"/>
      <w:r w:rsidRPr="00D068F7">
        <w:rPr>
          <w:rFonts w:asciiTheme="minorHAnsi" w:hAnsiTheme="minorHAnsi" w:cstheme="minorHAnsi"/>
        </w:rPr>
        <w:t xml:space="preserve"> </w:t>
      </w:r>
      <w:proofErr w:type="spellStart"/>
      <w:r w:rsidRPr="00D068F7">
        <w:rPr>
          <w:rFonts w:asciiTheme="minorHAnsi" w:hAnsiTheme="minorHAnsi" w:cstheme="minorHAnsi"/>
        </w:rPr>
        <w:t>və</w:t>
      </w:r>
      <w:proofErr w:type="spellEnd"/>
      <w:r w:rsidRPr="00D068F7">
        <w:rPr>
          <w:rFonts w:asciiTheme="minorHAnsi" w:hAnsiTheme="minorHAnsi" w:cstheme="minorHAnsi"/>
        </w:rPr>
        <w:t xml:space="preserve"> </w:t>
      </w:r>
      <w:proofErr w:type="spellStart"/>
      <w:r w:rsidRPr="00D068F7">
        <w:rPr>
          <w:rFonts w:asciiTheme="minorHAnsi" w:hAnsiTheme="minorHAnsi" w:cstheme="minorHAnsi"/>
        </w:rPr>
        <w:t>bütün</w:t>
      </w:r>
      <w:proofErr w:type="spellEnd"/>
      <w:r w:rsidRPr="00D068F7">
        <w:rPr>
          <w:rFonts w:asciiTheme="minorHAnsi" w:hAnsiTheme="minorHAnsi" w:cstheme="minorHAnsi"/>
        </w:rPr>
        <w:t xml:space="preserve"> </w:t>
      </w:r>
      <w:proofErr w:type="spellStart"/>
      <w:r w:rsidRPr="00D068F7">
        <w:rPr>
          <w:rFonts w:asciiTheme="minorHAnsi" w:hAnsiTheme="minorHAnsi" w:cstheme="minorHAnsi"/>
        </w:rPr>
        <w:t>təsnifləşdirilmiş</w:t>
      </w:r>
      <w:proofErr w:type="spellEnd"/>
      <w:r w:rsidRPr="00D068F7">
        <w:rPr>
          <w:rFonts w:asciiTheme="minorHAnsi" w:hAnsiTheme="minorHAnsi" w:cstheme="minorHAnsi"/>
        </w:rPr>
        <w:t xml:space="preserve"> </w:t>
      </w:r>
      <w:proofErr w:type="spellStart"/>
      <w:r w:rsidRPr="00D068F7">
        <w:rPr>
          <w:rFonts w:asciiTheme="minorHAnsi" w:hAnsiTheme="minorHAnsi" w:cstheme="minorHAnsi"/>
        </w:rPr>
        <w:t>məlumatları</w:t>
      </w:r>
      <w:proofErr w:type="spellEnd"/>
      <w:r w:rsidRPr="00D068F7">
        <w:rPr>
          <w:rFonts w:asciiTheme="minorHAnsi" w:hAnsiTheme="minorHAnsi" w:cstheme="minorHAnsi"/>
        </w:rPr>
        <w:t xml:space="preserve"> </w:t>
      </w:r>
      <w:proofErr w:type="spellStart"/>
      <w:r w:rsidRPr="00D068F7">
        <w:rPr>
          <w:rFonts w:asciiTheme="minorHAnsi" w:hAnsiTheme="minorHAnsi" w:cstheme="minorHAnsi"/>
        </w:rPr>
        <w:t>əhatə</w:t>
      </w:r>
      <w:proofErr w:type="spellEnd"/>
      <w:r w:rsidRPr="00D068F7">
        <w:rPr>
          <w:rFonts w:asciiTheme="minorHAnsi" w:hAnsiTheme="minorHAnsi" w:cstheme="minorHAnsi"/>
        </w:rPr>
        <w:t xml:space="preserve"> </w:t>
      </w:r>
      <w:proofErr w:type="spellStart"/>
      <w:r w:rsidRPr="00D068F7">
        <w:rPr>
          <w:rFonts w:asciiTheme="minorHAnsi" w:hAnsiTheme="minorHAnsi" w:cstheme="minorHAnsi"/>
        </w:rPr>
        <w:t>edir</w:t>
      </w:r>
      <w:proofErr w:type="spellEnd"/>
      <w:r w:rsidRPr="00D068F7">
        <w:rPr>
          <w:rFonts w:asciiTheme="minorHAnsi" w:hAnsiTheme="minorHAnsi" w:cstheme="minorHAnsi"/>
        </w:rPr>
        <w:t xml:space="preserve">. </w:t>
      </w:r>
      <w:proofErr w:type="spellStart"/>
      <w:r w:rsidRPr="00D068F7">
        <w:rPr>
          <w:rFonts w:asciiTheme="minorHAnsi" w:hAnsiTheme="minorHAnsi" w:cstheme="minorHAnsi"/>
        </w:rPr>
        <w:t>Bundan</w:t>
      </w:r>
      <w:proofErr w:type="spellEnd"/>
      <w:r w:rsidRPr="00D068F7">
        <w:rPr>
          <w:rFonts w:asciiTheme="minorHAnsi" w:hAnsiTheme="minorHAnsi" w:cstheme="minorHAnsi"/>
        </w:rPr>
        <w:t xml:space="preserve"> </w:t>
      </w:r>
      <w:proofErr w:type="spellStart"/>
      <w:r w:rsidRPr="00D068F7">
        <w:rPr>
          <w:rFonts w:asciiTheme="minorHAnsi" w:hAnsiTheme="minorHAnsi" w:cstheme="minorHAnsi"/>
        </w:rPr>
        <w:t>əlavə</w:t>
      </w:r>
      <w:proofErr w:type="spellEnd"/>
      <w:r w:rsidRPr="00D068F7">
        <w:rPr>
          <w:rFonts w:asciiTheme="minorHAnsi" w:hAnsiTheme="minorHAnsi" w:cstheme="minorHAnsi"/>
        </w:rPr>
        <w:t xml:space="preserve">, </w:t>
      </w:r>
      <w:proofErr w:type="spellStart"/>
      <w:r w:rsidR="004473B9" w:rsidRPr="00D068F7">
        <w:rPr>
          <w:rFonts w:asciiTheme="minorHAnsi" w:hAnsiTheme="minorHAnsi" w:cstheme="minorHAnsi"/>
        </w:rPr>
        <w:t>qurum</w:t>
      </w:r>
      <w:proofErr w:type="spellEnd"/>
      <w:r w:rsidRPr="00D068F7">
        <w:rPr>
          <w:rFonts w:asciiTheme="minorHAnsi" w:hAnsiTheme="minorHAnsi" w:cstheme="minorHAnsi"/>
        </w:rPr>
        <w:t xml:space="preserve"> </w:t>
      </w:r>
      <w:proofErr w:type="spellStart"/>
      <w:r w:rsidRPr="00D068F7">
        <w:rPr>
          <w:rFonts w:asciiTheme="minorHAnsi" w:hAnsiTheme="minorHAnsi" w:cstheme="minorHAnsi"/>
        </w:rPr>
        <w:t>tərəfindən</w:t>
      </w:r>
      <w:proofErr w:type="spellEnd"/>
      <w:r w:rsidRPr="00D068F7">
        <w:rPr>
          <w:rFonts w:asciiTheme="minorHAnsi" w:hAnsiTheme="minorHAnsi" w:cstheme="minorHAnsi"/>
        </w:rPr>
        <w:t xml:space="preserve"> </w:t>
      </w:r>
      <w:proofErr w:type="spellStart"/>
      <w:r w:rsidRPr="00D068F7">
        <w:rPr>
          <w:rFonts w:asciiTheme="minorHAnsi" w:hAnsiTheme="minorHAnsi" w:cstheme="minorHAnsi"/>
        </w:rPr>
        <w:t>istifadə</w:t>
      </w:r>
      <w:proofErr w:type="spellEnd"/>
      <w:r w:rsidRPr="00D068F7">
        <w:rPr>
          <w:rFonts w:asciiTheme="minorHAnsi" w:hAnsiTheme="minorHAnsi" w:cstheme="minorHAnsi"/>
        </w:rPr>
        <w:t xml:space="preserve"> </w:t>
      </w:r>
      <w:proofErr w:type="spellStart"/>
      <w:r w:rsidRPr="00D068F7">
        <w:rPr>
          <w:rFonts w:asciiTheme="minorHAnsi" w:hAnsiTheme="minorHAnsi" w:cstheme="minorHAnsi"/>
        </w:rPr>
        <w:t>olunan</w:t>
      </w:r>
      <w:proofErr w:type="spellEnd"/>
      <w:r w:rsidRPr="00D068F7">
        <w:rPr>
          <w:rFonts w:asciiTheme="minorHAnsi" w:hAnsiTheme="minorHAnsi" w:cstheme="minorHAnsi"/>
        </w:rPr>
        <w:t xml:space="preserve"> </w:t>
      </w:r>
      <w:proofErr w:type="spellStart"/>
      <w:r w:rsidRPr="00D068F7">
        <w:rPr>
          <w:rFonts w:asciiTheme="minorHAnsi" w:hAnsiTheme="minorHAnsi" w:cstheme="minorHAnsi"/>
        </w:rPr>
        <w:t>texnologiyalar</w:t>
      </w:r>
      <w:proofErr w:type="spellEnd"/>
      <w:r w:rsidRPr="00D068F7">
        <w:rPr>
          <w:rFonts w:asciiTheme="minorHAnsi" w:hAnsiTheme="minorHAnsi" w:cstheme="minorHAnsi"/>
        </w:rPr>
        <w:t xml:space="preserve">, </w:t>
      </w:r>
      <w:proofErr w:type="spellStart"/>
      <w:r w:rsidRPr="00D068F7">
        <w:rPr>
          <w:rFonts w:asciiTheme="minorHAnsi" w:hAnsiTheme="minorHAnsi" w:cstheme="minorHAnsi"/>
        </w:rPr>
        <w:t>proqram</w:t>
      </w:r>
      <w:proofErr w:type="spellEnd"/>
      <w:r w:rsidRPr="00D068F7">
        <w:rPr>
          <w:rFonts w:asciiTheme="minorHAnsi" w:hAnsiTheme="minorHAnsi" w:cstheme="minorHAnsi"/>
        </w:rPr>
        <w:t xml:space="preserve"> </w:t>
      </w:r>
      <w:proofErr w:type="spellStart"/>
      <w:r w:rsidRPr="00D068F7">
        <w:rPr>
          <w:rFonts w:asciiTheme="minorHAnsi" w:hAnsiTheme="minorHAnsi" w:cstheme="minorHAnsi"/>
        </w:rPr>
        <w:t>təminatları</w:t>
      </w:r>
      <w:proofErr w:type="spellEnd"/>
      <w:r w:rsidRPr="00D068F7">
        <w:rPr>
          <w:rFonts w:asciiTheme="minorHAnsi" w:hAnsiTheme="minorHAnsi" w:cstheme="minorHAnsi"/>
        </w:rPr>
        <w:t xml:space="preserve">, </w:t>
      </w:r>
      <w:proofErr w:type="spellStart"/>
      <w:r w:rsidRPr="00D068F7">
        <w:rPr>
          <w:rFonts w:asciiTheme="minorHAnsi" w:hAnsiTheme="minorHAnsi" w:cstheme="minorHAnsi"/>
        </w:rPr>
        <w:t>tətbiqlər</w:t>
      </w:r>
      <w:proofErr w:type="spellEnd"/>
      <w:r w:rsidRPr="00D068F7">
        <w:rPr>
          <w:rFonts w:asciiTheme="minorHAnsi" w:hAnsiTheme="minorHAnsi" w:cstheme="minorHAnsi"/>
        </w:rPr>
        <w:t xml:space="preserve"> </w:t>
      </w:r>
      <w:proofErr w:type="spellStart"/>
      <w:r w:rsidRPr="00D068F7">
        <w:rPr>
          <w:rFonts w:asciiTheme="minorHAnsi" w:hAnsiTheme="minorHAnsi" w:cstheme="minorHAnsi"/>
        </w:rPr>
        <w:t>və</w:t>
      </w:r>
      <w:proofErr w:type="spellEnd"/>
      <w:r w:rsidRPr="00D068F7">
        <w:rPr>
          <w:rFonts w:asciiTheme="minorHAnsi" w:hAnsiTheme="minorHAnsi" w:cstheme="minorHAnsi"/>
        </w:rPr>
        <w:t xml:space="preserve"> </w:t>
      </w:r>
      <w:proofErr w:type="spellStart"/>
      <w:r w:rsidRPr="00D068F7">
        <w:rPr>
          <w:rFonts w:asciiTheme="minorHAnsi" w:hAnsiTheme="minorHAnsi" w:cstheme="minorHAnsi"/>
        </w:rPr>
        <w:t>şəbəkə</w:t>
      </w:r>
      <w:proofErr w:type="spellEnd"/>
      <w:r w:rsidRPr="00D068F7">
        <w:rPr>
          <w:rFonts w:asciiTheme="minorHAnsi" w:hAnsiTheme="minorHAnsi" w:cstheme="minorHAnsi"/>
        </w:rPr>
        <w:t xml:space="preserve"> </w:t>
      </w:r>
      <w:proofErr w:type="spellStart"/>
      <w:r w:rsidRPr="00D068F7">
        <w:rPr>
          <w:rFonts w:asciiTheme="minorHAnsi" w:hAnsiTheme="minorHAnsi" w:cstheme="minorHAnsi"/>
        </w:rPr>
        <w:t>qurğuları</w:t>
      </w:r>
      <w:proofErr w:type="spellEnd"/>
      <w:r w:rsidRPr="00D068F7">
        <w:rPr>
          <w:rFonts w:asciiTheme="minorHAnsi" w:hAnsiTheme="minorHAnsi" w:cstheme="minorHAnsi"/>
        </w:rPr>
        <w:t xml:space="preserve"> </w:t>
      </w:r>
      <w:proofErr w:type="spellStart"/>
      <w:r w:rsidRPr="00D068F7">
        <w:rPr>
          <w:rFonts w:asciiTheme="minorHAnsi" w:hAnsiTheme="minorHAnsi" w:cstheme="minorHAnsi"/>
        </w:rPr>
        <w:t>bu</w:t>
      </w:r>
      <w:proofErr w:type="spellEnd"/>
      <w:r w:rsidRPr="00D068F7">
        <w:rPr>
          <w:rFonts w:asciiTheme="minorHAnsi" w:hAnsiTheme="minorHAnsi" w:cstheme="minorHAnsi"/>
        </w:rPr>
        <w:t xml:space="preserve"> </w:t>
      </w:r>
      <w:proofErr w:type="spellStart"/>
      <w:r w:rsidRPr="00D068F7">
        <w:rPr>
          <w:rFonts w:asciiTheme="minorHAnsi" w:hAnsiTheme="minorHAnsi" w:cstheme="minorHAnsi"/>
        </w:rPr>
        <w:t>siyasətin</w:t>
      </w:r>
      <w:proofErr w:type="spellEnd"/>
      <w:r w:rsidRPr="00D068F7">
        <w:rPr>
          <w:rFonts w:asciiTheme="minorHAnsi" w:hAnsiTheme="minorHAnsi" w:cstheme="minorHAnsi"/>
        </w:rPr>
        <w:t xml:space="preserve"> </w:t>
      </w:r>
      <w:proofErr w:type="spellStart"/>
      <w:r w:rsidRPr="00D068F7">
        <w:rPr>
          <w:rFonts w:asciiTheme="minorHAnsi" w:hAnsiTheme="minorHAnsi" w:cstheme="minorHAnsi"/>
        </w:rPr>
        <w:t>tələblərinə</w:t>
      </w:r>
      <w:proofErr w:type="spellEnd"/>
      <w:r w:rsidRPr="00D068F7">
        <w:rPr>
          <w:rFonts w:asciiTheme="minorHAnsi" w:hAnsiTheme="minorHAnsi" w:cstheme="minorHAnsi"/>
        </w:rPr>
        <w:t xml:space="preserve"> </w:t>
      </w:r>
      <w:proofErr w:type="spellStart"/>
      <w:r w:rsidRPr="00D068F7">
        <w:rPr>
          <w:rFonts w:asciiTheme="minorHAnsi" w:hAnsiTheme="minorHAnsi" w:cstheme="minorHAnsi"/>
        </w:rPr>
        <w:t>uyğun</w:t>
      </w:r>
      <w:proofErr w:type="spellEnd"/>
      <w:r w:rsidRPr="00D068F7">
        <w:rPr>
          <w:rFonts w:asciiTheme="minorHAnsi" w:hAnsiTheme="minorHAnsi" w:cstheme="minorHAnsi"/>
        </w:rPr>
        <w:t xml:space="preserve"> </w:t>
      </w:r>
      <w:proofErr w:type="spellStart"/>
      <w:r w:rsidRPr="00D068F7">
        <w:rPr>
          <w:rFonts w:asciiTheme="minorHAnsi" w:hAnsiTheme="minorHAnsi" w:cstheme="minorHAnsi"/>
        </w:rPr>
        <w:t>idarə</w:t>
      </w:r>
      <w:proofErr w:type="spellEnd"/>
      <w:r w:rsidRPr="00D068F7">
        <w:rPr>
          <w:rFonts w:asciiTheme="minorHAnsi" w:hAnsiTheme="minorHAnsi" w:cstheme="minorHAnsi"/>
        </w:rPr>
        <w:t xml:space="preserve"> </w:t>
      </w:r>
      <w:proofErr w:type="spellStart"/>
      <w:r w:rsidRPr="00D068F7">
        <w:rPr>
          <w:rFonts w:asciiTheme="minorHAnsi" w:hAnsiTheme="minorHAnsi" w:cstheme="minorHAnsi"/>
        </w:rPr>
        <w:t>olunur</w:t>
      </w:r>
      <w:proofErr w:type="spellEnd"/>
      <w:r w:rsidRPr="00D068F7">
        <w:rPr>
          <w:rFonts w:asciiTheme="minorHAnsi" w:hAnsiTheme="minorHAnsi" w:cstheme="minorHAnsi"/>
        </w:rPr>
        <w:t xml:space="preserve">. </w:t>
      </w:r>
      <w:proofErr w:type="spellStart"/>
      <w:r w:rsidR="004473B9" w:rsidRPr="00D068F7">
        <w:rPr>
          <w:rFonts w:asciiTheme="minorHAnsi" w:hAnsiTheme="minorHAnsi" w:cstheme="minorHAnsi"/>
        </w:rPr>
        <w:t>Qurum</w:t>
      </w:r>
      <w:proofErr w:type="spellEnd"/>
      <w:r w:rsidRPr="00D068F7">
        <w:rPr>
          <w:rFonts w:asciiTheme="minorHAnsi" w:hAnsiTheme="minorHAnsi" w:cstheme="minorHAnsi"/>
        </w:rPr>
        <w:t xml:space="preserve"> </w:t>
      </w:r>
      <w:proofErr w:type="spellStart"/>
      <w:r w:rsidRPr="00D068F7">
        <w:rPr>
          <w:rFonts w:asciiTheme="minorHAnsi" w:hAnsiTheme="minorHAnsi" w:cstheme="minorHAnsi"/>
        </w:rPr>
        <w:t>daxilində</w:t>
      </w:r>
      <w:proofErr w:type="spellEnd"/>
      <w:r w:rsidRPr="00D068F7">
        <w:rPr>
          <w:rFonts w:asciiTheme="minorHAnsi" w:hAnsiTheme="minorHAnsi" w:cstheme="minorHAnsi"/>
        </w:rPr>
        <w:t xml:space="preserve"> </w:t>
      </w:r>
      <w:proofErr w:type="spellStart"/>
      <w:r w:rsidRPr="00D068F7">
        <w:rPr>
          <w:rFonts w:asciiTheme="minorHAnsi" w:hAnsiTheme="minorHAnsi" w:cstheme="minorHAnsi"/>
        </w:rPr>
        <w:t>və</w:t>
      </w:r>
      <w:proofErr w:type="spellEnd"/>
      <w:r w:rsidRPr="00D068F7">
        <w:rPr>
          <w:rFonts w:asciiTheme="minorHAnsi" w:hAnsiTheme="minorHAnsi" w:cstheme="minorHAnsi"/>
        </w:rPr>
        <w:t xml:space="preserve"> </w:t>
      </w:r>
      <w:proofErr w:type="spellStart"/>
      <w:r w:rsidRPr="00D068F7">
        <w:rPr>
          <w:rFonts w:asciiTheme="minorHAnsi" w:hAnsiTheme="minorHAnsi" w:cstheme="minorHAnsi"/>
        </w:rPr>
        <w:t>onun</w:t>
      </w:r>
      <w:proofErr w:type="spellEnd"/>
      <w:r w:rsidRPr="00D068F7">
        <w:rPr>
          <w:rFonts w:asciiTheme="minorHAnsi" w:hAnsiTheme="minorHAnsi" w:cstheme="minorHAnsi"/>
        </w:rPr>
        <w:t xml:space="preserve"> </w:t>
      </w:r>
      <w:proofErr w:type="spellStart"/>
      <w:r w:rsidRPr="00D068F7">
        <w:rPr>
          <w:rFonts w:asciiTheme="minorHAnsi" w:hAnsiTheme="minorHAnsi" w:cstheme="minorHAnsi"/>
        </w:rPr>
        <w:t>resurslarından</w:t>
      </w:r>
      <w:proofErr w:type="spellEnd"/>
      <w:r w:rsidRPr="00D068F7">
        <w:rPr>
          <w:rFonts w:asciiTheme="minorHAnsi" w:hAnsiTheme="minorHAnsi" w:cstheme="minorHAnsi"/>
        </w:rPr>
        <w:t xml:space="preserve"> </w:t>
      </w:r>
      <w:proofErr w:type="spellStart"/>
      <w:r w:rsidRPr="00D068F7">
        <w:rPr>
          <w:rFonts w:asciiTheme="minorHAnsi" w:hAnsiTheme="minorHAnsi" w:cstheme="minorHAnsi"/>
        </w:rPr>
        <w:t>istifadə</w:t>
      </w:r>
      <w:proofErr w:type="spellEnd"/>
      <w:r w:rsidRPr="00D068F7">
        <w:rPr>
          <w:rFonts w:asciiTheme="minorHAnsi" w:hAnsiTheme="minorHAnsi" w:cstheme="minorHAnsi"/>
        </w:rPr>
        <w:t xml:space="preserve"> </w:t>
      </w:r>
      <w:proofErr w:type="spellStart"/>
      <w:r w:rsidRPr="00D068F7">
        <w:rPr>
          <w:rFonts w:asciiTheme="minorHAnsi" w:hAnsiTheme="minorHAnsi" w:cstheme="minorHAnsi"/>
        </w:rPr>
        <w:t>zamanı</w:t>
      </w:r>
      <w:proofErr w:type="spellEnd"/>
      <w:r w:rsidRPr="00D068F7">
        <w:rPr>
          <w:rFonts w:asciiTheme="minorHAnsi" w:hAnsiTheme="minorHAnsi" w:cstheme="minorHAnsi"/>
        </w:rPr>
        <w:t xml:space="preserve"> </w:t>
      </w:r>
      <w:proofErr w:type="spellStart"/>
      <w:r w:rsidRPr="00D068F7">
        <w:rPr>
          <w:rFonts w:asciiTheme="minorHAnsi" w:hAnsiTheme="minorHAnsi" w:cstheme="minorHAnsi"/>
        </w:rPr>
        <w:t>həyata</w:t>
      </w:r>
      <w:proofErr w:type="spellEnd"/>
      <w:r w:rsidRPr="00D068F7">
        <w:rPr>
          <w:rFonts w:asciiTheme="minorHAnsi" w:hAnsiTheme="minorHAnsi" w:cstheme="minorHAnsi"/>
        </w:rPr>
        <w:t xml:space="preserve"> </w:t>
      </w:r>
      <w:proofErr w:type="spellStart"/>
      <w:r w:rsidRPr="00D068F7">
        <w:rPr>
          <w:rFonts w:asciiTheme="minorHAnsi" w:hAnsiTheme="minorHAnsi" w:cstheme="minorHAnsi"/>
        </w:rPr>
        <w:t>keçirilən</w:t>
      </w:r>
      <w:proofErr w:type="spellEnd"/>
      <w:r w:rsidRPr="00D068F7">
        <w:rPr>
          <w:rFonts w:asciiTheme="minorHAnsi" w:hAnsiTheme="minorHAnsi" w:cstheme="minorHAnsi"/>
        </w:rPr>
        <w:t xml:space="preserve"> </w:t>
      </w:r>
      <w:proofErr w:type="spellStart"/>
      <w:r w:rsidRPr="00D068F7">
        <w:rPr>
          <w:rFonts w:asciiTheme="minorHAnsi" w:hAnsiTheme="minorHAnsi" w:cstheme="minorHAnsi"/>
        </w:rPr>
        <w:t>bütün</w:t>
      </w:r>
      <w:proofErr w:type="spellEnd"/>
      <w:r w:rsidRPr="00D068F7">
        <w:rPr>
          <w:rFonts w:asciiTheme="minorHAnsi" w:hAnsiTheme="minorHAnsi" w:cstheme="minorHAnsi"/>
        </w:rPr>
        <w:t xml:space="preserve"> </w:t>
      </w:r>
      <w:proofErr w:type="spellStart"/>
      <w:r w:rsidRPr="00D068F7">
        <w:rPr>
          <w:rFonts w:asciiTheme="minorHAnsi" w:hAnsiTheme="minorHAnsi" w:cstheme="minorHAnsi"/>
        </w:rPr>
        <w:t>fəaliyyətlər</w:t>
      </w:r>
      <w:proofErr w:type="spellEnd"/>
      <w:r w:rsidRPr="00D068F7">
        <w:rPr>
          <w:rFonts w:asciiTheme="minorHAnsi" w:hAnsiTheme="minorHAnsi" w:cstheme="minorHAnsi"/>
        </w:rPr>
        <w:t xml:space="preserve">, o </w:t>
      </w:r>
      <w:proofErr w:type="spellStart"/>
      <w:r w:rsidRPr="00D068F7">
        <w:rPr>
          <w:rFonts w:asciiTheme="minorHAnsi" w:hAnsiTheme="minorHAnsi" w:cstheme="minorHAnsi"/>
        </w:rPr>
        <w:t>cümlədən</w:t>
      </w:r>
      <w:proofErr w:type="spellEnd"/>
      <w:r w:rsidRPr="00D068F7">
        <w:rPr>
          <w:rFonts w:asciiTheme="minorHAnsi" w:hAnsiTheme="minorHAnsi" w:cstheme="minorHAnsi"/>
        </w:rPr>
        <w:t xml:space="preserve"> </w:t>
      </w:r>
      <w:proofErr w:type="spellStart"/>
      <w:r w:rsidRPr="00D068F7">
        <w:rPr>
          <w:rFonts w:asciiTheme="minorHAnsi" w:hAnsiTheme="minorHAnsi" w:cstheme="minorHAnsi"/>
        </w:rPr>
        <w:t>məlumatların</w:t>
      </w:r>
      <w:proofErr w:type="spellEnd"/>
      <w:r w:rsidRPr="00D068F7">
        <w:rPr>
          <w:rFonts w:asciiTheme="minorHAnsi" w:hAnsiTheme="minorHAnsi" w:cstheme="minorHAnsi"/>
        </w:rPr>
        <w:t xml:space="preserve"> </w:t>
      </w:r>
      <w:proofErr w:type="spellStart"/>
      <w:r w:rsidRPr="00D068F7">
        <w:rPr>
          <w:rFonts w:asciiTheme="minorHAnsi" w:hAnsiTheme="minorHAnsi" w:cstheme="minorHAnsi"/>
        </w:rPr>
        <w:t>emalı</w:t>
      </w:r>
      <w:proofErr w:type="spellEnd"/>
      <w:r w:rsidRPr="00D068F7">
        <w:rPr>
          <w:rFonts w:asciiTheme="minorHAnsi" w:hAnsiTheme="minorHAnsi" w:cstheme="minorHAnsi"/>
        </w:rPr>
        <w:t xml:space="preserve">, </w:t>
      </w:r>
      <w:proofErr w:type="spellStart"/>
      <w:r w:rsidRPr="00D068F7">
        <w:rPr>
          <w:rFonts w:asciiTheme="minorHAnsi" w:hAnsiTheme="minorHAnsi" w:cstheme="minorHAnsi"/>
        </w:rPr>
        <w:t>saxlanması</w:t>
      </w:r>
      <w:proofErr w:type="spellEnd"/>
      <w:r w:rsidRPr="00D068F7">
        <w:rPr>
          <w:rFonts w:asciiTheme="minorHAnsi" w:hAnsiTheme="minorHAnsi" w:cstheme="minorHAnsi"/>
        </w:rPr>
        <w:t xml:space="preserve"> </w:t>
      </w:r>
      <w:proofErr w:type="spellStart"/>
      <w:r w:rsidRPr="00D068F7">
        <w:rPr>
          <w:rFonts w:asciiTheme="minorHAnsi" w:hAnsiTheme="minorHAnsi" w:cstheme="minorHAnsi"/>
        </w:rPr>
        <w:t>və</w:t>
      </w:r>
      <w:proofErr w:type="spellEnd"/>
      <w:r w:rsidRPr="00D068F7">
        <w:rPr>
          <w:rFonts w:asciiTheme="minorHAnsi" w:hAnsiTheme="minorHAnsi" w:cstheme="minorHAnsi"/>
        </w:rPr>
        <w:t xml:space="preserve"> </w:t>
      </w:r>
      <w:proofErr w:type="spellStart"/>
      <w:r w:rsidRPr="00D068F7">
        <w:rPr>
          <w:rFonts w:asciiTheme="minorHAnsi" w:hAnsiTheme="minorHAnsi" w:cstheme="minorHAnsi"/>
        </w:rPr>
        <w:t>ötürülməsi</w:t>
      </w:r>
      <w:proofErr w:type="spellEnd"/>
      <w:r w:rsidRPr="00D068F7">
        <w:rPr>
          <w:rFonts w:asciiTheme="minorHAnsi" w:hAnsiTheme="minorHAnsi" w:cstheme="minorHAnsi"/>
        </w:rPr>
        <w:t xml:space="preserve"> </w:t>
      </w:r>
      <w:proofErr w:type="spellStart"/>
      <w:r w:rsidRPr="00D068F7">
        <w:rPr>
          <w:rFonts w:asciiTheme="minorHAnsi" w:hAnsiTheme="minorHAnsi" w:cstheme="minorHAnsi"/>
        </w:rPr>
        <w:t>prosesləri</w:t>
      </w:r>
      <w:proofErr w:type="spellEnd"/>
      <w:r w:rsidRPr="00D068F7">
        <w:rPr>
          <w:rFonts w:asciiTheme="minorHAnsi" w:hAnsiTheme="minorHAnsi" w:cstheme="minorHAnsi"/>
        </w:rPr>
        <w:t xml:space="preserve"> </w:t>
      </w:r>
      <w:proofErr w:type="spellStart"/>
      <w:r w:rsidRPr="00D068F7">
        <w:rPr>
          <w:rFonts w:asciiTheme="minorHAnsi" w:hAnsiTheme="minorHAnsi" w:cstheme="minorHAnsi"/>
        </w:rPr>
        <w:t>bu</w:t>
      </w:r>
      <w:proofErr w:type="spellEnd"/>
      <w:r w:rsidRPr="00D068F7">
        <w:rPr>
          <w:rFonts w:asciiTheme="minorHAnsi" w:hAnsiTheme="minorHAnsi" w:cstheme="minorHAnsi"/>
        </w:rPr>
        <w:t xml:space="preserve"> </w:t>
      </w:r>
      <w:proofErr w:type="spellStart"/>
      <w:r w:rsidRPr="00D068F7">
        <w:rPr>
          <w:rFonts w:asciiTheme="minorHAnsi" w:hAnsiTheme="minorHAnsi" w:cstheme="minorHAnsi"/>
        </w:rPr>
        <w:t>siyasətə</w:t>
      </w:r>
      <w:proofErr w:type="spellEnd"/>
      <w:r w:rsidRPr="00D068F7">
        <w:rPr>
          <w:rFonts w:asciiTheme="minorHAnsi" w:hAnsiTheme="minorHAnsi" w:cstheme="minorHAnsi"/>
        </w:rPr>
        <w:t xml:space="preserve"> </w:t>
      </w:r>
      <w:proofErr w:type="spellStart"/>
      <w:r w:rsidRPr="00D068F7">
        <w:rPr>
          <w:rFonts w:asciiTheme="minorHAnsi" w:hAnsiTheme="minorHAnsi" w:cstheme="minorHAnsi"/>
        </w:rPr>
        <w:t>daxildir</w:t>
      </w:r>
      <w:proofErr w:type="spellEnd"/>
      <w:r w:rsidRPr="00D068F7">
        <w:rPr>
          <w:rFonts w:asciiTheme="minorHAnsi" w:hAnsiTheme="minorHAnsi" w:cstheme="minorHAnsi"/>
        </w:rPr>
        <w:t>.</w:t>
      </w:r>
    </w:p>
    <w:p w14:paraId="457B1871" w14:textId="4C4353F5" w:rsidR="0028270A" w:rsidRPr="006A250D" w:rsidRDefault="00D068F7" w:rsidP="00D068F7">
      <w:pPr>
        <w:pStyle w:val="Heading1"/>
        <w:numPr>
          <w:ilvl w:val="0"/>
          <w:numId w:val="21"/>
        </w:numPr>
        <w:rPr>
          <w:rFonts w:asciiTheme="minorHAnsi" w:hAnsiTheme="minorHAnsi" w:cstheme="minorHAnsi"/>
          <w:sz w:val="32"/>
          <w:szCs w:val="36"/>
        </w:rPr>
      </w:pPr>
      <w:bookmarkStart w:id="6" w:name="_Toc183788194"/>
      <w:r w:rsidRPr="006A250D">
        <w:rPr>
          <w:rFonts w:asciiTheme="minorHAnsi" w:hAnsiTheme="minorHAnsi" w:cstheme="minorHAnsi"/>
          <w:sz w:val="32"/>
          <w:szCs w:val="36"/>
        </w:rPr>
        <w:t>İNFORMASİYA TƏHLÜKƏSİZLİYİ KOMİTƏSİ</w:t>
      </w:r>
      <w:bookmarkEnd w:id="6"/>
    </w:p>
    <w:p w14:paraId="6F5EADE6" w14:textId="50430AAA" w:rsidR="0028270A" w:rsidRPr="00D1154A" w:rsidRDefault="007B3A80" w:rsidP="00D1154A">
      <w:pPr>
        <w:pStyle w:val="ListParagraph"/>
        <w:numPr>
          <w:ilvl w:val="1"/>
          <w:numId w:val="23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D1154A">
        <w:rPr>
          <w:rFonts w:asciiTheme="minorHAnsi" w:hAnsiTheme="minorHAnsi" w:cstheme="minorHAnsi"/>
          <w:color w:val="000000" w:themeColor="text1"/>
        </w:rPr>
        <w:t>İnformasiya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Təhlükəsizliyi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Komitəsi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(İTK),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qurumda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informasiya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təhlükəsizliyinə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dair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siyasətlərin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hazırlanması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idarə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olunması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tətbiqi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və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daimi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nəzarətin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təmin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edilməsi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məqsədilə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yaradılır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. </w:t>
      </w:r>
      <w:r w:rsidR="0028270A"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Komitənin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tərkibində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müxtəlif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funksiyaları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yerinə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yetirən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daimi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üzvlər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iştirak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edir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>:</w:t>
      </w:r>
    </w:p>
    <w:p w14:paraId="54A3B3E1" w14:textId="77777777" w:rsidR="0028270A" w:rsidRPr="00DC2808" w:rsidRDefault="0028270A" w:rsidP="00F13F02">
      <w:pPr>
        <w:pStyle w:val="ListParagraph"/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color w:val="000000" w:themeColor="text1"/>
        </w:rPr>
      </w:pPr>
      <w:r w:rsidRPr="00DC2808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Daimi </w:t>
      </w:r>
      <w:proofErr w:type="spellStart"/>
      <w:r w:rsidRPr="00DC2808">
        <w:rPr>
          <w:rFonts w:asciiTheme="minorHAnsi" w:hAnsiTheme="minorHAnsi" w:cstheme="minorHAnsi"/>
          <w:b/>
          <w:bCs/>
          <w:i/>
          <w:iCs/>
          <w:color w:val="000000" w:themeColor="text1"/>
        </w:rPr>
        <w:t>üzvlər</w:t>
      </w:r>
      <w:proofErr w:type="spellEnd"/>
      <w:r w:rsidRPr="00DC2808">
        <w:rPr>
          <w:rFonts w:asciiTheme="minorHAnsi" w:hAnsiTheme="minorHAnsi" w:cstheme="minorHAnsi"/>
          <w:b/>
          <w:bCs/>
          <w:i/>
          <w:iCs/>
          <w:color w:val="000000" w:themeColor="text1"/>
        </w:rPr>
        <w:t>:</w:t>
      </w:r>
    </w:p>
    <w:p w14:paraId="03C07E2B" w14:textId="7E0AC626" w:rsidR="0028270A" w:rsidRPr="00DC2808" w:rsidRDefault="00A73424" w:rsidP="008765F5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>
        <w:rPr>
          <w:rFonts w:asciiTheme="minorHAnsi" w:hAnsiTheme="minorHAnsi" w:cstheme="minorHAnsi"/>
          <w:color w:val="000000" w:themeColor="text1"/>
        </w:rPr>
        <w:lastRenderedPageBreak/>
        <w:t>Qurumun</w:t>
      </w:r>
      <w:proofErr w:type="spellEnd"/>
      <w:r w:rsidR="0028270A" w:rsidRPr="00DC2808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28270A" w:rsidRPr="00DC2808">
        <w:rPr>
          <w:rFonts w:asciiTheme="minorHAnsi" w:hAnsiTheme="minorHAnsi" w:cstheme="minorHAnsi"/>
          <w:color w:val="000000" w:themeColor="text1"/>
        </w:rPr>
        <w:t>İcraçı</w:t>
      </w:r>
      <w:proofErr w:type="spellEnd"/>
      <w:r w:rsidR="0028270A" w:rsidRPr="00DC2808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28270A" w:rsidRPr="00DC2808">
        <w:rPr>
          <w:rFonts w:asciiTheme="minorHAnsi" w:hAnsiTheme="minorHAnsi" w:cstheme="minorHAnsi"/>
          <w:color w:val="000000" w:themeColor="text1"/>
        </w:rPr>
        <w:t>Direktoru</w:t>
      </w:r>
      <w:proofErr w:type="spellEnd"/>
    </w:p>
    <w:p w14:paraId="5AAED162" w14:textId="415EB548" w:rsidR="0028270A" w:rsidRPr="00DC2808" w:rsidRDefault="0028270A" w:rsidP="008765F5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DC2808">
        <w:rPr>
          <w:rFonts w:asciiTheme="minorHAnsi" w:hAnsiTheme="minorHAnsi" w:cstheme="minorHAnsi"/>
          <w:color w:val="000000" w:themeColor="text1"/>
        </w:rPr>
        <w:t>İnformasiya</w:t>
      </w:r>
      <w:proofErr w:type="spellEnd"/>
      <w:r w:rsidRPr="00DC2808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C2808">
        <w:rPr>
          <w:rFonts w:asciiTheme="minorHAnsi" w:hAnsiTheme="minorHAnsi" w:cstheme="minorHAnsi"/>
          <w:color w:val="000000" w:themeColor="text1"/>
        </w:rPr>
        <w:t>Təhlükəsizliyi</w:t>
      </w:r>
      <w:proofErr w:type="spellEnd"/>
      <w:r w:rsidRPr="00DC2808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C2808">
        <w:rPr>
          <w:rFonts w:asciiTheme="minorHAnsi" w:hAnsiTheme="minorHAnsi" w:cstheme="minorHAnsi"/>
          <w:color w:val="000000" w:themeColor="text1"/>
        </w:rPr>
        <w:t>Direktoru</w:t>
      </w:r>
      <w:proofErr w:type="spellEnd"/>
    </w:p>
    <w:p w14:paraId="00F2D75A" w14:textId="1BAAADA3" w:rsidR="0028270A" w:rsidRPr="00DC2808" w:rsidRDefault="0028270A" w:rsidP="008765F5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DC2808">
        <w:rPr>
          <w:rFonts w:asciiTheme="minorHAnsi" w:hAnsiTheme="minorHAnsi" w:cstheme="minorHAnsi"/>
          <w:color w:val="000000" w:themeColor="text1"/>
        </w:rPr>
        <w:t>İnformasiya</w:t>
      </w:r>
      <w:proofErr w:type="spellEnd"/>
      <w:r w:rsidRPr="00DC2808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C2808">
        <w:rPr>
          <w:rFonts w:asciiTheme="minorHAnsi" w:hAnsiTheme="minorHAnsi" w:cstheme="minorHAnsi"/>
          <w:color w:val="000000" w:themeColor="text1"/>
        </w:rPr>
        <w:t>Təhlükəsizliyi</w:t>
      </w:r>
      <w:proofErr w:type="spellEnd"/>
      <w:r w:rsidRPr="00DC2808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C2808">
        <w:rPr>
          <w:rFonts w:asciiTheme="minorHAnsi" w:hAnsiTheme="minorHAnsi" w:cstheme="minorHAnsi"/>
          <w:color w:val="000000" w:themeColor="text1"/>
        </w:rPr>
        <w:t>Direktoruna</w:t>
      </w:r>
      <w:proofErr w:type="spellEnd"/>
      <w:r w:rsidRPr="00DC2808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C2808">
        <w:rPr>
          <w:rFonts w:asciiTheme="minorHAnsi" w:hAnsiTheme="minorHAnsi" w:cstheme="minorHAnsi"/>
          <w:color w:val="000000" w:themeColor="text1"/>
        </w:rPr>
        <w:t>birbaşa</w:t>
      </w:r>
      <w:proofErr w:type="spellEnd"/>
      <w:r w:rsidRPr="00DC2808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C2808">
        <w:rPr>
          <w:rFonts w:asciiTheme="minorHAnsi" w:hAnsiTheme="minorHAnsi" w:cstheme="minorHAnsi"/>
          <w:color w:val="000000" w:themeColor="text1"/>
        </w:rPr>
        <w:t>tabe</w:t>
      </w:r>
      <w:proofErr w:type="spellEnd"/>
      <w:r w:rsidRPr="00DC2808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C2808">
        <w:rPr>
          <w:rFonts w:asciiTheme="minorHAnsi" w:hAnsiTheme="minorHAnsi" w:cstheme="minorHAnsi"/>
          <w:color w:val="000000" w:themeColor="text1"/>
        </w:rPr>
        <w:t>olan</w:t>
      </w:r>
      <w:proofErr w:type="spellEnd"/>
      <w:r w:rsidRPr="00DC2808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C2808">
        <w:rPr>
          <w:rFonts w:asciiTheme="minorHAnsi" w:hAnsiTheme="minorHAnsi" w:cstheme="minorHAnsi"/>
          <w:color w:val="000000" w:themeColor="text1"/>
        </w:rPr>
        <w:t>şöbələrin</w:t>
      </w:r>
      <w:proofErr w:type="spellEnd"/>
      <w:r w:rsidRPr="00DC2808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C2808">
        <w:rPr>
          <w:rFonts w:asciiTheme="minorHAnsi" w:hAnsiTheme="minorHAnsi" w:cstheme="minorHAnsi"/>
          <w:color w:val="000000" w:themeColor="text1"/>
        </w:rPr>
        <w:t>r</w:t>
      </w:r>
      <w:r w:rsidR="00F13F02" w:rsidRPr="00DC2808">
        <w:rPr>
          <w:rFonts w:asciiTheme="minorHAnsi" w:hAnsiTheme="minorHAnsi" w:cstheme="minorHAnsi"/>
          <w:color w:val="000000" w:themeColor="text1"/>
        </w:rPr>
        <w:t>əhbərləri</w:t>
      </w:r>
      <w:proofErr w:type="spellEnd"/>
      <w:r w:rsidRPr="00DC2808">
        <w:rPr>
          <w:rFonts w:asciiTheme="minorHAnsi" w:hAnsiTheme="minorHAnsi" w:cstheme="minorHAnsi"/>
          <w:color w:val="000000" w:themeColor="text1"/>
        </w:rPr>
        <w:t>.</w:t>
      </w:r>
    </w:p>
    <w:p w14:paraId="4D81C580" w14:textId="77777777" w:rsidR="0028270A" w:rsidRPr="00DC2808" w:rsidRDefault="0028270A" w:rsidP="00F13F02">
      <w:pPr>
        <w:spacing w:line="276" w:lineRule="auto"/>
        <w:ind w:firstLine="720"/>
        <w:jc w:val="both"/>
        <w:rPr>
          <w:rFonts w:asciiTheme="minorHAnsi" w:hAnsiTheme="minorHAnsi" w:cstheme="minorHAnsi"/>
          <w:b/>
          <w:bCs/>
          <w:i/>
          <w:iCs/>
          <w:color w:val="000000" w:themeColor="text1"/>
        </w:rPr>
      </w:pPr>
      <w:proofErr w:type="spellStart"/>
      <w:r w:rsidRPr="00DC2808">
        <w:rPr>
          <w:rFonts w:asciiTheme="minorHAnsi" w:hAnsiTheme="minorHAnsi" w:cstheme="minorHAnsi"/>
          <w:b/>
          <w:bCs/>
          <w:i/>
          <w:iCs/>
          <w:color w:val="000000" w:themeColor="text1"/>
        </w:rPr>
        <w:t>Komitənin</w:t>
      </w:r>
      <w:proofErr w:type="spellEnd"/>
      <w:r w:rsidRPr="00DC2808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 </w:t>
      </w:r>
      <w:proofErr w:type="spellStart"/>
      <w:r w:rsidRPr="00DC2808">
        <w:rPr>
          <w:rFonts w:asciiTheme="minorHAnsi" w:hAnsiTheme="minorHAnsi" w:cstheme="minorHAnsi"/>
          <w:b/>
          <w:bCs/>
          <w:i/>
          <w:iCs/>
          <w:color w:val="000000" w:themeColor="text1"/>
        </w:rPr>
        <w:t>iclaslarında</w:t>
      </w:r>
      <w:proofErr w:type="spellEnd"/>
      <w:r w:rsidRPr="00DC2808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 </w:t>
      </w:r>
      <w:proofErr w:type="spellStart"/>
      <w:r w:rsidRPr="00DC2808">
        <w:rPr>
          <w:rFonts w:asciiTheme="minorHAnsi" w:hAnsiTheme="minorHAnsi" w:cstheme="minorHAnsi"/>
          <w:b/>
          <w:bCs/>
          <w:i/>
          <w:iCs/>
          <w:color w:val="000000" w:themeColor="text1"/>
        </w:rPr>
        <w:t>qəbul</w:t>
      </w:r>
      <w:proofErr w:type="spellEnd"/>
      <w:r w:rsidRPr="00DC2808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 </w:t>
      </w:r>
      <w:proofErr w:type="spellStart"/>
      <w:r w:rsidRPr="00DC2808">
        <w:rPr>
          <w:rFonts w:asciiTheme="minorHAnsi" w:hAnsiTheme="minorHAnsi" w:cstheme="minorHAnsi"/>
          <w:b/>
          <w:bCs/>
          <w:i/>
          <w:iCs/>
          <w:color w:val="000000" w:themeColor="text1"/>
        </w:rPr>
        <w:t>edilən</w:t>
      </w:r>
      <w:proofErr w:type="spellEnd"/>
      <w:r w:rsidRPr="00DC2808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 </w:t>
      </w:r>
      <w:proofErr w:type="spellStart"/>
      <w:r w:rsidRPr="00DC2808">
        <w:rPr>
          <w:rFonts w:asciiTheme="minorHAnsi" w:hAnsiTheme="minorHAnsi" w:cstheme="minorHAnsi"/>
          <w:b/>
          <w:bCs/>
          <w:i/>
          <w:iCs/>
          <w:color w:val="000000" w:themeColor="text1"/>
        </w:rPr>
        <w:t>qərarlara</w:t>
      </w:r>
      <w:proofErr w:type="spellEnd"/>
      <w:r w:rsidRPr="00DC2808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 </w:t>
      </w:r>
      <w:proofErr w:type="spellStart"/>
      <w:r w:rsidRPr="00DC2808">
        <w:rPr>
          <w:rFonts w:asciiTheme="minorHAnsi" w:hAnsiTheme="minorHAnsi" w:cstheme="minorHAnsi"/>
          <w:b/>
          <w:bCs/>
          <w:i/>
          <w:iCs/>
          <w:color w:val="000000" w:themeColor="text1"/>
        </w:rPr>
        <w:t>aidiyyəti</w:t>
      </w:r>
      <w:proofErr w:type="spellEnd"/>
      <w:r w:rsidRPr="00DC2808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 </w:t>
      </w:r>
      <w:proofErr w:type="spellStart"/>
      <w:r w:rsidRPr="00DC2808">
        <w:rPr>
          <w:rFonts w:asciiTheme="minorHAnsi" w:hAnsiTheme="minorHAnsi" w:cstheme="minorHAnsi"/>
          <w:b/>
          <w:bCs/>
          <w:i/>
          <w:iCs/>
          <w:color w:val="000000" w:themeColor="text1"/>
        </w:rPr>
        <w:t>olan</w:t>
      </w:r>
      <w:proofErr w:type="spellEnd"/>
      <w:r w:rsidRPr="00DC2808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 </w:t>
      </w:r>
      <w:proofErr w:type="spellStart"/>
      <w:r w:rsidRPr="00DC2808">
        <w:rPr>
          <w:rFonts w:asciiTheme="minorHAnsi" w:hAnsiTheme="minorHAnsi" w:cstheme="minorHAnsi"/>
          <w:b/>
          <w:bCs/>
          <w:i/>
          <w:iCs/>
          <w:color w:val="000000" w:themeColor="text1"/>
        </w:rPr>
        <w:t>digər</w:t>
      </w:r>
      <w:proofErr w:type="spellEnd"/>
      <w:r w:rsidRPr="00DC2808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 </w:t>
      </w:r>
      <w:proofErr w:type="spellStart"/>
      <w:r w:rsidRPr="00DC2808">
        <w:rPr>
          <w:rFonts w:asciiTheme="minorHAnsi" w:hAnsiTheme="minorHAnsi" w:cstheme="minorHAnsi"/>
          <w:b/>
          <w:bCs/>
          <w:i/>
          <w:iCs/>
          <w:color w:val="000000" w:themeColor="text1"/>
        </w:rPr>
        <w:t>üzvlər</w:t>
      </w:r>
      <w:proofErr w:type="spellEnd"/>
      <w:r w:rsidRPr="00DC2808">
        <w:rPr>
          <w:rFonts w:asciiTheme="minorHAnsi" w:hAnsiTheme="minorHAnsi" w:cstheme="minorHAnsi"/>
          <w:b/>
          <w:bCs/>
          <w:i/>
          <w:iCs/>
          <w:color w:val="000000" w:themeColor="text1"/>
        </w:rPr>
        <w:t>:</w:t>
      </w:r>
    </w:p>
    <w:p w14:paraId="60DA04EA" w14:textId="16BB5E76" w:rsidR="00B26025" w:rsidRPr="00DC2808" w:rsidRDefault="007B3A80" w:rsidP="008765F5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color w:val="000000" w:themeColor="text1"/>
        </w:rPr>
      </w:pPr>
      <w:proofErr w:type="spellStart"/>
      <w:r w:rsidRPr="00DC2808">
        <w:rPr>
          <w:rFonts w:asciiTheme="minorHAnsi" w:hAnsiTheme="minorHAnsi" w:cstheme="minorHAnsi"/>
          <w:color w:val="000000" w:themeColor="text1"/>
        </w:rPr>
        <w:t>Qurumun</w:t>
      </w:r>
      <w:proofErr w:type="spellEnd"/>
      <w:r w:rsidR="0028270A" w:rsidRPr="00DC2808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28270A" w:rsidRPr="00DC2808">
        <w:rPr>
          <w:rFonts w:asciiTheme="minorHAnsi" w:hAnsiTheme="minorHAnsi" w:cstheme="minorHAnsi"/>
          <w:color w:val="000000" w:themeColor="text1"/>
        </w:rPr>
        <w:t>informasiya</w:t>
      </w:r>
      <w:proofErr w:type="spellEnd"/>
      <w:r w:rsidR="0028270A" w:rsidRPr="00DC2808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28270A" w:rsidRPr="00DC2808">
        <w:rPr>
          <w:rFonts w:asciiTheme="minorHAnsi" w:hAnsiTheme="minorHAnsi" w:cstheme="minorHAnsi"/>
          <w:color w:val="000000" w:themeColor="text1"/>
        </w:rPr>
        <w:t>resurslarının</w:t>
      </w:r>
      <w:proofErr w:type="spellEnd"/>
      <w:r w:rsidR="0028270A" w:rsidRPr="00DC2808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28270A" w:rsidRPr="00DC2808">
        <w:rPr>
          <w:rFonts w:asciiTheme="minorHAnsi" w:hAnsiTheme="minorHAnsi" w:cstheme="minorHAnsi"/>
          <w:color w:val="000000" w:themeColor="text1"/>
        </w:rPr>
        <w:t>sahibləri</w:t>
      </w:r>
      <w:proofErr w:type="spellEnd"/>
      <w:r w:rsidR="0028270A" w:rsidRPr="00DC2808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28270A" w:rsidRPr="00DC2808">
        <w:rPr>
          <w:rFonts w:asciiTheme="minorHAnsi" w:hAnsiTheme="minorHAnsi" w:cstheme="minorHAnsi"/>
          <w:color w:val="000000" w:themeColor="text1"/>
        </w:rPr>
        <w:t>və</w:t>
      </w:r>
      <w:proofErr w:type="spellEnd"/>
      <w:r w:rsidR="0028270A" w:rsidRPr="00DC2808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28270A" w:rsidRPr="00DC2808">
        <w:rPr>
          <w:rFonts w:asciiTheme="minorHAnsi" w:hAnsiTheme="minorHAnsi" w:cstheme="minorHAnsi"/>
          <w:color w:val="000000" w:themeColor="text1"/>
        </w:rPr>
        <w:t>nəzərdən</w:t>
      </w:r>
      <w:proofErr w:type="spellEnd"/>
      <w:r w:rsidR="0028270A" w:rsidRPr="00DC2808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28270A" w:rsidRPr="00DC2808">
        <w:rPr>
          <w:rFonts w:asciiTheme="minorHAnsi" w:hAnsiTheme="minorHAnsi" w:cstheme="minorHAnsi"/>
          <w:color w:val="000000" w:themeColor="text1"/>
        </w:rPr>
        <w:t>keçirilən</w:t>
      </w:r>
      <w:proofErr w:type="spellEnd"/>
      <w:r w:rsidR="0028270A" w:rsidRPr="00DC2808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28270A" w:rsidRPr="00DC2808">
        <w:rPr>
          <w:rFonts w:asciiTheme="minorHAnsi" w:hAnsiTheme="minorHAnsi" w:cstheme="minorHAnsi"/>
          <w:color w:val="000000" w:themeColor="text1"/>
        </w:rPr>
        <w:t>məsələlərə</w:t>
      </w:r>
      <w:proofErr w:type="spellEnd"/>
      <w:r w:rsidR="0028270A" w:rsidRPr="00DC2808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28270A" w:rsidRPr="00DC2808">
        <w:rPr>
          <w:rFonts w:asciiTheme="minorHAnsi" w:hAnsiTheme="minorHAnsi" w:cstheme="minorHAnsi"/>
          <w:color w:val="000000" w:themeColor="text1"/>
        </w:rPr>
        <w:t>və</w:t>
      </w:r>
      <w:proofErr w:type="spellEnd"/>
      <w:r w:rsidR="0028270A" w:rsidRPr="00DC2808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28270A" w:rsidRPr="00DC2808">
        <w:rPr>
          <w:rFonts w:asciiTheme="minorHAnsi" w:hAnsiTheme="minorHAnsi" w:cstheme="minorHAnsi"/>
          <w:color w:val="000000" w:themeColor="text1"/>
        </w:rPr>
        <w:t>qəbul</w:t>
      </w:r>
      <w:proofErr w:type="spellEnd"/>
      <w:r w:rsidR="0028270A" w:rsidRPr="00DC2808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28270A" w:rsidRPr="00DC2808">
        <w:rPr>
          <w:rFonts w:asciiTheme="minorHAnsi" w:hAnsiTheme="minorHAnsi" w:cstheme="minorHAnsi"/>
          <w:color w:val="000000" w:themeColor="text1"/>
        </w:rPr>
        <w:t>edilən</w:t>
      </w:r>
      <w:proofErr w:type="spellEnd"/>
      <w:r w:rsidR="0028270A" w:rsidRPr="00DC2808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28270A" w:rsidRPr="00DC2808">
        <w:rPr>
          <w:rFonts w:asciiTheme="minorHAnsi" w:hAnsiTheme="minorHAnsi" w:cstheme="minorHAnsi"/>
          <w:color w:val="000000" w:themeColor="text1"/>
        </w:rPr>
        <w:t>qərarlara</w:t>
      </w:r>
      <w:proofErr w:type="spellEnd"/>
      <w:r w:rsidR="0028270A" w:rsidRPr="00DC2808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28270A" w:rsidRPr="00DC2808">
        <w:rPr>
          <w:rFonts w:asciiTheme="minorHAnsi" w:hAnsiTheme="minorHAnsi" w:cstheme="minorHAnsi"/>
          <w:color w:val="000000" w:themeColor="text1"/>
        </w:rPr>
        <w:t>aidiyyəti</w:t>
      </w:r>
      <w:proofErr w:type="spellEnd"/>
      <w:r w:rsidR="0028270A" w:rsidRPr="00DC2808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28270A" w:rsidRPr="00DC2808">
        <w:rPr>
          <w:rFonts w:asciiTheme="minorHAnsi" w:hAnsiTheme="minorHAnsi" w:cstheme="minorHAnsi"/>
          <w:color w:val="000000" w:themeColor="text1"/>
        </w:rPr>
        <w:t>olan</w:t>
      </w:r>
      <w:proofErr w:type="spellEnd"/>
      <w:r w:rsidR="0028270A" w:rsidRPr="00DC2808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C2808">
        <w:rPr>
          <w:rFonts w:asciiTheme="minorHAnsi" w:hAnsiTheme="minorHAnsi" w:cstheme="minorHAnsi"/>
          <w:color w:val="000000" w:themeColor="text1"/>
        </w:rPr>
        <w:t>qurumun</w:t>
      </w:r>
      <w:proofErr w:type="spellEnd"/>
      <w:r w:rsidR="0028270A" w:rsidRPr="00DC2808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28270A" w:rsidRPr="00DC2808">
        <w:rPr>
          <w:rFonts w:asciiTheme="minorHAnsi" w:hAnsiTheme="minorHAnsi" w:cstheme="minorHAnsi"/>
          <w:color w:val="000000" w:themeColor="text1"/>
        </w:rPr>
        <w:t>digər</w:t>
      </w:r>
      <w:proofErr w:type="spellEnd"/>
      <w:r w:rsidR="0028270A" w:rsidRPr="00DC2808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28270A" w:rsidRPr="00DC2808">
        <w:rPr>
          <w:rFonts w:asciiTheme="minorHAnsi" w:hAnsiTheme="minorHAnsi" w:cstheme="minorHAnsi"/>
          <w:color w:val="000000" w:themeColor="text1"/>
        </w:rPr>
        <w:t>əlaqədar</w:t>
      </w:r>
      <w:proofErr w:type="spellEnd"/>
      <w:r w:rsidR="0028270A" w:rsidRPr="00DC2808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28270A" w:rsidRPr="00DC2808">
        <w:rPr>
          <w:rFonts w:asciiTheme="minorHAnsi" w:hAnsiTheme="minorHAnsi" w:cstheme="minorHAnsi"/>
          <w:color w:val="000000" w:themeColor="text1"/>
        </w:rPr>
        <w:t>şöbələrin</w:t>
      </w:r>
      <w:proofErr w:type="spellEnd"/>
      <w:r w:rsidR="0028270A" w:rsidRPr="00DC2808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F13F02" w:rsidRPr="00DC2808">
        <w:rPr>
          <w:rFonts w:asciiTheme="minorHAnsi" w:hAnsiTheme="minorHAnsi" w:cstheme="minorHAnsi"/>
          <w:color w:val="000000" w:themeColor="text1"/>
        </w:rPr>
        <w:t>rəhbərləri</w:t>
      </w:r>
      <w:proofErr w:type="spellEnd"/>
    </w:p>
    <w:p w14:paraId="4170A4CC" w14:textId="3753619D" w:rsidR="00B26025" w:rsidRPr="00DC2808" w:rsidRDefault="00DC2808" w:rsidP="008765F5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color w:val="000000" w:themeColor="text1"/>
        </w:rPr>
      </w:pPr>
      <w:proofErr w:type="spellStart"/>
      <w:r w:rsidRPr="00DC2808">
        <w:rPr>
          <w:rFonts w:asciiTheme="minorHAnsi" w:hAnsiTheme="minorHAnsi" w:cstheme="minorHAnsi"/>
          <w:color w:val="000000" w:themeColor="text1"/>
        </w:rPr>
        <w:t>K</w:t>
      </w:r>
      <w:r w:rsidR="00B26025" w:rsidRPr="00DC2808">
        <w:rPr>
          <w:rFonts w:asciiTheme="minorHAnsi" w:hAnsiTheme="minorHAnsi" w:cstheme="minorHAnsi"/>
          <w:color w:val="000000" w:themeColor="text1"/>
        </w:rPr>
        <w:t>ə</w:t>
      </w:r>
      <w:r w:rsidR="0028270A" w:rsidRPr="00DC2808">
        <w:rPr>
          <w:rFonts w:asciiTheme="minorHAnsi" w:hAnsiTheme="minorHAnsi" w:cstheme="minorHAnsi"/>
          <w:color w:val="000000" w:themeColor="text1"/>
        </w:rPr>
        <w:t>nar</w:t>
      </w:r>
      <w:proofErr w:type="spellEnd"/>
      <w:r w:rsidR="0028270A" w:rsidRPr="00DC2808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28270A" w:rsidRPr="00DC2808">
        <w:rPr>
          <w:rFonts w:asciiTheme="minorHAnsi" w:hAnsiTheme="minorHAnsi" w:cstheme="minorHAnsi"/>
          <w:color w:val="000000" w:themeColor="text1"/>
        </w:rPr>
        <w:t>məsləhətçilər</w:t>
      </w:r>
      <w:proofErr w:type="spellEnd"/>
      <w:r w:rsidR="0028270A" w:rsidRPr="00DC2808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28270A" w:rsidRPr="00DC2808">
        <w:rPr>
          <w:rFonts w:asciiTheme="minorHAnsi" w:hAnsiTheme="minorHAnsi" w:cstheme="minorHAnsi"/>
          <w:color w:val="000000" w:themeColor="text1"/>
        </w:rPr>
        <w:t>və</w:t>
      </w:r>
      <w:proofErr w:type="spellEnd"/>
      <w:r w:rsidR="0028270A" w:rsidRPr="00DC2808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28270A" w:rsidRPr="00DC2808">
        <w:rPr>
          <w:rFonts w:asciiTheme="minorHAnsi" w:hAnsiTheme="minorHAnsi" w:cstheme="minorHAnsi"/>
          <w:color w:val="000000" w:themeColor="text1"/>
        </w:rPr>
        <w:t>ekspertlər</w:t>
      </w:r>
      <w:proofErr w:type="spellEnd"/>
    </w:p>
    <w:p w14:paraId="15513139" w14:textId="6A45A107" w:rsidR="0028270A" w:rsidRPr="00DC2808" w:rsidRDefault="0028270A" w:rsidP="008765F5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color w:val="000000" w:themeColor="text1"/>
        </w:rPr>
      </w:pPr>
      <w:proofErr w:type="spellStart"/>
      <w:r w:rsidRPr="00DC2808">
        <w:rPr>
          <w:rFonts w:asciiTheme="minorHAnsi" w:hAnsiTheme="minorHAnsi" w:cstheme="minorHAnsi"/>
          <w:color w:val="000000" w:themeColor="text1"/>
        </w:rPr>
        <w:t>İnformasiya</w:t>
      </w:r>
      <w:proofErr w:type="spellEnd"/>
      <w:r w:rsidRPr="00DC2808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C2808">
        <w:rPr>
          <w:rFonts w:asciiTheme="minorHAnsi" w:hAnsiTheme="minorHAnsi" w:cstheme="minorHAnsi"/>
          <w:color w:val="000000" w:themeColor="text1"/>
        </w:rPr>
        <w:t>təhlükəsizliyi</w:t>
      </w:r>
      <w:proofErr w:type="spellEnd"/>
      <w:r w:rsidRPr="00DC2808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C2808">
        <w:rPr>
          <w:rFonts w:asciiTheme="minorHAnsi" w:hAnsiTheme="minorHAnsi" w:cstheme="minorHAnsi"/>
          <w:color w:val="000000" w:themeColor="text1"/>
        </w:rPr>
        <w:t>üzrə</w:t>
      </w:r>
      <w:proofErr w:type="spellEnd"/>
      <w:r w:rsidRPr="00DC2808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C2808">
        <w:rPr>
          <w:rFonts w:asciiTheme="minorHAnsi" w:hAnsiTheme="minorHAnsi" w:cstheme="minorHAnsi"/>
          <w:color w:val="000000" w:themeColor="text1"/>
        </w:rPr>
        <w:t>nəzərdə</w:t>
      </w:r>
      <w:proofErr w:type="spellEnd"/>
      <w:r w:rsidRPr="00DC2808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C2808">
        <w:rPr>
          <w:rFonts w:asciiTheme="minorHAnsi" w:hAnsiTheme="minorHAnsi" w:cstheme="minorHAnsi"/>
          <w:color w:val="000000" w:themeColor="text1"/>
        </w:rPr>
        <w:t>tutulmuş</w:t>
      </w:r>
      <w:proofErr w:type="spellEnd"/>
      <w:r w:rsidRPr="00DC2808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C2808">
        <w:rPr>
          <w:rFonts w:asciiTheme="minorHAnsi" w:hAnsiTheme="minorHAnsi" w:cstheme="minorHAnsi"/>
          <w:color w:val="000000" w:themeColor="text1"/>
        </w:rPr>
        <w:t>tədbirlərin</w:t>
      </w:r>
      <w:proofErr w:type="spellEnd"/>
      <w:r w:rsidRPr="00DC2808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C2808">
        <w:rPr>
          <w:rFonts w:asciiTheme="minorHAnsi" w:hAnsiTheme="minorHAnsi" w:cstheme="minorHAnsi"/>
          <w:color w:val="000000" w:themeColor="text1"/>
        </w:rPr>
        <w:t>yerinə</w:t>
      </w:r>
      <w:proofErr w:type="spellEnd"/>
      <w:r w:rsidRPr="00DC2808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C2808">
        <w:rPr>
          <w:rFonts w:asciiTheme="minorHAnsi" w:hAnsiTheme="minorHAnsi" w:cstheme="minorHAnsi"/>
          <w:color w:val="000000" w:themeColor="text1"/>
        </w:rPr>
        <w:t>yetirilməsi</w:t>
      </w:r>
      <w:proofErr w:type="spellEnd"/>
      <w:r w:rsidRPr="00DC2808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C2808">
        <w:rPr>
          <w:rFonts w:asciiTheme="minorHAnsi" w:hAnsiTheme="minorHAnsi" w:cstheme="minorHAnsi"/>
          <w:color w:val="000000" w:themeColor="text1"/>
        </w:rPr>
        <w:t>üçün</w:t>
      </w:r>
      <w:proofErr w:type="spellEnd"/>
      <w:r w:rsidRPr="00DC2808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C2808">
        <w:rPr>
          <w:rFonts w:asciiTheme="minorHAnsi" w:hAnsiTheme="minorHAnsi" w:cstheme="minorHAnsi"/>
          <w:color w:val="000000" w:themeColor="text1"/>
        </w:rPr>
        <w:t>məsul</w:t>
      </w:r>
      <w:proofErr w:type="spellEnd"/>
      <w:r w:rsidRPr="00DC2808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C2808">
        <w:rPr>
          <w:rFonts w:asciiTheme="minorHAnsi" w:hAnsiTheme="minorHAnsi" w:cstheme="minorHAnsi"/>
          <w:color w:val="000000" w:themeColor="text1"/>
        </w:rPr>
        <w:t>olan</w:t>
      </w:r>
      <w:proofErr w:type="spellEnd"/>
      <w:r w:rsidRPr="00DC2808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C2808">
        <w:rPr>
          <w:rFonts w:asciiTheme="minorHAnsi" w:hAnsiTheme="minorHAnsi" w:cstheme="minorHAnsi"/>
          <w:color w:val="000000" w:themeColor="text1"/>
        </w:rPr>
        <w:t>əməkdaşlar</w:t>
      </w:r>
      <w:proofErr w:type="spellEnd"/>
      <w:r w:rsidRPr="00DC2808">
        <w:rPr>
          <w:rFonts w:asciiTheme="minorHAnsi" w:hAnsiTheme="minorHAnsi" w:cstheme="minorHAnsi"/>
          <w:color w:val="000000" w:themeColor="text1"/>
        </w:rPr>
        <w:t>.</w:t>
      </w:r>
    </w:p>
    <w:p w14:paraId="3828B2D5" w14:textId="4B12ABC2" w:rsidR="00F13F02" w:rsidRPr="00D1154A" w:rsidRDefault="00BD3129" w:rsidP="00D1154A">
      <w:pPr>
        <w:pStyle w:val="ListParagraph"/>
        <w:numPr>
          <w:ilvl w:val="1"/>
          <w:numId w:val="23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D1154A">
        <w:rPr>
          <w:rFonts w:asciiTheme="minorHAnsi" w:hAnsiTheme="minorHAnsi" w:cstheme="minorHAnsi"/>
          <w:color w:val="000000" w:themeColor="text1"/>
        </w:rPr>
        <w:t>Komitə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yığıncaqları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ən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azı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rübdə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bir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dəfə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olmaqla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informasiya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təhlükəsizliyinin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idarə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edilməsi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tədbirlərinin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səmərəliliyini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nəzərdən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keçirmək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="00276B97">
        <w:rPr>
          <w:rFonts w:asciiTheme="minorHAnsi" w:hAnsiTheme="minorHAnsi" w:cstheme="minorHAnsi"/>
          <w:color w:val="000000" w:themeColor="text1"/>
        </w:rPr>
        <w:t>qurumun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informasiya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ehtiyatlarında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baş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verən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dəyişikliklərlə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bağlı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qərarlar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qəbul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etmək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və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risklərin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idarə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edilməsi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üzrə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fəaliyyətləri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müzakirə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etmək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üçün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zərurət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yarandıqda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keçirilir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>.</w:t>
      </w:r>
    </w:p>
    <w:p w14:paraId="1E309C62" w14:textId="7275C99A" w:rsidR="00F13F02" w:rsidRPr="00572DFE" w:rsidRDefault="00BD3129" w:rsidP="00D1154A">
      <w:pPr>
        <w:pStyle w:val="ListParagraph"/>
        <w:numPr>
          <w:ilvl w:val="1"/>
          <w:numId w:val="23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572DFE">
        <w:rPr>
          <w:rFonts w:asciiTheme="minorHAnsi" w:hAnsiTheme="minorHAnsi" w:cstheme="minorHAnsi"/>
          <w:color w:val="000000" w:themeColor="text1"/>
        </w:rPr>
        <w:t>Komitənin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sədri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yığıncaqların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təşkili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müzakirələrin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istiqamətləndirilməsi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və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qəbul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edilən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qərarların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icrası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üçün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zəruri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resursların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təmin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olunmasına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cavabdehdir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>.</w:t>
      </w:r>
    </w:p>
    <w:p w14:paraId="2A7C52CF" w14:textId="77777777" w:rsidR="00F13F02" w:rsidRPr="00572DFE" w:rsidRDefault="0028270A" w:rsidP="00D1154A">
      <w:pPr>
        <w:pStyle w:val="ListParagraph"/>
        <w:numPr>
          <w:ilvl w:val="1"/>
          <w:numId w:val="23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572DFE">
        <w:rPr>
          <w:rFonts w:asciiTheme="minorHAnsi" w:hAnsiTheme="minorHAnsi" w:cstheme="minorHAnsi"/>
          <w:color w:val="000000" w:themeColor="text1"/>
        </w:rPr>
        <w:t>Komitənin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vəzifələrinə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aşağıdakılar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daxildir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>:</w:t>
      </w:r>
    </w:p>
    <w:p w14:paraId="720E6C93" w14:textId="4AC5C73D" w:rsidR="00F13F02" w:rsidRPr="00572DFE" w:rsidRDefault="00572DFE" w:rsidP="00D1154A">
      <w:pPr>
        <w:pStyle w:val="ListParagraph"/>
        <w:numPr>
          <w:ilvl w:val="2"/>
          <w:numId w:val="23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572DFE">
        <w:rPr>
          <w:rFonts w:asciiTheme="minorHAnsi" w:hAnsiTheme="minorHAnsi" w:cstheme="minorHAnsi"/>
          <w:color w:val="000000" w:themeColor="text1"/>
        </w:rPr>
        <w:t>Qurumun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informasiya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təhlükəsizliyi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üzrə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siyasət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və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əsas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sənədlərinin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nəzərdən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keçirilməsi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razılaşdırılması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və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təsdiqlənməsi</w:t>
      </w:r>
      <w:proofErr w:type="spellEnd"/>
      <w:r w:rsidR="0028270A" w:rsidRPr="00572DFE">
        <w:rPr>
          <w:rFonts w:asciiTheme="minorHAnsi" w:hAnsiTheme="minorHAnsi" w:cstheme="minorHAnsi"/>
          <w:color w:val="000000" w:themeColor="text1"/>
        </w:rPr>
        <w:t>;</w:t>
      </w:r>
    </w:p>
    <w:p w14:paraId="458A5576" w14:textId="723317B1" w:rsidR="00F13F02" w:rsidRPr="00572DFE" w:rsidRDefault="00572DFE" w:rsidP="00D1154A">
      <w:pPr>
        <w:pStyle w:val="ListParagraph"/>
        <w:numPr>
          <w:ilvl w:val="2"/>
          <w:numId w:val="23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572DFE">
        <w:rPr>
          <w:rFonts w:asciiTheme="minorHAnsi" w:hAnsiTheme="minorHAnsi" w:cstheme="minorHAnsi"/>
          <w:color w:val="000000" w:themeColor="text1"/>
        </w:rPr>
        <w:t>İnformasiya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təhlükəsizliyi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üzrə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idarəetmə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sistemi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proseslərinin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və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tədbirlərinin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səmərəliliyinin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təhlili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və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onların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uyğunluğunun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təmin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edilməsi</w:t>
      </w:r>
      <w:proofErr w:type="spellEnd"/>
      <w:r w:rsidR="0028270A" w:rsidRPr="00572DFE">
        <w:rPr>
          <w:rFonts w:asciiTheme="minorHAnsi" w:hAnsiTheme="minorHAnsi" w:cstheme="minorHAnsi"/>
          <w:color w:val="000000" w:themeColor="text1"/>
        </w:rPr>
        <w:t>;</w:t>
      </w:r>
    </w:p>
    <w:p w14:paraId="4B27A4A9" w14:textId="0C529E67" w:rsidR="00F13F02" w:rsidRPr="00572DFE" w:rsidRDefault="00572DFE" w:rsidP="00D1154A">
      <w:pPr>
        <w:pStyle w:val="ListParagraph"/>
        <w:numPr>
          <w:ilvl w:val="2"/>
          <w:numId w:val="23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572DFE">
        <w:rPr>
          <w:rFonts w:asciiTheme="minorHAnsi" w:hAnsiTheme="minorHAnsi" w:cstheme="minorHAnsi"/>
          <w:color w:val="000000" w:themeColor="text1"/>
        </w:rPr>
        <w:t>Qurumun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informasiya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resurslarında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yaranan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risklərin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, audit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nəticələrinin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və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insidentlərin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təhlil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edilməsi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həmçinin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risklərin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azaldılmasına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və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insidentlərin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həllinə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yönəldilmiş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işlərin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planlaşdırılması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və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nəzarəti</w:t>
      </w:r>
      <w:proofErr w:type="spellEnd"/>
      <w:r w:rsidR="0028270A" w:rsidRPr="00572DFE">
        <w:rPr>
          <w:rFonts w:asciiTheme="minorHAnsi" w:hAnsiTheme="minorHAnsi" w:cstheme="minorHAnsi"/>
          <w:color w:val="000000" w:themeColor="text1"/>
        </w:rPr>
        <w:t>;</w:t>
      </w:r>
    </w:p>
    <w:p w14:paraId="569BC197" w14:textId="5A673C69" w:rsidR="00F13F02" w:rsidRPr="00572DFE" w:rsidRDefault="00572DFE" w:rsidP="00D1154A">
      <w:pPr>
        <w:pStyle w:val="ListParagraph"/>
        <w:numPr>
          <w:ilvl w:val="2"/>
          <w:numId w:val="23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572DFE">
        <w:rPr>
          <w:rFonts w:asciiTheme="minorHAnsi" w:hAnsiTheme="minorHAnsi" w:cstheme="minorHAnsi"/>
          <w:color w:val="000000" w:themeColor="text1"/>
        </w:rPr>
        <w:t>Strategiya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və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biznes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proseslərdə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mühüm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dəyişikliklərin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eləcə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də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böhran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idarəçiliyi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və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fasiləsiz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fəaliyyət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planlarının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müzakirəsi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və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razılaşdırılması</w:t>
      </w:r>
      <w:proofErr w:type="spellEnd"/>
      <w:r w:rsidR="0028270A" w:rsidRPr="00572DFE">
        <w:rPr>
          <w:rFonts w:asciiTheme="minorHAnsi" w:hAnsiTheme="minorHAnsi" w:cstheme="minorHAnsi"/>
          <w:color w:val="000000" w:themeColor="text1"/>
        </w:rPr>
        <w:t>;</w:t>
      </w:r>
    </w:p>
    <w:p w14:paraId="2423E0A9" w14:textId="286ED6C1" w:rsidR="00F13F02" w:rsidRPr="00572DFE" w:rsidRDefault="00572DFE" w:rsidP="00D1154A">
      <w:pPr>
        <w:pStyle w:val="ListParagraph"/>
        <w:numPr>
          <w:ilvl w:val="2"/>
          <w:numId w:val="23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572DFE">
        <w:rPr>
          <w:rFonts w:asciiTheme="minorHAnsi" w:hAnsiTheme="minorHAnsi" w:cstheme="minorHAnsi"/>
          <w:color w:val="000000" w:themeColor="text1"/>
        </w:rPr>
        <w:t>Komitə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iclaslarında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qəbul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edilmiş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qərarların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İdarə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Heyətinə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təqdim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edilməsi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və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iclas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protokollarının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təsdiq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olunması</w:t>
      </w:r>
      <w:proofErr w:type="spellEnd"/>
      <w:r w:rsidR="0028270A" w:rsidRPr="00572DFE">
        <w:rPr>
          <w:rFonts w:asciiTheme="minorHAnsi" w:hAnsiTheme="minorHAnsi" w:cstheme="minorHAnsi"/>
          <w:color w:val="000000" w:themeColor="text1"/>
        </w:rPr>
        <w:t>;</w:t>
      </w:r>
    </w:p>
    <w:p w14:paraId="32D5EDCE" w14:textId="0AB1F9AE" w:rsidR="00F13F02" w:rsidRPr="00572DFE" w:rsidRDefault="0028270A" w:rsidP="00D1154A">
      <w:pPr>
        <w:pStyle w:val="ListParagraph"/>
        <w:numPr>
          <w:ilvl w:val="1"/>
          <w:numId w:val="23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572DFE">
        <w:rPr>
          <w:rFonts w:asciiTheme="minorHAnsi" w:hAnsiTheme="minorHAnsi" w:cstheme="minorHAnsi"/>
          <w:color w:val="000000" w:themeColor="text1"/>
        </w:rPr>
        <w:t>Komitənin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iclaslarının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qərarları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barədə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məlumat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572DFE" w:rsidRPr="00572DFE">
        <w:rPr>
          <w:rFonts w:asciiTheme="minorHAnsi" w:hAnsiTheme="minorHAnsi" w:cstheme="minorHAnsi"/>
          <w:color w:val="000000" w:themeColor="text1"/>
        </w:rPr>
        <w:t>qurumun</w:t>
      </w:r>
      <w:proofErr w:type="spellEnd"/>
      <w:r w:rsidR="00052DFE"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İdarə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Heyətinin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sədrinə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təqdim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olunur</w:t>
      </w:r>
      <w:proofErr w:type="spellEnd"/>
      <w:r w:rsidR="00F13F02" w:rsidRPr="00572DFE">
        <w:rPr>
          <w:rFonts w:asciiTheme="minorHAnsi" w:hAnsiTheme="minorHAnsi" w:cstheme="minorHAnsi"/>
          <w:color w:val="000000" w:themeColor="text1"/>
        </w:rPr>
        <w:t>.</w:t>
      </w:r>
    </w:p>
    <w:p w14:paraId="66D096F4" w14:textId="4D82C5F8" w:rsidR="0028270A" w:rsidRPr="00572DFE" w:rsidRDefault="0028270A" w:rsidP="00D1154A">
      <w:pPr>
        <w:pStyle w:val="ListParagraph"/>
        <w:numPr>
          <w:ilvl w:val="1"/>
          <w:numId w:val="23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572DFE">
        <w:rPr>
          <w:rFonts w:asciiTheme="minorHAnsi" w:hAnsiTheme="minorHAnsi" w:cstheme="minorHAnsi"/>
          <w:color w:val="000000" w:themeColor="text1"/>
        </w:rPr>
        <w:t>Komitənin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iclaslarının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protokolları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sədr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tərəfindən</w:t>
      </w:r>
      <w:proofErr w:type="spellEnd"/>
      <w:r w:rsidR="00DE65B6"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65B6" w:rsidRPr="00572DFE">
        <w:rPr>
          <w:rFonts w:asciiTheme="minorHAnsi" w:hAnsiTheme="minorHAnsi" w:cstheme="minorHAnsi"/>
          <w:color w:val="000000" w:themeColor="text1"/>
        </w:rPr>
        <w:t>yazılı</w:t>
      </w:r>
      <w:proofErr w:type="spellEnd"/>
      <w:r w:rsidR="00DE65B6"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65B6" w:rsidRPr="00572DFE">
        <w:rPr>
          <w:rFonts w:asciiTheme="minorHAnsi" w:hAnsiTheme="minorHAnsi" w:cstheme="minorHAnsi"/>
          <w:color w:val="000000" w:themeColor="text1"/>
        </w:rPr>
        <w:t>şəkildə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imzalanır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və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möh</w:t>
      </w:r>
      <w:r w:rsidR="00572DFE" w:rsidRPr="00572DFE">
        <w:rPr>
          <w:rFonts w:asciiTheme="minorHAnsi" w:hAnsiTheme="minorHAnsi" w:cstheme="minorHAnsi"/>
          <w:color w:val="000000" w:themeColor="text1"/>
        </w:rPr>
        <w:t>ü</w:t>
      </w:r>
      <w:r w:rsidRPr="00572DFE">
        <w:rPr>
          <w:rFonts w:asciiTheme="minorHAnsi" w:hAnsiTheme="minorHAnsi" w:cstheme="minorHAnsi"/>
          <w:color w:val="000000" w:themeColor="text1"/>
        </w:rPr>
        <w:t>rlə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təsdiq</w:t>
      </w:r>
      <w:proofErr w:type="spellEnd"/>
      <w:r w:rsidRPr="00572DF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72DFE">
        <w:rPr>
          <w:rFonts w:asciiTheme="minorHAnsi" w:hAnsiTheme="minorHAnsi" w:cstheme="minorHAnsi"/>
          <w:color w:val="000000" w:themeColor="text1"/>
        </w:rPr>
        <w:t>olunur</w:t>
      </w:r>
      <w:proofErr w:type="spellEnd"/>
      <w:r w:rsidR="00F13F02" w:rsidRPr="00572DFE">
        <w:rPr>
          <w:rFonts w:asciiTheme="minorHAnsi" w:hAnsiTheme="minorHAnsi" w:cstheme="minorHAnsi"/>
          <w:color w:val="000000" w:themeColor="text1"/>
        </w:rPr>
        <w:t>.</w:t>
      </w:r>
    </w:p>
    <w:p w14:paraId="794ECEEE" w14:textId="5AB354D8" w:rsidR="0028270A" w:rsidRPr="000C3CAE" w:rsidRDefault="00572DFE" w:rsidP="00572DFE">
      <w:pPr>
        <w:pStyle w:val="Heading1"/>
        <w:numPr>
          <w:ilvl w:val="0"/>
          <w:numId w:val="21"/>
        </w:numPr>
        <w:rPr>
          <w:rFonts w:asciiTheme="minorHAnsi" w:hAnsiTheme="minorHAnsi" w:cstheme="minorHAnsi"/>
          <w:sz w:val="32"/>
          <w:szCs w:val="36"/>
        </w:rPr>
      </w:pPr>
      <w:bookmarkStart w:id="7" w:name="_Toc183788195"/>
      <w:r w:rsidRPr="000C3CAE">
        <w:rPr>
          <w:rFonts w:asciiTheme="minorHAnsi" w:hAnsiTheme="minorHAnsi" w:cstheme="minorHAnsi"/>
          <w:sz w:val="32"/>
          <w:szCs w:val="36"/>
        </w:rPr>
        <w:t>RİSKLƏRİN İDARƏOLUNMASI KOMİTƏSİ</w:t>
      </w:r>
      <w:bookmarkEnd w:id="7"/>
    </w:p>
    <w:p w14:paraId="53323CBE" w14:textId="44349B0F" w:rsidR="00F13F02" w:rsidRPr="000C3CAE" w:rsidRDefault="00D1154A" w:rsidP="000C3CAE">
      <w:pPr>
        <w:spacing w:after="0" w:line="276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6.1 </w:t>
      </w:r>
      <w:proofErr w:type="spellStart"/>
      <w:r w:rsidR="00C75EEB" w:rsidRPr="000C3CAE">
        <w:rPr>
          <w:rFonts w:asciiTheme="minorHAnsi" w:hAnsiTheme="minorHAnsi" w:cstheme="minorHAnsi"/>
          <w:color w:val="000000" w:themeColor="text1"/>
        </w:rPr>
        <w:t>Risklərin</w:t>
      </w:r>
      <w:proofErr w:type="spellEnd"/>
      <w:r w:rsidR="00C75EEB"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C75EEB" w:rsidRPr="000C3CAE">
        <w:rPr>
          <w:rFonts w:asciiTheme="minorHAnsi" w:hAnsiTheme="minorHAnsi" w:cstheme="minorHAnsi"/>
          <w:color w:val="000000" w:themeColor="text1"/>
        </w:rPr>
        <w:t>İdarəolunması</w:t>
      </w:r>
      <w:proofErr w:type="spellEnd"/>
      <w:r w:rsidR="00C75EEB"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C75EEB" w:rsidRPr="000C3CAE">
        <w:rPr>
          <w:rFonts w:asciiTheme="minorHAnsi" w:hAnsiTheme="minorHAnsi" w:cstheme="minorHAnsi"/>
          <w:color w:val="000000" w:themeColor="text1"/>
        </w:rPr>
        <w:t>Komitəsi</w:t>
      </w:r>
      <w:proofErr w:type="spellEnd"/>
      <w:r w:rsidR="00C75EEB" w:rsidRPr="000C3CAE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="00C75EEB" w:rsidRPr="000C3CAE">
        <w:rPr>
          <w:rFonts w:asciiTheme="minorHAnsi" w:hAnsiTheme="minorHAnsi" w:cstheme="minorHAnsi"/>
          <w:color w:val="000000" w:themeColor="text1"/>
        </w:rPr>
        <w:t>qurumun</w:t>
      </w:r>
      <w:proofErr w:type="spellEnd"/>
      <w:r w:rsidR="00C75EEB"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C75EEB" w:rsidRPr="000C3CAE">
        <w:rPr>
          <w:rFonts w:asciiTheme="minorHAnsi" w:hAnsiTheme="minorHAnsi" w:cstheme="minorHAnsi"/>
          <w:color w:val="000000" w:themeColor="text1"/>
        </w:rPr>
        <w:t>qarşılaşdığı</w:t>
      </w:r>
      <w:proofErr w:type="spellEnd"/>
      <w:r w:rsidR="00C75EEB"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C75EEB" w:rsidRPr="000C3CAE">
        <w:rPr>
          <w:rFonts w:asciiTheme="minorHAnsi" w:hAnsiTheme="minorHAnsi" w:cstheme="minorHAnsi"/>
          <w:color w:val="000000" w:themeColor="text1"/>
        </w:rPr>
        <w:t>potensial</w:t>
      </w:r>
      <w:proofErr w:type="spellEnd"/>
      <w:r w:rsidR="00C75EEB"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C75EEB" w:rsidRPr="000C3CAE">
        <w:rPr>
          <w:rFonts w:asciiTheme="minorHAnsi" w:hAnsiTheme="minorHAnsi" w:cstheme="minorHAnsi"/>
          <w:color w:val="000000" w:themeColor="text1"/>
        </w:rPr>
        <w:t>risklərin</w:t>
      </w:r>
      <w:proofErr w:type="spellEnd"/>
      <w:r w:rsidR="00C75EEB"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C75EEB" w:rsidRPr="000C3CAE">
        <w:rPr>
          <w:rFonts w:asciiTheme="minorHAnsi" w:hAnsiTheme="minorHAnsi" w:cstheme="minorHAnsi"/>
          <w:color w:val="000000" w:themeColor="text1"/>
        </w:rPr>
        <w:t>müəyyən</w:t>
      </w:r>
      <w:proofErr w:type="spellEnd"/>
      <w:r w:rsidR="00C75EEB"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C75EEB" w:rsidRPr="000C3CAE">
        <w:rPr>
          <w:rFonts w:asciiTheme="minorHAnsi" w:hAnsiTheme="minorHAnsi" w:cstheme="minorHAnsi"/>
          <w:color w:val="000000" w:themeColor="text1"/>
        </w:rPr>
        <w:t>edilməsi</w:t>
      </w:r>
      <w:proofErr w:type="spellEnd"/>
      <w:r w:rsidR="00C75EEB" w:rsidRPr="000C3CAE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="00C75EEB" w:rsidRPr="000C3CAE">
        <w:rPr>
          <w:rFonts w:asciiTheme="minorHAnsi" w:hAnsiTheme="minorHAnsi" w:cstheme="minorHAnsi"/>
          <w:color w:val="000000" w:themeColor="text1"/>
        </w:rPr>
        <w:t>qiymətləndirilməsi</w:t>
      </w:r>
      <w:proofErr w:type="spellEnd"/>
      <w:r w:rsidR="00C75EEB"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C75EEB" w:rsidRPr="000C3CAE">
        <w:rPr>
          <w:rFonts w:asciiTheme="minorHAnsi" w:hAnsiTheme="minorHAnsi" w:cstheme="minorHAnsi"/>
          <w:color w:val="000000" w:themeColor="text1"/>
        </w:rPr>
        <w:t>və</w:t>
      </w:r>
      <w:proofErr w:type="spellEnd"/>
      <w:r w:rsidR="00C75EEB"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C75EEB" w:rsidRPr="000C3CAE">
        <w:rPr>
          <w:rFonts w:asciiTheme="minorHAnsi" w:hAnsiTheme="minorHAnsi" w:cstheme="minorHAnsi"/>
          <w:color w:val="000000" w:themeColor="text1"/>
        </w:rPr>
        <w:t>effektiv</w:t>
      </w:r>
      <w:proofErr w:type="spellEnd"/>
      <w:r w:rsidR="00C75EEB"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C75EEB" w:rsidRPr="000C3CAE">
        <w:rPr>
          <w:rFonts w:asciiTheme="minorHAnsi" w:hAnsiTheme="minorHAnsi" w:cstheme="minorHAnsi"/>
          <w:color w:val="000000" w:themeColor="text1"/>
        </w:rPr>
        <w:t>idarə</w:t>
      </w:r>
      <w:proofErr w:type="spellEnd"/>
      <w:r w:rsidR="00C75EEB"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C75EEB" w:rsidRPr="000C3CAE">
        <w:rPr>
          <w:rFonts w:asciiTheme="minorHAnsi" w:hAnsiTheme="minorHAnsi" w:cstheme="minorHAnsi"/>
          <w:color w:val="000000" w:themeColor="text1"/>
        </w:rPr>
        <w:t>olunması</w:t>
      </w:r>
      <w:proofErr w:type="spellEnd"/>
      <w:r w:rsidR="00C75EEB"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C75EEB" w:rsidRPr="000C3CAE">
        <w:rPr>
          <w:rFonts w:asciiTheme="minorHAnsi" w:hAnsiTheme="minorHAnsi" w:cstheme="minorHAnsi"/>
          <w:color w:val="000000" w:themeColor="text1"/>
        </w:rPr>
        <w:t>məqsədilə</w:t>
      </w:r>
      <w:proofErr w:type="spellEnd"/>
      <w:r w:rsidR="00C75EEB"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C75EEB" w:rsidRPr="000C3CAE">
        <w:rPr>
          <w:rFonts w:asciiTheme="minorHAnsi" w:hAnsiTheme="minorHAnsi" w:cstheme="minorHAnsi"/>
          <w:color w:val="000000" w:themeColor="text1"/>
        </w:rPr>
        <w:t>yaradılır</w:t>
      </w:r>
      <w:proofErr w:type="spellEnd"/>
      <w:r w:rsidR="00C75EEB" w:rsidRPr="000C3CAE">
        <w:rPr>
          <w:rFonts w:asciiTheme="minorHAnsi" w:hAnsiTheme="minorHAnsi" w:cstheme="minorHAnsi"/>
          <w:color w:val="000000" w:themeColor="text1"/>
        </w:rPr>
        <w:t xml:space="preserve">. Bu </w:t>
      </w:r>
      <w:proofErr w:type="spellStart"/>
      <w:r w:rsidR="00C75EEB" w:rsidRPr="000C3CAE">
        <w:rPr>
          <w:rFonts w:asciiTheme="minorHAnsi" w:hAnsiTheme="minorHAnsi" w:cstheme="minorHAnsi"/>
          <w:color w:val="000000" w:themeColor="text1"/>
        </w:rPr>
        <w:t>komitə</w:t>
      </w:r>
      <w:proofErr w:type="spellEnd"/>
      <w:r w:rsidR="00C75EEB" w:rsidRPr="000C3CAE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="00C75EEB" w:rsidRPr="000C3CAE">
        <w:rPr>
          <w:rFonts w:asciiTheme="minorHAnsi" w:hAnsiTheme="minorHAnsi" w:cstheme="minorHAnsi"/>
          <w:color w:val="000000" w:themeColor="text1"/>
        </w:rPr>
        <w:t>qurumun</w:t>
      </w:r>
      <w:proofErr w:type="spellEnd"/>
      <w:r w:rsidR="00C75EEB"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C75EEB" w:rsidRPr="000C3CAE">
        <w:rPr>
          <w:rFonts w:asciiTheme="minorHAnsi" w:hAnsiTheme="minorHAnsi" w:cstheme="minorHAnsi"/>
          <w:color w:val="000000" w:themeColor="text1"/>
        </w:rPr>
        <w:t>biznes</w:t>
      </w:r>
      <w:proofErr w:type="spellEnd"/>
      <w:r w:rsidR="00C75EEB"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C75EEB" w:rsidRPr="000C3CAE">
        <w:rPr>
          <w:rFonts w:asciiTheme="minorHAnsi" w:hAnsiTheme="minorHAnsi" w:cstheme="minorHAnsi"/>
          <w:color w:val="000000" w:themeColor="text1"/>
        </w:rPr>
        <w:t>məqsədlərinə</w:t>
      </w:r>
      <w:proofErr w:type="spellEnd"/>
      <w:r w:rsidR="00C75EEB"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C75EEB" w:rsidRPr="000C3CAE">
        <w:rPr>
          <w:rFonts w:asciiTheme="minorHAnsi" w:hAnsiTheme="minorHAnsi" w:cstheme="minorHAnsi"/>
          <w:color w:val="000000" w:themeColor="text1"/>
        </w:rPr>
        <w:t>və</w:t>
      </w:r>
      <w:proofErr w:type="spellEnd"/>
      <w:r w:rsidR="00C75EEB"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C75EEB" w:rsidRPr="000C3CAE">
        <w:rPr>
          <w:rFonts w:asciiTheme="minorHAnsi" w:hAnsiTheme="minorHAnsi" w:cstheme="minorHAnsi"/>
          <w:color w:val="000000" w:themeColor="text1"/>
        </w:rPr>
        <w:t>strateji</w:t>
      </w:r>
      <w:proofErr w:type="spellEnd"/>
      <w:r w:rsidR="00C75EEB"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C75EEB" w:rsidRPr="000C3CAE">
        <w:rPr>
          <w:rFonts w:asciiTheme="minorHAnsi" w:hAnsiTheme="minorHAnsi" w:cstheme="minorHAnsi"/>
          <w:color w:val="000000" w:themeColor="text1"/>
        </w:rPr>
        <w:t>hədəflərinə</w:t>
      </w:r>
      <w:proofErr w:type="spellEnd"/>
      <w:r w:rsidR="00C75EEB" w:rsidRPr="000C3CAE">
        <w:rPr>
          <w:rFonts w:asciiTheme="minorHAnsi" w:hAnsiTheme="minorHAnsi" w:cstheme="minorHAnsi"/>
          <w:color w:val="000000" w:themeColor="text1"/>
        </w:rPr>
        <w:t xml:space="preserve"> nail </w:t>
      </w:r>
      <w:proofErr w:type="spellStart"/>
      <w:r w:rsidR="00C75EEB" w:rsidRPr="000C3CAE">
        <w:rPr>
          <w:rFonts w:asciiTheme="minorHAnsi" w:hAnsiTheme="minorHAnsi" w:cstheme="minorHAnsi"/>
          <w:color w:val="000000" w:themeColor="text1"/>
        </w:rPr>
        <w:t>olmaq</w:t>
      </w:r>
      <w:proofErr w:type="spellEnd"/>
      <w:r w:rsidR="00C75EEB"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C75EEB" w:rsidRPr="000C3CAE">
        <w:rPr>
          <w:rFonts w:asciiTheme="minorHAnsi" w:hAnsiTheme="minorHAnsi" w:cstheme="minorHAnsi"/>
          <w:color w:val="000000" w:themeColor="text1"/>
        </w:rPr>
        <w:t>üçün</w:t>
      </w:r>
      <w:proofErr w:type="spellEnd"/>
      <w:r w:rsidR="00C75EEB"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C75EEB" w:rsidRPr="000C3CAE">
        <w:rPr>
          <w:rFonts w:asciiTheme="minorHAnsi" w:hAnsiTheme="minorHAnsi" w:cstheme="minorHAnsi"/>
          <w:color w:val="000000" w:themeColor="text1"/>
        </w:rPr>
        <w:t>risklərin</w:t>
      </w:r>
      <w:proofErr w:type="spellEnd"/>
      <w:r w:rsidR="00C75EEB"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C75EEB" w:rsidRPr="000C3CAE">
        <w:rPr>
          <w:rFonts w:asciiTheme="minorHAnsi" w:hAnsiTheme="minorHAnsi" w:cstheme="minorHAnsi"/>
          <w:color w:val="000000" w:themeColor="text1"/>
        </w:rPr>
        <w:t>minimuma</w:t>
      </w:r>
      <w:proofErr w:type="spellEnd"/>
      <w:r w:rsidR="00C75EEB"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C75EEB" w:rsidRPr="000C3CAE">
        <w:rPr>
          <w:rFonts w:asciiTheme="minorHAnsi" w:hAnsiTheme="minorHAnsi" w:cstheme="minorHAnsi"/>
          <w:color w:val="000000" w:themeColor="text1"/>
        </w:rPr>
        <w:t>endirilməsini</w:t>
      </w:r>
      <w:proofErr w:type="spellEnd"/>
      <w:r w:rsidR="00C75EEB" w:rsidRPr="000C3CAE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="00C75EEB" w:rsidRPr="000C3CAE">
        <w:rPr>
          <w:rFonts w:asciiTheme="minorHAnsi" w:hAnsiTheme="minorHAnsi" w:cstheme="minorHAnsi"/>
          <w:color w:val="000000" w:themeColor="text1"/>
        </w:rPr>
        <w:t>risklərə</w:t>
      </w:r>
      <w:proofErr w:type="spellEnd"/>
      <w:r w:rsidR="00C75EEB"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C75EEB" w:rsidRPr="000C3CAE">
        <w:rPr>
          <w:rFonts w:asciiTheme="minorHAnsi" w:hAnsiTheme="minorHAnsi" w:cstheme="minorHAnsi"/>
          <w:color w:val="000000" w:themeColor="text1"/>
        </w:rPr>
        <w:lastRenderedPageBreak/>
        <w:t>nəzarət</w:t>
      </w:r>
      <w:proofErr w:type="spellEnd"/>
      <w:r w:rsidR="00C75EEB"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C75EEB" w:rsidRPr="000C3CAE">
        <w:rPr>
          <w:rFonts w:asciiTheme="minorHAnsi" w:hAnsiTheme="minorHAnsi" w:cstheme="minorHAnsi"/>
          <w:color w:val="000000" w:themeColor="text1"/>
        </w:rPr>
        <w:t>tədbirlərinin</w:t>
      </w:r>
      <w:proofErr w:type="spellEnd"/>
      <w:r w:rsidR="00C75EEB"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C75EEB" w:rsidRPr="000C3CAE">
        <w:rPr>
          <w:rFonts w:asciiTheme="minorHAnsi" w:hAnsiTheme="minorHAnsi" w:cstheme="minorHAnsi"/>
          <w:color w:val="000000" w:themeColor="text1"/>
        </w:rPr>
        <w:t>hazırlanmasını</w:t>
      </w:r>
      <w:proofErr w:type="spellEnd"/>
      <w:r w:rsidR="00C75EEB"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C75EEB" w:rsidRPr="000C3CAE">
        <w:rPr>
          <w:rFonts w:asciiTheme="minorHAnsi" w:hAnsiTheme="minorHAnsi" w:cstheme="minorHAnsi"/>
          <w:color w:val="000000" w:themeColor="text1"/>
        </w:rPr>
        <w:t>və</w:t>
      </w:r>
      <w:proofErr w:type="spellEnd"/>
      <w:r w:rsidR="00C75EEB"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C75EEB" w:rsidRPr="000C3CAE">
        <w:rPr>
          <w:rFonts w:asciiTheme="minorHAnsi" w:hAnsiTheme="minorHAnsi" w:cstheme="minorHAnsi"/>
          <w:color w:val="000000" w:themeColor="text1"/>
        </w:rPr>
        <w:t>həyata</w:t>
      </w:r>
      <w:proofErr w:type="spellEnd"/>
      <w:r w:rsidR="00C75EEB"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C75EEB" w:rsidRPr="000C3CAE">
        <w:rPr>
          <w:rFonts w:asciiTheme="minorHAnsi" w:hAnsiTheme="minorHAnsi" w:cstheme="minorHAnsi"/>
          <w:color w:val="000000" w:themeColor="text1"/>
        </w:rPr>
        <w:t>keçirilməsini</w:t>
      </w:r>
      <w:proofErr w:type="spellEnd"/>
      <w:r w:rsidR="00C75EEB"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C75EEB" w:rsidRPr="000C3CAE">
        <w:rPr>
          <w:rFonts w:asciiTheme="minorHAnsi" w:hAnsiTheme="minorHAnsi" w:cstheme="minorHAnsi"/>
          <w:color w:val="000000" w:themeColor="text1"/>
        </w:rPr>
        <w:t>təmin</w:t>
      </w:r>
      <w:proofErr w:type="spellEnd"/>
      <w:r w:rsidR="00C75EEB"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C75EEB" w:rsidRPr="000C3CAE">
        <w:rPr>
          <w:rFonts w:asciiTheme="minorHAnsi" w:hAnsiTheme="minorHAnsi" w:cstheme="minorHAnsi"/>
          <w:color w:val="000000" w:themeColor="text1"/>
        </w:rPr>
        <w:t>edir</w:t>
      </w:r>
      <w:proofErr w:type="spellEnd"/>
      <w:r w:rsidR="00C75EEB" w:rsidRPr="000C3CAE">
        <w:rPr>
          <w:rFonts w:asciiTheme="minorHAnsi" w:hAnsiTheme="minorHAnsi" w:cstheme="minorHAnsi"/>
          <w:color w:val="000000" w:themeColor="text1"/>
        </w:rPr>
        <w:t xml:space="preserve">. </w:t>
      </w:r>
      <w:proofErr w:type="spellStart"/>
      <w:r w:rsidR="00F13F02" w:rsidRPr="000C3CAE">
        <w:rPr>
          <w:rFonts w:asciiTheme="minorHAnsi" w:hAnsiTheme="minorHAnsi" w:cstheme="minorHAnsi"/>
          <w:color w:val="000000" w:themeColor="text1"/>
        </w:rPr>
        <w:t>Komitənin</w:t>
      </w:r>
      <w:proofErr w:type="spellEnd"/>
      <w:r w:rsidR="00F13F02"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F13F02" w:rsidRPr="000C3CAE">
        <w:rPr>
          <w:rFonts w:asciiTheme="minorHAnsi" w:hAnsiTheme="minorHAnsi" w:cstheme="minorHAnsi"/>
          <w:color w:val="000000" w:themeColor="text1"/>
        </w:rPr>
        <w:t>tərkibinə</w:t>
      </w:r>
      <w:proofErr w:type="spellEnd"/>
      <w:r w:rsidR="00F13F02"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F13F02" w:rsidRPr="000C3CAE">
        <w:rPr>
          <w:rFonts w:asciiTheme="minorHAnsi" w:hAnsiTheme="minorHAnsi" w:cstheme="minorHAnsi"/>
          <w:color w:val="000000" w:themeColor="text1"/>
        </w:rPr>
        <w:t>aşağıdakı</w:t>
      </w:r>
      <w:proofErr w:type="spellEnd"/>
      <w:r w:rsidR="00F13F02"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F13F02" w:rsidRPr="000C3CAE">
        <w:rPr>
          <w:rFonts w:asciiTheme="minorHAnsi" w:hAnsiTheme="minorHAnsi" w:cstheme="minorHAnsi"/>
          <w:color w:val="000000" w:themeColor="text1"/>
        </w:rPr>
        <w:t>üzvlər</w:t>
      </w:r>
      <w:proofErr w:type="spellEnd"/>
      <w:r w:rsidR="00F13F02"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F13F02" w:rsidRPr="000C3CAE">
        <w:rPr>
          <w:rFonts w:asciiTheme="minorHAnsi" w:hAnsiTheme="minorHAnsi" w:cstheme="minorHAnsi"/>
          <w:color w:val="000000" w:themeColor="text1"/>
        </w:rPr>
        <w:t>daxildir</w:t>
      </w:r>
      <w:proofErr w:type="spellEnd"/>
      <w:r w:rsidR="00F13F02" w:rsidRPr="000C3CAE">
        <w:rPr>
          <w:rFonts w:asciiTheme="minorHAnsi" w:hAnsiTheme="minorHAnsi" w:cstheme="minorHAnsi"/>
          <w:color w:val="000000" w:themeColor="text1"/>
        </w:rPr>
        <w:t>:</w:t>
      </w:r>
    </w:p>
    <w:p w14:paraId="49512635" w14:textId="77777777" w:rsidR="00F13F02" w:rsidRPr="00C75EEB" w:rsidRDefault="00F13F02" w:rsidP="00052DFE">
      <w:pPr>
        <w:spacing w:after="0" w:line="276" w:lineRule="auto"/>
        <w:ind w:left="720"/>
        <w:jc w:val="both"/>
        <w:rPr>
          <w:rFonts w:asciiTheme="minorHAnsi" w:hAnsiTheme="minorHAnsi" w:cstheme="minorHAnsi"/>
          <w:b/>
          <w:bCs/>
          <w:i/>
          <w:iCs/>
          <w:color w:val="000000" w:themeColor="text1"/>
        </w:rPr>
      </w:pPr>
      <w:r w:rsidRPr="00C75EEB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Daimi </w:t>
      </w:r>
      <w:proofErr w:type="spellStart"/>
      <w:r w:rsidRPr="00C75EEB">
        <w:rPr>
          <w:rFonts w:asciiTheme="minorHAnsi" w:hAnsiTheme="minorHAnsi" w:cstheme="minorHAnsi"/>
          <w:b/>
          <w:bCs/>
          <w:i/>
          <w:iCs/>
          <w:color w:val="000000" w:themeColor="text1"/>
        </w:rPr>
        <w:t>üzvlər</w:t>
      </w:r>
      <w:proofErr w:type="spellEnd"/>
      <w:r w:rsidRPr="00C75EEB">
        <w:rPr>
          <w:rFonts w:asciiTheme="minorHAnsi" w:hAnsiTheme="minorHAnsi" w:cstheme="minorHAnsi"/>
          <w:b/>
          <w:bCs/>
          <w:i/>
          <w:iCs/>
          <w:color w:val="000000" w:themeColor="text1"/>
        </w:rPr>
        <w:t>:</w:t>
      </w:r>
    </w:p>
    <w:p w14:paraId="49338948" w14:textId="5B4DF20C" w:rsidR="00F13F02" w:rsidRPr="00C75EEB" w:rsidRDefault="00A73424" w:rsidP="008765F5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>
        <w:rPr>
          <w:rFonts w:asciiTheme="minorHAnsi" w:hAnsiTheme="minorHAnsi" w:cstheme="minorHAnsi"/>
          <w:color w:val="000000" w:themeColor="text1"/>
        </w:rPr>
        <w:t>Qurumun</w:t>
      </w:r>
      <w:proofErr w:type="spellEnd"/>
      <w:r w:rsidR="00F13F02" w:rsidRPr="00C75EE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F13F02" w:rsidRPr="00C75EEB">
        <w:rPr>
          <w:rFonts w:asciiTheme="minorHAnsi" w:hAnsiTheme="minorHAnsi" w:cstheme="minorHAnsi"/>
          <w:color w:val="000000" w:themeColor="text1"/>
        </w:rPr>
        <w:t>İcraçı</w:t>
      </w:r>
      <w:proofErr w:type="spellEnd"/>
      <w:r w:rsidR="00F13F02" w:rsidRPr="00C75EE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F13F02" w:rsidRPr="00C75EEB">
        <w:rPr>
          <w:rFonts w:asciiTheme="minorHAnsi" w:hAnsiTheme="minorHAnsi" w:cstheme="minorHAnsi"/>
          <w:color w:val="000000" w:themeColor="text1"/>
        </w:rPr>
        <w:t>Direktoru</w:t>
      </w:r>
      <w:proofErr w:type="spellEnd"/>
    </w:p>
    <w:p w14:paraId="59267AAD" w14:textId="77777777" w:rsidR="00F13F02" w:rsidRPr="00C75EEB" w:rsidRDefault="00F13F02" w:rsidP="008765F5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C75EEB">
        <w:rPr>
          <w:rFonts w:asciiTheme="minorHAnsi" w:hAnsiTheme="minorHAnsi" w:cstheme="minorHAnsi"/>
          <w:color w:val="000000" w:themeColor="text1"/>
        </w:rPr>
        <w:t>İnformasiya</w:t>
      </w:r>
      <w:proofErr w:type="spellEnd"/>
      <w:r w:rsidRPr="00C75EE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75EEB">
        <w:rPr>
          <w:rFonts w:asciiTheme="minorHAnsi" w:hAnsiTheme="minorHAnsi" w:cstheme="minorHAnsi"/>
          <w:color w:val="000000" w:themeColor="text1"/>
        </w:rPr>
        <w:t>Təhlükəsizliyi</w:t>
      </w:r>
      <w:proofErr w:type="spellEnd"/>
      <w:r w:rsidRPr="00C75EE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75EEB">
        <w:rPr>
          <w:rFonts w:asciiTheme="minorHAnsi" w:hAnsiTheme="minorHAnsi" w:cstheme="minorHAnsi"/>
          <w:color w:val="000000" w:themeColor="text1"/>
        </w:rPr>
        <w:t>Direktoru</w:t>
      </w:r>
      <w:proofErr w:type="spellEnd"/>
    </w:p>
    <w:p w14:paraId="343D31CA" w14:textId="2DFBDDBF" w:rsidR="00F13F02" w:rsidRPr="0070029A" w:rsidRDefault="00287C14" w:rsidP="008765F5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Theme="minorHAnsi" w:hAnsiTheme="minorHAnsi" w:cstheme="minorHAnsi"/>
          <w:highlight w:val="red"/>
        </w:rPr>
      </w:pPr>
      <w:proofErr w:type="spellStart"/>
      <w:r w:rsidRPr="0070029A">
        <w:rPr>
          <w:rFonts w:asciiTheme="minorHAnsi" w:hAnsiTheme="minorHAnsi" w:cstheme="minorHAnsi"/>
          <w:highlight w:val="red"/>
        </w:rPr>
        <w:t>Kiber</w:t>
      </w:r>
      <w:proofErr w:type="spellEnd"/>
      <w:r w:rsidRPr="0070029A">
        <w:rPr>
          <w:rFonts w:asciiTheme="minorHAnsi" w:hAnsiTheme="minorHAnsi" w:cstheme="minorHAnsi"/>
          <w:highlight w:val="red"/>
        </w:rPr>
        <w:t xml:space="preserve"> </w:t>
      </w:r>
      <w:r w:rsidRPr="0070029A">
        <w:rPr>
          <w:rFonts w:asciiTheme="minorHAnsi" w:hAnsiTheme="minorHAnsi" w:cstheme="minorHAnsi"/>
          <w:highlight w:val="red"/>
          <w:lang w:val="az-Latn-AZ"/>
        </w:rPr>
        <w:t>İdarəetmə və Risk şöbəsinin rəhbəri</w:t>
      </w:r>
      <w:r w:rsidR="00F13F02" w:rsidRPr="0070029A">
        <w:rPr>
          <w:rFonts w:asciiTheme="minorHAnsi" w:hAnsiTheme="minorHAnsi" w:cstheme="minorHAnsi"/>
          <w:highlight w:val="red"/>
        </w:rPr>
        <w:t>.</w:t>
      </w:r>
    </w:p>
    <w:p w14:paraId="2AABDE49" w14:textId="77777777" w:rsidR="00F13F02" w:rsidRPr="00C75EEB" w:rsidRDefault="00F13F02" w:rsidP="00052DFE">
      <w:pPr>
        <w:spacing w:after="0" w:line="276" w:lineRule="auto"/>
        <w:ind w:left="720"/>
        <w:jc w:val="both"/>
        <w:rPr>
          <w:rFonts w:asciiTheme="minorHAnsi" w:hAnsiTheme="minorHAnsi" w:cstheme="minorHAnsi"/>
          <w:b/>
          <w:bCs/>
          <w:i/>
          <w:iCs/>
          <w:color w:val="000000" w:themeColor="text1"/>
        </w:rPr>
      </w:pPr>
      <w:proofErr w:type="spellStart"/>
      <w:r w:rsidRPr="00C75EEB">
        <w:rPr>
          <w:rFonts w:asciiTheme="minorHAnsi" w:hAnsiTheme="minorHAnsi" w:cstheme="minorHAnsi"/>
          <w:b/>
          <w:bCs/>
          <w:i/>
          <w:iCs/>
          <w:color w:val="000000" w:themeColor="text1"/>
        </w:rPr>
        <w:t>Komitənin</w:t>
      </w:r>
      <w:proofErr w:type="spellEnd"/>
      <w:r w:rsidRPr="00C75EEB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 </w:t>
      </w:r>
      <w:proofErr w:type="spellStart"/>
      <w:r w:rsidRPr="00C75EEB">
        <w:rPr>
          <w:rFonts w:asciiTheme="minorHAnsi" w:hAnsiTheme="minorHAnsi" w:cstheme="minorHAnsi"/>
          <w:b/>
          <w:bCs/>
          <w:i/>
          <w:iCs/>
          <w:color w:val="000000" w:themeColor="text1"/>
        </w:rPr>
        <w:t>iclaslarında</w:t>
      </w:r>
      <w:proofErr w:type="spellEnd"/>
      <w:r w:rsidRPr="00C75EEB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 </w:t>
      </w:r>
      <w:proofErr w:type="spellStart"/>
      <w:r w:rsidRPr="00C75EEB">
        <w:rPr>
          <w:rFonts w:asciiTheme="minorHAnsi" w:hAnsiTheme="minorHAnsi" w:cstheme="minorHAnsi"/>
          <w:b/>
          <w:bCs/>
          <w:i/>
          <w:iCs/>
          <w:color w:val="000000" w:themeColor="text1"/>
        </w:rPr>
        <w:t>qəbul</w:t>
      </w:r>
      <w:proofErr w:type="spellEnd"/>
      <w:r w:rsidRPr="00C75EEB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 </w:t>
      </w:r>
      <w:proofErr w:type="spellStart"/>
      <w:r w:rsidRPr="00C75EEB">
        <w:rPr>
          <w:rFonts w:asciiTheme="minorHAnsi" w:hAnsiTheme="minorHAnsi" w:cstheme="minorHAnsi"/>
          <w:b/>
          <w:bCs/>
          <w:i/>
          <w:iCs/>
          <w:color w:val="000000" w:themeColor="text1"/>
        </w:rPr>
        <w:t>edilən</w:t>
      </w:r>
      <w:proofErr w:type="spellEnd"/>
      <w:r w:rsidRPr="00C75EEB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 </w:t>
      </w:r>
      <w:proofErr w:type="spellStart"/>
      <w:r w:rsidRPr="00C75EEB">
        <w:rPr>
          <w:rFonts w:asciiTheme="minorHAnsi" w:hAnsiTheme="minorHAnsi" w:cstheme="minorHAnsi"/>
          <w:b/>
          <w:bCs/>
          <w:i/>
          <w:iCs/>
          <w:color w:val="000000" w:themeColor="text1"/>
        </w:rPr>
        <w:t>qərarlara</w:t>
      </w:r>
      <w:proofErr w:type="spellEnd"/>
      <w:r w:rsidRPr="00C75EEB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 </w:t>
      </w:r>
      <w:proofErr w:type="spellStart"/>
      <w:r w:rsidRPr="00C75EEB">
        <w:rPr>
          <w:rFonts w:asciiTheme="minorHAnsi" w:hAnsiTheme="minorHAnsi" w:cstheme="minorHAnsi"/>
          <w:b/>
          <w:bCs/>
          <w:i/>
          <w:iCs/>
          <w:color w:val="000000" w:themeColor="text1"/>
        </w:rPr>
        <w:t>aidiyyəti</w:t>
      </w:r>
      <w:proofErr w:type="spellEnd"/>
      <w:r w:rsidRPr="00C75EEB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 </w:t>
      </w:r>
      <w:proofErr w:type="spellStart"/>
      <w:r w:rsidRPr="00C75EEB">
        <w:rPr>
          <w:rFonts w:asciiTheme="minorHAnsi" w:hAnsiTheme="minorHAnsi" w:cstheme="minorHAnsi"/>
          <w:b/>
          <w:bCs/>
          <w:i/>
          <w:iCs/>
          <w:color w:val="000000" w:themeColor="text1"/>
        </w:rPr>
        <w:t>olan</w:t>
      </w:r>
      <w:proofErr w:type="spellEnd"/>
      <w:r w:rsidRPr="00C75EEB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 </w:t>
      </w:r>
      <w:proofErr w:type="spellStart"/>
      <w:r w:rsidRPr="00C75EEB">
        <w:rPr>
          <w:rFonts w:asciiTheme="minorHAnsi" w:hAnsiTheme="minorHAnsi" w:cstheme="minorHAnsi"/>
          <w:b/>
          <w:bCs/>
          <w:i/>
          <w:iCs/>
          <w:color w:val="000000" w:themeColor="text1"/>
        </w:rPr>
        <w:t>digər</w:t>
      </w:r>
      <w:proofErr w:type="spellEnd"/>
      <w:r w:rsidRPr="00C75EEB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 </w:t>
      </w:r>
      <w:proofErr w:type="spellStart"/>
      <w:r w:rsidRPr="00C75EEB">
        <w:rPr>
          <w:rFonts w:asciiTheme="minorHAnsi" w:hAnsiTheme="minorHAnsi" w:cstheme="minorHAnsi"/>
          <w:b/>
          <w:bCs/>
          <w:i/>
          <w:iCs/>
          <w:color w:val="000000" w:themeColor="text1"/>
        </w:rPr>
        <w:t>üzvlər</w:t>
      </w:r>
      <w:proofErr w:type="spellEnd"/>
      <w:r w:rsidRPr="00C75EEB">
        <w:rPr>
          <w:rFonts w:asciiTheme="minorHAnsi" w:hAnsiTheme="minorHAnsi" w:cstheme="minorHAnsi"/>
          <w:b/>
          <w:bCs/>
          <w:i/>
          <w:iCs/>
          <w:color w:val="000000" w:themeColor="text1"/>
        </w:rPr>
        <w:t>:</w:t>
      </w:r>
    </w:p>
    <w:p w14:paraId="1E7B7070" w14:textId="1254ABB5" w:rsidR="00F13F02" w:rsidRPr="00C75EEB" w:rsidRDefault="00C75EEB" w:rsidP="008765F5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>
        <w:rPr>
          <w:rFonts w:asciiTheme="minorHAnsi" w:hAnsiTheme="minorHAnsi" w:cstheme="minorHAnsi"/>
          <w:color w:val="000000" w:themeColor="text1"/>
        </w:rPr>
        <w:t>Qurumun</w:t>
      </w:r>
      <w:proofErr w:type="spellEnd"/>
      <w:r w:rsidR="00F13F02" w:rsidRPr="00C75EE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F13F02" w:rsidRPr="00C75EEB">
        <w:rPr>
          <w:rFonts w:asciiTheme="minorHAnsi" w:hAnsiTheme="minorHAnsi" w:cstheme="minorHAnsi"/>
          <w:color w:val="000000" w:themeColor="text1"/>
        </w:rPr>
        <w:t>informasiya</w:t>
      </w:r>
      <w:proofErr w:type="spellEnd"/>
      <w:r w:rsidR="00F13F02" w:rsidRPr="00C75EE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F13F02" w:rsidRPr="00C75EEB">
        <w:rPr>
          <w:rFonts w:asciiTheme="minorHAnsi" w:hAnsiTheme="minorHAnsi" w:cstheme="minorHAnsi"/>
          <w:color w:val="000000" w:themeColor="text1"/>
        </w:rPr>
        <w:t>resurslarının</w:t>
      </w:r>
      <w:proofErr w:type="spellEnd"/>
      <w:r w:rsidR="00F13F02" w:rsidRPr="00C75EE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F13F02" w:rsidRPr="00C75EEB">
        <w:rPr>
          <w:rFonts w:asciiTheme="minorHAnsi" w:hAnsiTheme="minorHAnsi" w:cstheme="minorHAnsi"/>
          <w:color w:val="000000" w:themeColor="text1"/>
        </w:rPr>
        <w:t>sahibləri</w:t>
      </w:r>
      <w:proofErr w:type="spellEnd"/>
      <w:r w:rsidR="00F13F02" w:rsidRPr="00C75EE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F13F02" w:rsidRPr="00C75EEB">
        <w:rPr>
          <w:rFonts w:asciiTheme="minorHAnsi" w:hAnsiTheme="minorHAnsi" w:cstheme="minorHAnsi"/>
          <w:color w:val="000000" w:themeColor="text1"/>
        </w:rPr>
        <w:t>və</w:t>
      </w:r>
      <w:proofErr w:type="spellEnd"/>
      <w:r w:rsidR="00F13F02" w:rsidRPr="00C75EE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F13F02" w:rsidRPr="00C75EEB">
        <w:rPr>
          <w:rFonts w:asciiTheme="minorHAnsi" w:hAnsiTheme="minorHAnsi" w:cstheme="minorHAnsi"/>
          <w:color w:val="000000" w:themeColor="text1"/>
        </w:rPr>
        <w:t>nəzərdən</w:t>
      </w:r>
      <w:proofErr w:type="spellEnd"/>
      <w:r w:rsidR="00F13F02" w:rsidRPr="00C75EE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F13F02" w:rsidRPr="00C75EEB">
        <w:rPr>
          <w:rFonts w:asciiTheme="minorHAnsi" w:hAnsiTheme="minorHAnsi" w:cstheme="minorHAnsi"/>
          <w:color w:val="000000" w:themeColor="text1"/>
        </w:rPr>
        <w:t>keçirilən</w:t>
      </w:r>
      <w:proofErr w:type="spellEnd"/>
      <w:r w:rsidR="00F13F02" w:rsidRPr="00C75EE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F13F02" w:rsidRPr="00C75EEB">
        <w:rPr>
          <w:rFonts w:asciiTheme="minorHAnsi" w:hAnsiTheme="minorHAnsi" w:cstheme="minorHAnsi"/>
          <w:color w:val="000000" w:themeColor="text1"/>
        </w:rPr>
        <w:t>məsələlərə</w:t>
      </w:r>
      <w:proofErr w:type="spellEnd"/>
      <w:r w:rsidR="00F13F02" w:rsidRPr="00C75EE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F13F02" w:rsidRPr="00C75EEB">
        <w:rPr>
          <w:rFonts w:asciiTheme="minorHAnsi" w:hAnsiTheme="minorHAnsi" w:cstheme="minorHAnsi"/>
          <w:color w:val="000000" w:themeColor="text1"/>
        </w:rPr>
        <w:t>və</w:t>
      </w:r>
      <w:proofErr w:type="spellEnd"/>
      <w:r w:rsidR="00F13F02" w:rsidRPr="00C75EE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F13F02" w:rsidRPr="00C75EEB">
        <w:rPr>
          <w:rFonts w:asciiTheme="minorHAnsi" w:hAnsiTheme="minorHAnsi" w:cstheme="minorHAnsi"/>
          <w:color w:val="000000" w:themeColor="text1"/>
        </w:rPr>
        <w:t>qəbul</w:t>
      </w:r>
      <w:proofErr w:type="spellEnd"/>
      <w:r w:rsidR="00F13F02" w:rsidRPr="00C75EE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F13F02" w:rsidRPr="00C75EEB">
        <w:rPr>
          <w:rFonts w:asciiTheme="minorHAnsi" w:hAnsiTheme="minorHAnsi" w:cstheme="minorHAnsi"/>
          <w:color w:val="000000" w:themeColor="text1"/>
        </w:rPr>
        <w:t>edilən</w:t>
      </w:r>
      <w:proofErr w:type="spellEnd"/>
      <w:r w:rsidR="00F13F02" w:rsidRPr="00C75EE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F13F02" w:rsidRPr="00C75EEB">
        <w:rPr>
          <w:rFonts w:asciiTheme="minorHAnsi" w:hAnsiTheme="minorHAnsi" w:cstheme="minorHAnsi"/>
          <w:color w:val="000000" w:themeColor="text1"/>
        </w:rPr>
        <w:t>qərarlara</w:t>
      </w:r>
      <w:proofErr w:type="spellEnd"/>
      <w:r w:rsidR="00F13F02" w:rsidRPr="00C75EE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F13F02" w:rsidRPr="00C75EEB">
        <w:rPr>
          <w:rFonts w:asciiTheme="minorHAnsi" w:hAnsiTheme="minorHAnsi" w:cstheme="minorHAnsi"/>
          <w:color w:val="000000" w:themeColor="text1"/>
        </w:rPr>
        <w:t>aidiyyəti</w:t>
      </w:r>
      <w:proofErr w:type="spellEnd"/>
      <w:r w:rsidR="00F13F02" w:rsidRPr="00C75EE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F13F02" w:rsidRPr="00C75EEB">
        <w:rPr>
          <w:rFonts w:asciiTheme="minorHAnsi" w:hAnsiTheme="minorHAnsi" w:cstheme="minorHAnsi"/>
          <w:color w:val="000000" w:themeColor="text1"/>
        </w:rPr>
        <w:t>olan</w:t>
      </w:r>
      <w:proofErr w:type="spellEnd"/>
      <w:r w:rsidR="00F13F02" w:rsidRPr="00C75EE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</w:rPr>
        <w:t>qurumun</w:t>
      </w:r>
      <w:proofErr w:type="spellEnd"/>
      <w:r w:rsidR="00F13F02" w:rsidRPr="00C75EE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F13F02" w:rsidRPr="00C75EEB">
        <w:rPr>
          <w:rFonts w:asciiTheme="minorHAnsi" w:hAnsiTheme="minorHAnsi" w:cstheme="minorHAnsi"/>
          <w:color w:val="000000" w:themeColor="text1"/>
        </w:rPr>
        <w:t>digər</w:t>
      </w:r>
      <w:proofErr w:type="spellEnd"/>
      <w:r w:rsidR="00F13F02" w:rsidRPr="00C75EE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F13F02" w:rsidRPr="00C75EEB">
        <w:rPr>
          <w:rFonts w:asciiTheme="minorHAnsi" w:hAnsiTheme="minorHAnsi" w:cstheme="minorHAnsi"/>
          <w:color w:val="000000" w:themeColor="text1"/>
        </w:rPr>
        <w:t>əlaqədar</w:t>
      </w:r>
      <w:proofErr w:type="spellEnd"/>
      <w:r w:rsidR="00F13F02" w:rsidRPr="00C75EE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F13F02" w:rsidRPr="00C75EEB">
        <w:rPr>
          <w:rFonts w:asciiTheme="minorHAnsi" w:hAnsiTheme="minorHAnsi" w:cstheme="minorHAnsi"/>
          <w:color w:val="000000" w:themeColor="text1"/>
        </w:rPr>
        <w:t>şöbələrin</w:t>
      </w:r>
      <w:r w:rsidR="000A7C9B" w:rsidRPr="00C75EEB">
        <w:rPr>
          <w:rFonts w:asciiTheme="minorHAnsi" w:hAnsiTheme="minorHAnsi" w:cstheme="minorHAnsi"/>
          <w:color w:val="000000" w:themeColor="text1"/>
        </w:rPr>
        <w:t>in</w:t>
      </w:r>
      <w:proofErr w:type="spellEnd"/>
      <w:r w:rsidR="00F13F02" w:rsidRPr="00C75EE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F13F02" w:rsidRPr="00C75EEB">
        <w:rPr>
          <w:rFonts w:asciiTheme="minorHAnsi" w:hAnsiTheme="minorHAnsi" w:cstheme="minorHAnsi"/>
          <w:color w:val="000000" w:themeColor="text1"/>
        </w:rPr>
        <w:t>rəhbərləri</w:t>
      </w:r>
      <w:proofErr w:type="spellEnd"/>
    </w:p>
    <w:p w14:paraId="00952AF8" w14:textId="5DDAB021" w:rsidR="00F13F02" w:rsidRPr="00C75EEB" w:rsidRDefault="00C75EEB" w:rsidP="008765F5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>
        <w:rPr>
          <w:rFonts w:asciiTheme="minorHAnsi" w:hAnsiTheme="minorHAnsi" w:cstheme="minorHAnsi"/>
          <w:color w:val="000000" w:themeColor="text1"/>
        </w:rPr>
        <w:t>K</w:t>
      </w:r>
      <w:r w:rsidR="00F13F02" w:rsidRPr="00C75EEB">
        <w:rPr>
          <w:rFonts w:asciiTheme="minorHAnsi" w:hAnsiTheme="minorHAnsi" w:cstheme="minorHAnsi"/>
          <w:color w:val="000000" w:themeColor="text1"/>
        </w:rPr>
        <w:t>ənar</w:t>
      </w:r>
      <w:proofErr w:type="spellEnd"/>
      <w:r w:rsidR="00F13F02" w:rsidRPr="00C75EE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F13F02" w:rsidRPr="00C75EEB">
        <w:rPr>
          <w:rFonts w:asciiTheme="minorHAnsi" w:hAnsiTheme="minorHAnsi" w:cstheme="minorHAnsi"/>
          <w:color w:val="000000" w:themeColor="text1"/>
        </w:rPr>
        <w:t>məsləhətçilər</w:t>
      </w:r>
      <w:proofErr w:type="spellEnd"/>
      <w:r w:rsidR="00F13F02" w:rsidRPr="00C75EE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F13F02" w:rsidRPr="00C75EEB">
        <w:rPr>
          <w:rFonts w:asciiTheme="minorHAnsi" w:hAnsiTheme="minorHAnsi" w:cstheme="minorHAnsi"/>
          <w:color w:val="000000" w:themeColor="text1"/>
        </w:rPr>
        <w:t>və</w:t>
      </w:r>
      <w:proofErr w:type="spellEnd"/>
      <w:r w:rsidR="00F13F02" w:rsidRPr="00C75EE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F13F02" w:rsidRPr="00C75EEB">
        <w:rPr>
          <w:rFonts w:asciiTheme="minorHAnsi" w:hAnsiTheme="minorHAnsi" w:cstheme="minorHAnsi"/>
          <w:color w:val="000000" w:themeColor="text1"/>
        </w:rPr>
        <w:t>ekspertlər</w:t>
      </w:r>
      <w:proofErr w:type="spellEnd"/>
    </w:p>
    <w:p w14:paraId="759E1AFF" w14:textId="0C63436B" w:rsidR="00F13F02" w:rsidRPr="00C75EEB" w:rsidRDefault="00C75EEB" w:rsidP="008765F5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>
        <w:rPr>
          <w:rFonts w:asciiTheme="minorHAnsi" w:hAnsiTheme="minorHAnsi" w:cstheme="minorHAnsi"/>
          <w:color w:val="000000" w:themeColor="text1"/>
        </w:rPr>
        <w:t>R</w:t>
      </w:r>
      <w:r w:rsidR="009272E5" w:rsidRPr="00C75EEB">
        <w:rPr>
          <w:rFonts w:asciiTheme="minorHAnsi" w:hAnsiTheme="minorHAnsi" w:cstheme="minorHAnsi"/>
          <w:color w:val="000000" w:themeColor="text1"/>
        </w:rPr>
        <w:t>isklərin</w:t>
      </w:r>
      <w:proofErr w:type="spellEnd"/>
      <w:r w:rsidR="009272E5" w:rsidRPr="00C75EE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9272E5" w:rsidRPr="00C75EEB">
        <w:rPr>
          <w:rFonts w:asciiTheme="minorHAnsi" w:hAnsiTheme="minorHAnsi" w:cstheme="minorHAnsi"/>
          <w:color w:val="000000" w:themeColor="text1"/>
        </w:rPr>
        <w:t>idarəolunması</w:t>
      </w:r>
      <w:proofErr w:type="spellEnd"/>
      <w:r w:rsidR="00F13F02" w:rsidRPr="00C75EE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F13F02" w:rsidRPr="00C75EEB">
        <w:rPr>
          <w:rFonts w:asciiTheme="minorHAnsi" w:hAnsiTheme="minorHAnsi" w:cstheme="minorHAnsi"/>
          <w:color w:val="000000" w:themeColor="text1"/>
        </w:rPr>
        <w:t>üzrə</w:t>
      </w:r>
      <w:proofErr w:type="spellEnd"/>
      <w:r w:rsidR="00F13F02" w:rsidRPr="00C75EE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F13F02" w:rsidRPr="00C75EEB">
        <w:rPr>
          <w:rFonts w:asciiTheme="minorHAnsi" w:hAnsiTheme="minorHAnsi" w:cstheme="minorHAnsi"/>
          <w:color w:val="000000" w:themeColor="text1"/>
        </w:rPr>
        <w:t>nəzərdə</w:t>
      </w:r>
      <w:proofErr w:type="spellEnd"/>
      <w:r w:rsidR="00F13F02" w:rsidRPr="00C75EE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F13F02" w:rsidRPr="00C75EEB">
        <w:rPr>
          <w:rFonts w:asciiTheme="minorHAnsi" w:hAnsiTheme="minorHAnsi" w:cstheme="minorHAnsi"/>
          <w:color w:val="000000" w:themeColor="text1"/>
        </w:rPr>
        <w:t>tutulmuş</w:t>
      </w:r>
      <w:proofErr w:type="spellEnd"/>
      <w:r w:rsidR="00F13F02" w:rsidRPr="00C75EE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F13F02" w:rsidRPr="00C75EEB">
        <w:rPr>
          <w:rFonts w:asciiTheme="minorHAnsi" w:hAnsiTheme="minorHAnsi" w:cstheme="minorHAnsi"/>
          <w:color w:val="000000" w:themeColor="text1"/>
        </w:rPr>
        <w:t>tədbirlərin</w:t>
      </w:r>
      <w:proofErr w:type="spellEnd"/>
      <w:r w:rsidR="00F13F02" w:rsidRPr="00C75EE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F13F02" w:rsidRPr="00C75EEB">
        <w:rPr>
          <w:rFonts w:asciiTheme="minorHAnsi" w:hAnsiTheme="minorHAnsi" w:cstheme="minorHAnsi"/>
          <w:color w:val="000000" w:themeColor="text1"/>
        </w:rPr>
        <w:t>yerinə</w:t>
      </w:r>
      <w:proofErr w:type="spellEnd"/>
      <w:r w:rsidR="00F13F02" w:rsidRPr="00C75EE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F13F02" w:rsidRPr="00C75EEB">
        <w:rPr>
          <w:rFonts w:asciiTheme="minorHAnsi" w:hAnsiTheme="minorHAnsi" w:cstheme="minorHAnsi"/>
          <w:color w:val="000000" w:themeColor="text1"/>
        </w:rPr>
        <w:t>yetirilməsi</w:t>
      </w:r>
      <w:proofErr w:type="spellEnd"/>
      <w:r w:rsidR="00F13F02" w:rsidRPr="00C75EE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F13F02" w:rsidRPr="00C75EEB">
        <w:rPr>
          <w:rFonts w:asciiTheme="minorHAnsi" w:hAnsiTheme="minorHAnsi" w:cstheme="minorHAnsi"/>
          <w:color w:val="000000" w:themeColor="text1"/>
        </w:rPr>
        <w:t>üçün</w:t>
      </w:r>
      <w:proofErr w:type="spellEnd"/>
      <w:r w:rsidR="00F13F02" w:rsidRPr="00C75EE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F13F02" w:rsidRPr="00C75EEB">
        <w:rPr>
          <w:rFonts w:asciiTheme="minorHAnsi" w:hAnsiTheme="minorHAnsi" w:cstheme="minorHAnsi"/>
          <w:color w:val="000000" w:themeColor="text1"/>
        </w:rPr>
        <w:t>məsul</w:t>
      </w:r>
      <w:proofErr w:type="spellEnd"/>
      <w:r w:rsidR="00F13F02" w:rsidRPr="00C75EE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F13F02" w:rsidRPr="00C75EEB">
        <w:rPr>
          <w:rFonts w:asciiTheme="minorHAnsi" w:hAnsiTheme="minorHAnsi" w:cstheme="minorHAnsi"/>
          <w:color w:val="000000" w:themeColor="text1"/>
        </w:rPr>
        <w:t>olan</w:t>
      </w:r>
      <w:proofErr w:type="spellEnd"/>
      <w:r w:rsidR="00F13F02" w:rsidRPr="00C75EE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F13F02" w:rsidRPr="00C75EEB">
        <w:rPr>
          <w:rFonts w:asciiTheme="minorHAnsi" w:hAnsiTheme="minorHAnsi" w:cstheme="minorHAnsi"/>
          <w:color w:val="000000" w:themeColor="text1"/>
        </w:rPr>
        <w:t>əməkdaşlar</w:t>
      </w:r>
      <w:proofErr w:type="spellEnd"/>
      <w:r w:rsidR="00F13F02" w:rsidRPr="00C75EEB">
        <w:rPr>
          <w:rFonts w:asciiTheme="minorHAnsi" w:hAnsiTheme="minorHAnsi" w:cstheme="minorHAnsi"/>
          <w:color w:val="000000" w:themeColor="text1"/>
        </w:rPr>
        <w:t>.</w:t>
      </w:r>
    </w:p>
    <w:p w14:paraId="4D7E9D9A" w14:textId="6617C509" w:rsidR="00F13F02" w:rsidRPr="00D1154A" w:rsidRDefault="00C75EEB" w:rsidP="00D1154A">
      <w:pPr>
        <w:pStyle w:val="ListParagraph"/>
        <w:numPr>
          <w:ilvl w:val="1"/>
          <w:numId w:val="24"/>
        </w:numPr>
        <w:spacing w:after="0" w:line="276" w:lineRule="auto"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D1154A">
        <w:rPr>
          <w:rFonts w:asciiTheme="minorHAnsi" w:hAnsiTheme="minorHAnsi" w:cstheme="minorHAnsi"/>
          <w:color w:val="000000" w:themeColor="text1"/>
        </w:rPr>
        <w:t>Komitə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yığıncaqları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rübdə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ən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azı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bir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dəfə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olmaqla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qurumun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risk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idarəetmə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strategiyalarının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tədbirlərinin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və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proseslərinin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səmərəliliyini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qiymətləndirmək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risklərin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azaldılmasına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dair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planları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razılaşdırmaq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və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qərarlar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qəbul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etmək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məqsədilə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zərurət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yarandıqda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keçirilir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>.</w:t>
      </w:r>
    </w:p>
    <w:p w14:paraId="0D70F0CB" w14:textId="2839FEED" w:rsidR="00F13F02" w:rsidRPr="00C75EEB" w:rsidRDefault="00C75EEB" w:rsidP="00D1154A">
      <w:pPr>
        <w:pStyle w:val="ListParagraph"/>
        <w:numPr>
          <w:ilvl w:val="1"/>
          <w:numId w:val="24"/>
        </w:numPr>
        <w:spacing w:after="0" w:line="276" w:lineRule="auto"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C75EEB">
        <w:rPr>
          <w:rFonts w:asciiTheme="minorHAnsi" w:hAnsiTheme="minorHAnsi" w:cstheme="minorHAnsi"/>
          <w:color w:val="000000" w:themeColor="text1"/>
        </w:rPr>
        <w:t>Komitə</w:t>
      </w:r>
      <w:proofErr w:type="spellEnd"/>
      <w:r w:rsidRPr="00C75EE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75EEB">
        <w:rPr>
          <w:rFonts w:asciiTheme="minorHAnsi" w:hAnsiTheme="minorHAnsi" w:cstheme="minorHAnsi"/>
          <w:color w:val="000000" w:themeColor="text1"/>
        </w:rPr>
        <w:t>sədri</w:t>
      </w:r>
      <w:proofErr w:type="spellEnd"/>
      <w:r w:rsidRPr="00C75EE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75EEB">
        <w:rPr>
          <w:rFonts w:asciiTheme="minorHAnsi" w:hAnsiTheme="minorHAnsi" w:cstheme="minorHAnsi"/>
          <w:color w:val="000000" w:themeColor="text1"/>
        </w:rPr>
        <w:t>yığıncaqların</w:t>
      </w:r>
      <w:proofErr w:type="spellEnd"/>
      <w:r w:rsidRPr="00C75EE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75EEB">
        <w:rPr>
          <w:rFonts w:asciiTheme="minorHAnsi" w:hAnsiTheme="minorHAnsi" w:cstheme="minorHAnsi"/>
          <w:color w:val="000000" w:themeColor="text1"/>
        </w:rPr>
        <w:t>təşkilini</w:t>
      </w:r>
      <w:proofErr w:type="spellEnd"/>
      <w:r w:rsidRPr="00C75EE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75EEB">
        <w:rPr>
          <w:rFonts w:asciiTheme="minorHAnsi" w:hAnsiTheme="minorHAnsi" w:cstheme="minorHAnsi"/>
          <w:color w:val="000000" w:themeColor="text1"/>
        </w:rPr>
        <w:t>təmin</w:t>
      </w:r>
      <w:proofErr w:type="spellEnd"/>
      <w:r w:rsidRPr="00C75EE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75EEB">
        <w:rPr>
          <w:rFonts w:asciiTheme="minorHAnsi" w:hAnsiTheme="minorHAnsi" w:cstheme="minorHAnsi"/>
          <w:color w:val="000000" w:themeColor="text1"/>
        </w:rPr>
        <w:t>edir</w:t>
      </w:r>
      <w:proofErr w:type="spellEnd"/>
      <w:r w:rsidRPr="00C75EEB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C75EEB">
        <w:rPr>
          <w:rFonts w:asciiTheme="minorHAnsi" w:hAnsiTheme="minorHAnsi" w:cstheme="minorHAnsi"/>
          <w:color w:val="000000" w:themeColor="text1"/>
        </w:rPr>
        <w:t>üzvlər</w:t>
      </w:r>
      <w:proofErr w:type="spellEnd"/>
      <w:r w:rsidRPr="00C75EE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75EEB">
        <w:rPr>
          <w:rFonts w:asciiTheme="minorHAnsi" w:hAnsiTheme="minorHAnsi" w:cstheme="minorHAnsi"/>
          <w:color w:val="000000" w:themeColor="text1"/>
        </w:rPr>
        <w:t>arasında</w:t>
      </w:r>
      <w:proofErr w:type="spellEnd"/>
      <w:r w:rsidRPr="00C75EE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75EEB">
        <w:rPr>
          <w:rFonts w:asciiTheme="minorHAnsi" w:hAnsiTheme="minorHAnsi" w:cstheme="minorHAnsi"/>
          <w:color w:val="000000" w:themeColor="text1"/>
        </w:rPr>
        <w:t>işin</w:t>
      </w:r>
      <w:proofErr w:type="spellEnd"/>
      <w:r w:rsidRPr="00C75EE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75EEB">
        <w:rPr>
          <w:rFonts w:asciiTheme="minorHAnsi" w:hAnsiTheme="minorHAnsi" w:cstheme="minorHAnsi"/>
          <w:color w:val="000000" w:themeColor="text1"/>
        </w:rPr>
        <w:t>koordinasiyasını</w:t>
      </w:r>
      <w:proofErr w:type="spellEnd"/>
      <w:r w:rsidRPr="00C75EE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75EEB">
        <w:rPr>
          <w:rFonts w:asciiTheme="minorHAnsi" w:hAnsiTheme="minorHAnsi" w:cstheme="minorHAnsi"/>
          <w:color w:val="000000" w:themeColor="text1"/>
        </w:rPr>
        <w:t>həyata</w:t>
      </w:r>
      <w:proofErr w:type="spellEnd"/>
      <w:r w:rsidRPr="00C75EE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75EEB">
        <w:rPr>
          <w:rFonts w:asciiTheme="minorHAnsi" w:hAnsiTheme="minorHAnsi" w:cstheme="minorHAnsi"/>
          <w:color w:val="000000" w:themeColor="text1"/>
        </w:rPr>
        <w:t>keçirir</w:t>
      </w:r>
      <w:proofErr w:type="spellEnd"/>
      <w:r w:rsidRPr="00C75EE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75EEB">
        <w:rPr>
          <w:rFonts w:asciiTheme="minorHAnsi" w:hAnsiTheme="minorHAnsi" w:cstheme="minorHAnsi"/>
          <w:color w:val="000000" w:themeColor="text1"/>
        </w:rPr>
        <w:t>və</w:t>
      </w:r>
      <w:proofErr w:type="spellEnd"/>
      <w:r w:rsidRPr="00C75EE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75EEB">
        <w:rPr>
          <w:rFonts w:asciiTheme="minorHAnsi" w:hAnsiTheme="minorHAnsi" w:cstheme="minorHAnsi"/>
          <w:color w:val="000000" w:themeColor="text1"/>
        </w:rPr>
        <w:t>komitənin</w:t>
      </w:r>
      <w:proofErr w:type="spellEnd"/>
      <w:r w:rsidRPr="00C75EE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75EEB">
        <w:rPr>
          <w:rFonts w:asciiTheme="minorHAnsi" w:hAnsiTheme="minorHAnsi" w:cstheme="minorHAnsi"/>
          <w:color w:val="000000" w:themeColor="text1"/>
        </w:rPr>
        <w:t>vəzifələrinin</w:t>
      </w:r>
      <w:proofErr w:type="spellEnd"/>
      <w:r w:rsidRPr="00C75EE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75EEB">
        <w:rPr>
          <w:rFonts w:asciiTheme="minorHAnsi" w:hAnsiTheme="minorHAnsi" w:cstheme="minorHAnsi"/>
          <w:color w:val="000000" w:themeColor="text1"/>
        </w:rPr>
        <w:t>effektiv</w:t>
      </w:r>
      <w:proofErr w:type="spellEnd"/>
      <w:r w:rsidRPr="00C75EE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75EEB">
        <w:rPr>
          <w:rFonts w:asciiTheme="minorHAnsi" w:hAnsiTheme="minorHAnsi" w:cstheme="minorHAnsi"/>
          <w:color w:val="000000" w:themeColor="text1"/>
        </w:rPr>
        <w:t>şəkildə</w:t>
      </w:r>
      <w:proofErr w:type="spellEnd"/>
      <w:r w:rsidRPr="00C75EE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75EEB">
        <w:rPr>
          <w:rFonts w:asciiTheme="minorHAnsi" w:hAnsiTheme="minorHAnsi" w:cstheme="minorHAnsi"/>
          <w:color w:val="000000" w:themeColor="text1"/>
        </w:rPr>
        <w:t>yerinə</w:t>
      </w:r>
      <w:proofErr w:type="spellEnd"/>
      <w:r w:rsidRPr="00C75EE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75EEB">
        <w:rPr>
          <w:rFonts w:asciiTheme="minorHAnsi" w:hAnsiTheme="minorHAnsi" w:cstheme="minorHAnsi"/>
          <w:color w:val="000000" w:themeColor="text1"/>
        </w:rPr>
        <w:t>yetirilməsinə</w:t>
      </w:r>
      <w:proofErr w:type="spellEnd"/>
      <w:r w:rsidRPr="00C75EE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75EEB">
        <w:rPr>
          <w:rFonts w:asciiTheme="minorHAnsi" w:hAnsiTheme="minorHAnsi" w:cstheme="minorHAnsi"/>
          <w:color w:val="000000" w:themeColor="text1"/>
        </w:rPr>
        <w:t>nəzarət</w:t>
      </w:r>
      <w:proofErr w:type="spellEnd"/>
      <w:r w:rsidRPr="00C75EE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75EEB">
        <w:rPr>
          <w:rFonts w:asciiTheme="minorHAnsi" w:hAnsiTheme="minorHAnsi" w:cstheme="minorHAnsi"/>
          <w:color w:val="000000" w:themeColor="text1"/>
        </w:rPr>
        <w:t>edir</w:t>
      </w:r>
      <w:proofErr w:type="spellEnd"/>
      <w:r w:rsidRPr="00C75EEB">
        <w:rPr>
          <w:rFonts w:asciiTheme="minorHAnsi" w:hAnsiTheme="minorHAnsi" w:cstheme="minorHAnsi"/>
          <w:color w:val="000000" w:themeColor="text1"/>
        </w:rPr>
        <w:t>.</w:t>
      </w:r>
    </w:p>
    <w:p w14:paraId="40D2590A" w14:textId="77777777" w:rsidR="00F13F02" w:rsidRPr="000C3CAE" w:rsidRDefault="00F13F02" w:rsidP="00D1154A">
      <w:pPr>
        <w:pStyle w:val="ListParagraph"/>
        <w:numPr>
          <w:ilvl w:val="1"/>
          <w:numId w:val="24"/>
        </w:numPr>
        <w:spacing w:after="0" w:line="276" w:lineRule="auto"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0C3CAE">
        <w:rPr>
          <w:rFonts w:asciiTheme="minorHAnsi" w:hAnsiTheme="minorHAnsi" w:cstheme="minorHAnsi"/>
          <w:color w:val="000000" w:themeColor="text1"/>
        </w:rPr>
        <w:t>Komitənin</w:t>
      </w:r>
      <w:proofErr w:type="spellEnd"/>
      <w:r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C3CAE">
        <w:rPr>
          <w:rFonts w:asciiTheme="minorHAnsi" w:hAnsiTheme="minorHAnsi" w:cstheme="minorHAnsi"/>
          <w:color w:val="000000" w:themeColor="text1"/>
        </w:rPr>
        <w:t>vəzifələrinə</w:t>
      </w:r>
      <w:proofErr w:type="spellEnd"/>
      <w:r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C3CAE">
        <w:rPr>
          <w:rFonts w:asciiTheme="minorHAnsi" w:hAnsiTheme="minorHAnsi" w:cstheme="minorHAnsi"/>
          <w:color w:val="000000" w:themeColor="text1"/>
        </w:rPr>
        <w:t>aşağıdakılar</w:t>
      </w:r>
      <w:proofErr w:type="spellEnd"/>
      <w:r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C3CAE">
        <w:rPr>
          <w:rFonts w:asciiTheme="minorHAnsi" w:hAnsiTheme="minorHAnsi" w:cstheme="minorHAnsi"/>
          <w:color w:val="000000" w:themeColor="text1"/>
        </w:rPr>
        <w:t>daxildir</w:t>
      </w:r>
      <w:proofErr w:type="spellEnd"/>
      <w:r w:rsidRPr="000C3CAE">
        <w:rPr>
          <w:rFonts w:asciiTheme="minorHAnsi" w:hAnsiTheme="minorHAnsi" w:cstheme="minorHAnsi"/>
          <w:color w:val="000000" w:themeColor="text1"/>
        </w:rPr>
        <w:t>:</w:t>
      </w:r>
    </w:p>
    <w:p w14:paraId="60AE9E6F" w14:textId="0302B744" w:rsidR="00F13F02" w:rsidRPr="000C3CAE" w:rsidRDefault="000C3CAE" w:rsidP="00D1154A">
      <w:pPr>
        <w:pStyle w:val="ListParagraph"/>
        <w:numPr>
          <w:ilvl w:val="2"/>
          <w:numId w:val="24"/>
        </w:numPr>
        <w:spacing w:after="0" w:line="276" w:lineRule="auto"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0C3CAE">
        <w:rPr>
          <w:rFonts w:asciiTheme="minorHAnsi" w:hAnsiTheme="minorHAnsi" w:cstheme="minorHAnsi"/>
          <w:color w:val="000000" w:themeColor="text1"/>
        </w:rPr>
        <w:t>İnformasiya</w:t>
      </w:r>
      <w:proofErr w:type="spellEnd"/>
      <w:r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C3CAE">
        <w:rPr>
          <w:rFonts w:asciiTheme="minorHAnsi" w:hAnsiTheme="minorHAnsi" w:cstheme="minorHAnsi"/>
          <w:color w:val="000000" w:themeColor="text1"/>
        </w:rPr>
        <w:t>təhlükəsizliyinə</w:t>
      </w:r>
      <w:proofErr w:type="spellEnd"/>
      <w:r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C3CAE">
        <w:rPr>
          <w:rFonts w:asciiTheme="minorHAnsi" w:hAnsiTheme="minorHAnsi" w:cstheme="minorHAnsi"/>
          <w:color w:val="000000" w:themeColor="text1"/>
        </w:rPr>
        <w:t>dair</w:t>
      </w:r>
      <w:proofErr w:type="spellEnd"/>
      <w:r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C3CAE">
        <w:rPr>
          <w:rFonts w:asciiTheme="minorHAnsi" w:hAnsiTheme="minorHAnsi" w:cstheme="minorHAnsi"/>
          <w:color w:val="000000" w:themeColor="text1"/>
        </w:rPr>
        <w:t>əsas</w:t>
      </w:r>
      <w:proofErr w:type="spellEnd"/>
      <w:r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C3CAE">
        <w:rPr>
          <w:rFonts w:asciiTheme="minorHAnsi" w:hAnsiTheme="minorHAnsi" w:cstheme="minorHAnsi"/>
          <w:color w:val="000000" w:themeColor="text1"/>
        </w:rPr>
        <w:t>sənədlərin</w:t>
      </w:r>
      <w:proofErr w:type="spellEnd"/>
      <w:r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C3CAE">
        <w:rPr>
          <w:rFonts w:asciiTheme="minorHAnsi" w:hAnsiTheme="minorHAnsi" w:cstheme="minorHAnsi"/>
          <w:color w:val="000000" w:themeColor="text1"/>
        </w:rPr>
        <w:t>və</w:t>
      </w:r>
      <w:proofErr w:type="spellEnd"/>
      <w:r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C3CAE">
        <w:rPr>
          <w:rFonts w:asciiTheme="minorHAnsi" w:hAnsiTheme="minorHAnsi" w:cstheme="minorHAnsi"/>
          <w:color w:val="000000" w:themeColor="text1"/>
        </w:rPr>
        <w:t>risklərin</w:t>
      </w:r>
      <w:proofErr w:type="spellEnd"/>
      <w:r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C3CAE">
        <w:rPr>
          <w:rFonts w:asciiTheme="minorHAnsi" w:hAnsiTheme="minorHAnsi" w:cstheme="minorHAnsi"/>
          <w:color w:val="000000" w:themeColor="text1"/>
        </w:rPr>
        <w:t>idarəolunması</w:t>
      </w:r>
      <w:proofErr w:type="spellEnd"/>
      <w:r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C3CAE">
        <w:rPr>
          <w:rFonts w:asciiTheme="minorHAnsi" w:hAnsiTheme="minorHAnsi" w:cstheme="minorHAnsi"/>
          <w:color w:val="000000" w:themeColor="text1"/>
        </w:rPr>
        <w:t>üzrə</w:t>
      </w:r>
      <w:proofErr w:type="spellEnd"/>
      <w:r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C3CAE">
        <w:rPr>
          <w:rFonts w:asciiTheme="minorHAnsi" w:hAnsiTheme="minorHAnsi" w:cstheme="minorHAnsi"/>
          <w:color w:val="000000" w:themeColor="text1"/>
        </w:rPr>
        <w:t>tədbirlərin</w:t>
      </w:r>
      <w:proofErr w:type="spellEnd"/>
      <w:r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C3CAE">
        <w:rPr>
          <w:rFonts w:asciiTheme="minorHAnsi" w:hAnsiTheme="minorHAnsi" w:cstheme="minorHAnsi"/>
          <w:color w:val="000000" w:themeColor="text1"/>
        </w:rPr>
        <w:t>nəzərdən</w:t>
      </w:r>
      <w:proofErr w:type="spellEnd"/>
      <w:r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C3CAE">
        <w:rPr>
          <w:rFonts w:asciiTheme="minorHAnsi" w:hAnsiTheme="minorHAnsi" w:cstheme="minorHAnsi"/>
          <w:color w:val="000000" w:themeColor="text1"/>
        </w:rPr>
        <w:t>keçirilməsi</w:t>
      </w:r>
      <w:proofErr w:type="spellEnd"/>
      <w:r w:rsidRPr="000C3CAE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0C3CAE">
        <w:rPr>
          <w:rFonts w:asciiTheme="minorHAnsi" w:hAnsiTheme="minorHAnsi" w:cstheme="minorHAnsi"/>
          <w:color w:val="000000" w:themeColor="text1"/>
        </w:rPr>
        <w:t>razılaşdırılması</w:t>
      </w:r>
      <w:proofErr w:type="spellEnd"/>
      <w:r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C3CAE">
        <w:rPr>
          <w:rFonts w:asciiTheme="minorHAnsi" w:hAnsiTheme="minorHAnsi" w:cstheme="minorHAnsi"/>
          <w:color w:val="000000" w:themeColor="text1"/>
        </w:rPr>
        <w:t>və</w:t>
      </w:r>
      <w:proofErr w:type="spellEnd"/>
      <w:r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C3CAE">
        <w:rPr>
          <w:rFonts w:asciiTheme="minorHAnsi" w:hAnsiTheme="minorHAnsi" w:cstheme="minorHAnsi"/>
          <w:color w:val="000000" w:themeColor="text1"/>
        </w:rPr>
        <w:t>təkmilləşdirilməsi</w:t>
      </w:r>
      <w:proofErr w:type="spellEnd"/>
      <w:r>
        <w:rPr>
          <w:rFonts w:asciiTheme="minorHAnsi" w:hAnsiTheme="minorHAnsi" w:cstheme="minorHAnsi"/>
          <w:color w:val="000000" w:themeColor="text1"/>
        </w:rPr>
        <w:t>;</w:t>
      </w:r>
    </w:p>
    <w:p w14:paraId="2601054E" w14:textId="3E4E46D6" w:rsidR="00F13F02" w:rsidRPr="000C3CAE" w:rsidRDefault="000C3CAE" w:rsidP="00D1154A">
      <w:pPr>
        <w:pStyle w:val="ListParagraph"/>
        <w:numPr>
          <w:ilvl w:val="2"/>
          <w:numId w:val="24"/>
        </w:numPr>
        <w:spacing w:after="0" w:line="276" w:lineRule="auto"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0C3CAE">
        <w:rPr>
          <w:rFonts w:asciiTheme="minorHAnsi" w:hAnsiTheme="minorHAnsi" w:cstheme="minorHAnsi"/>
          <w:color w:val="000000" w:themeColor="text1"/>
        </w:rPr>
        <w:t>Qurumun</w:t>
      </w:r>
      <w:proofErr w:type="spellEnd"/>
      <w:r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C3CAE">
        <w:rPr>
          <w:rFonts w:asciiTheme="minorHAnsi" w:hAnsiTheme="minorHAnsi" w:cstheme="minorHAnsi"/>
          <w:color w:val="000000" w:themeColor="text1"/>
        </w:rPr>
        <w:t>risklərinin</w:t>
      </w:r>
      <w:proofErr w:type="spellEnd"/>
      <w:r w:rsidRPr="000C3CAE">
        <w:rPr>
          <w:rFonts w:asciiTheme="minorHAnsi" w:hAnsiTheme="minorHAnsi" w:cstheme="minorHAnsi"/>
          <w:color w:val="000000" w:themeColor="text1"/>
        </w:rPr>
        <w:t xml:space="preserve">, audit </w:t>
      </w:r>
      <w:proofErr w:type="spellStart"/>
      <w:r w:rsidRPr="000C3CAE">
        <w:rPr>
          <w:rFonts w:asciiTheme="minorHAnsi" w:hAnsiTheme="minorHAnsi" w:cstheme="minorHAnsi"/>
          <w:color w:val="000000" w:themeColor="text1"/>
        </w:rPr>
        <w:t>və</w:t>
      </w:r>
      <w:proofErr w:type="spellEnd"/>
      <w:r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C3CAE">
        <w:rPr>
          <w:rFonts w:asciiTheme="minorHAnsi" w:hAnsiTheme="minorHAnsi" w:cstheme="minorHAnsi"/>
          <w:color w:val="000000" w:themeColor="text1"/>
        </w:rPr>
        <w:t>insidentlərin</w:t>
      </w:r>
      <w:proofErr w:type="spellEnd"/>
      <w:r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C3CAE">
        <w:rPr>
          <w:rFonts w:asciiTheme="minorHAnsi" w:hAnsiTheme="minorHAnsi" w:cstheme="minorHAnsi"/>
          <w:color w:val="000000" w:themeColor="text1"/>
        </w:rPr>
        <w:t>nəticələrinin</w:t>
      </w:r>
      <w:proofErr w:type="spellEnd"/>
      <w:r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C3CAE">
        <w:rPr>
          <w:rFonts w:asciiTheme="minorHAnsi" w:hAnsiTheme="minorHAnsi" w:cstheme="minorHAnsi"/>
          <w:color w:val="000000" w:themeColor="text1"/>
        </w:rPr>
        <w:t>qiymətləndirilməsi</w:t>
      </w:r>
      <w:proofErr w:type="spellEnd"/>
      <w:r w:rsidRPr="000C3CAE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0C3CAE">
        <w:rPr>
          <w:rFonts w:asciiTheme="minorHAnsi" w:hAnsiTheme="minorHAnsi" w:cstheme="minorHAnsi"/>
          <w:color w:val="000000" w:themeColor="text1"/>
        </w:rPr>
        <w:t>onların</w:t>
      </w:r>
      <w:proofErr w:type="spellEnd"/>
      <w:r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C3CAE">
        <w:rPr>
          <w:rFonts w:asciiTheme="minorHAnsi" w:hAnsiTheme="minorHAnsi" w:cstheme="minorHAnsi"/>
          <w:color w:val="000000" w:themeColor="text1"/>
        </w:rPr>
        <w:t>aradan</w:t>
      </w:r>
      <w:proofErr w:type="spellEnd"/>
      <w:r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C3CAE">
        <w:rPr>
          <w:rFonts w:asciiTheme="minorHAnsi" w:hAnsiTheme="minorHAnsi" w:cstheme="minorHAnsi"/>
          <w:color w:val="000000" w:themeColor="text1"/>
        </w:rPr>
        <w:t>qaldırılması</w:t>
      </w:r>
      <w:proofErr w:type="spellEnd"/>
      <w:r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C3CAE">
        <w:rPr>
          <w:rFonts w:asciiTheme="minorHAnsi" w:hAnsiTheme="minorHAnsi" w:cstheme="minorHAnsi"/>
          <w:color w:val="000000" w:themeColor="text1"/>
        </w:rPr>
        <w:t>üçün</w:t>
      </w:r>
      <w:proofErr w:type="spellEnd"/>
      <w:r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C3CAE">
        <w:rPr>
          <w:rFonts w:asciiTheme="minorHAnsi" w:hAnsiTheme="minorHAnsi" w:cstheme="minorHAnsi"/>
          <w:color w:val="000000" w:themeColor="text1"/>
        </w:rPr>
        <w:t>planların</w:t>
      </w:r>
      <w:proofErr w:type="spellEnd"/>
      <w:r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C3CAE">
        <w:rPr>
          <w:rFonts w:asciiTheme="minorHAnsi" w:hAnsiTheme="minorHAnsi" w:cstheme="minorHAnsi"/>
          <w:color w:val="000000" w:themeColor="text1"/>
        </w:rPr>
        <w:t>hazırlanması</w:t>
      </w:r>
      <w:proofErr w:type="spellEnd"/>
      <w:r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C3CAE">
        <w:rPr>
          <w:rFonts w:asciiTheme="minorHAnsi" w:hAnsiTheme="minorHAnsi" w:cstheme="minorHAnsi"/>
          <w:color w:val="000000" w:themeColor="text1"/>
        </w:rPr>
        <w:t>və</w:t>
      </w:r>
      <w:proofErr w:type="spellEnd"/>
      <w:r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C3CAE">
        <w:rPr>
          <w:rFonts w:asciiTheme="minorHAnsi" w:hAnsiTheme="minorHAnsi" w:cstheme="minorHAnsi"/>
          <w:color w:val="000000" w:themeColor="text1"/>
        </w:rPr>
        <w:t>təsdiq</w:t>
      </w:r>
      <w:proofErr w:type="spellEnd"/>
      <w:r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C3CAE">
        <w:rPr>
          <w:rFonts w:asciiTheme="minorHAnsi" w:hAnsiTheme="minorHAnsi" w:cstheme="minorHAnsi"/>
          <w:color w:val="000000" w:themeColor="text1"/>
        </w:rPr>
        <w:t>edilməsi</w:t>
      </w:r>
      <w:proofErr w:type="spellEnd"/>
      <w:r>
        <w:rPr>
          <w:rFonts w:asciiTheme="minorHAnsi" w:hAnsiTheme="minorHAnsi" w:cstheme="minorHAnsi"/>
          <w:color w:val="000000" w:themeColor="text1"/>
        </w:rPr>
        <w:t>;</w:t>
      </w:r>
    </w:p>
    <w:p w14:paraId="10355A47" w14:textId="71B8DE43" w:rsidR="00F13F02" w:rsidRPr="000C3CAE" w:rsidRDefault="000C3CAE" w:rsidP="00D1154A">
      <w:pPr>
        <w:pStyle w:val="ListParagraph"/>
        <w:numPr>
          <w:ilvl w:val="2"/>
          <w:numId w:val="24"/>
        </w:numPr>
        <w:spacing w:after="0" w:line="276" w:lineRule="auto"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0C3CAE">
        <w:rPr>
          <w:rFonts w:asciiTheme="minorHAnsi" w:hAnsiTheme="minorHAnsi" w:cstheme="minorHAnsi"/>
          <w:color w:val="000000" w:themeColor="text1"/>
        </w:rPr>
        <w:t>Risklərin</w:t>
      </w:r>
      <w:proofErr w:type="spellEnd"/>
      <w:r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C3CAE">
        <w:rPr>
          <w:rFonts w:asciiTheme="minorHAnsi" w:hAnsiTheme="minorHAnsi" w:cstheme="minorHAnsi"/>
          <w:color w:val="000000" w:themeColor="text1"/>
        </w:rPr>
        <w:t>azaldılmasına</w:t>
      </w:r>
      <w:proofErr w:type="spellEnd"/>
      <w:r w:rsidRPr="000C3CAE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0C3CAE">
        <w:rPr>
          <w:rFonts w:asciiTheme="minorHAnsi" w:hAnsiTheme="minorHAnsi" w:cstheme="minorHAnsi"/>
          <w:color w:val="000000" w:themeColor="text1"/>
        </w:rPr>
        <w:t>fasiləsiz</w:t>
      </w:r>
      <w:proofErr w:type="spellEnd"/>
      <w:r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C3CAE">
        <w:rPr>
          <w:rFonts w:asciiTheme="minorHAnsi" w:hAnsiTheme="minorHAnsi" w:cstheme="minorHAnsi"/>
          <w:color w:val="000000" w:themeColor="text1"/>
        </w:rPr>
        <w:t>fəaliyyətin</w:t>
      </w:r>
      <w:proofErr w:type="spellEnd"/>
      <w:r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C3CAE">
        <w:rPr>
          <w:rFonts w:asciiTheme="minorHAnsi" w:hAnsiTheme="minorHAnsi" w:cstheme="minorHAnsi"/>
          <w:color w:val="000000" w:themeColor="text1"/>
        </w:rPr>
        <w:t>təmin</w:t>
      </w:r>
      <w:proofErr w:type="spellEnd"/>
      <w:r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C3CAE">
        <w:rPr>
          <w:rFonts w:asciiTheme="minorHAnsi" w:hAnsiTheme="minorHAnsi" w:cstheme="minorHAnsi"/>
          <w:color w:val="000000" w:themeColor="text1"/>
        </w:rPr>
        <w:t>edilməsinə</w:t>
      </w:r>
      <w:proofErr w:type="spellEnd"/>
      <w:r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C3CAE">
        <w:rPr>
          <w:rFonts w:asciiTheme="minorHAnsi" w:hAnsiTheme="minorHAnsi" w:cstheme="minorHAnsi"/>
          <w:color w:val="000000" w:themeColor="text1"/>
        </w:rPr>
        <w:t>və</w:t>
      </w:r>
      <w:proofErr w:type="spellEnd"/>
      <w:r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C3CAE">
        <w:rPr>
          <w:rFonts w:asciiTheme="minorHAnsi" w:hAnsiTheme="minorHAnsi" w:cstheme="minorHAnsi"/>
          <w:color w:val="000000" w:themeColor="text1"/>
        </w:rPr>
        <w:t>ciddi</w:t>
      </w:r>
      <w:proofErr w:type="spellEnd"/>
      <w:r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C3CAE">
        <w:rPr>
          <w:rFonts w:asciiTheme="minorHAnsi" w:hAnsiTheme="minorHAnsi" w:cstheme="minorHAnsi"/>
          <w:color w:val="000000" w:themeColor="text1"/>
        </w:rPr>
        <w:t>insidentlərin</w:t>
      </w:r>
      <w:proofErr w:type="spellEnd"/>
      <w:r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C3CAE">
        <w:rPr>
          <w:rFonts w:asciiTheme="minorHAnsi" w:hAnsiTheme="minorHAnsi" w:cstheme="minorHAnsi"/>
          <w:color w:val="000000" w:themeColor="text1"/>
        </w:rPr>
        <w:t>nəticələrinin</w:t>
      </w:r>
      <w:proofErr w:type="spellEnd"/>
      <w:r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C3CAE">
        <w:rPr>
          <w:rFonts w:asciiTheme="minorHAnsi" w:hAnsiTheme="minorHAnsi" w:cstheme="minorHAnsi"/>
          <w:color w:val="000000" w:themeColor="text1"/>
        </w:rPr>
        <w:t>idarə</w:t>
      </w:r>
      <w:proofErr w:type="spellEnd"/>
      <w:r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C3CAE">
        <w:rPr>
          <w:rFonts w:asciiTheme="minorHAnsi" w:hAnsiTheme="minorHAnsi" w:cstheme="minorHAnsi"/>
          <w:color w:val="000000" w:themeColor="text1"/>
        </w:rPr>
        <w:t>olunmasına</w:t>
      </w:r>
      <w:proofErr w:type="spellEnd"/>
      <w:r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C3CAE">
        <w:rPr>
          <w:rFonts w:asciiTheme="minorHAnsi" w:hAnsiTheme="minorHAnsi" w:cstheme="minorHAnsi"/>
          <w:color w:val="000000" w:themeColor="text1"/>
        </w:rPr>
        <w:t>yönəlmiş</w:t>
      </w:r>
      <w:proofErr w:type="spellEnd"/>
      <w:r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C3CAE">
        <w:rPr>
          <w:rFonts w:asciiTheme="minorHAnsi" w:hAnsiTheme="minorHAnsi" w:cstheme="minorHAnsi"/>
          <w:color w:val="000000" w:themeColor="text1"/>
        </w:rPr>
        <w:t>işlərin</w:t>
      </w:r>
      <w:proofErr w:type="spellEnd"/>
      <w:r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C3CAE">
        <w:rPr>
          <w:rFonts w:asciiTheme="minorHAnsi" w:hAnsiTheme="minorHAnsi" w:cstheme="minorHAnsi"/>
          <w:color w:val="000000" w:themeColor="text1"/>
        </w:rPr>
        <w:t>planlaşdırılması</w:t>
      </w:r>
      <w:proofErr w:type="spellEnd"/>
      <w:r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C3CAE">
        <w:rPr>
          <w:rFonts w:asciiTheme="minorHAnsi" w:hAnsiTheme="minorHAnsi" w:cstheme="minorHAnsi"/>
          <w:color w:val="000000" w:themeColor="text1"/>
        </w:rPr>
        <w:t>və</w:t>
      </w:r>
      <w:proofErr w:type="spellEnd"/>
      <w:r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C3CAE">
        <w:rPr>
          <w:rFonts w:asciiTheme="minorHAnsi" w:hAnsiTheme="minorHAnsi" w:cstheme="minorHAnsi"/>
          <w:color w:val="000000" w:themeColor="text1"/>
        </w:rPr>
        <w:t>icrasına</w:t>
      </w:r>
      <w:proofErr w:type="spellEnd"/>
      <w:r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C3CAE">
        <w:rPr>
          <w:rFonts w:asciiTheme="minorHAnsi" w:hAnsiTheme="minorHAnsi" w:cstheme="minorHAnsi"/>
          <w:color w:val="000000" w:themeColor="text1"/>
        </w:rPr>
        <w:t>nəzarət</w:t>
      </w:r>
      <w:proofErr w:type="spellEnd"/>
      <w:r w:rsidRPr="000C3CAE">
        <w:rPr>
          <w:rFonts w:asciiTheme="minorHAnsi" w:hAnsiTheme="minorHAnsi" w:cstheme="minorHAnsi"/>
          <w:color w:val="000000" w:themeColor="text1"/>
        </w:rPr>
        <w:t>;</w:t>
      </w:r>
    </w:p>
    <w:p w14:paraId="69D52092" w14:textId="0855B44B" w:rsidR="00F13F02" w:rsidRPr="000C3CAE" w:rsidRDefault="000C3CAE" w:rsidP="00D1154A">
      <w:pPr>
        <w:pStyle w:val="ListParagraph"/>
        <w:numPr>
          <w:ilvl w:val="2"/>
          <w:numId w:val="24"/>
        </w:numPr>
        <w:spacing w:after="0" w:line="276" w:lineRule="auto"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0C3CAE">
        <w:rPr>
          <w:rFonts w:asciiTheme="minorHAnsi" w:hAnsiTheme="minorHAnsi" w:cstheme="minorHAnsi"/>
          <w:color w:val="000000" w:themeColor="text1"/>
        </w:rPr>
        <w:t>Qurumun</w:t>
      </w:r>
      <w:proofErr w:type="spellEnd"/>
      <w:r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C3CAE">
        <w:rPr>
          <w:rFonts w:asciiTheme="minorHAnsi" w:hAnsiTheme="minorHAnsi" w:cstheme="minorHAnsi"/>
          <w:color w:val="000000" w:themeColor="text1"/>
        </w:rPr>
        <w:t>biznes</w:t>
      </w:r>
      <w:proofErr w:type="spellEnd"/>
      <w:r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C3CAE">
        <w:rPr>
          <w:rFonts w:asciiTheme="minorHAnsi" w:hAnsiTheme="minorHAnsi" w:cstheme="minorHAnsi"/>
          <w:color w:val="000000" w:themeColor="text1"/>
        </w:rPr>
        <w:t>proseslərində</w:t>
      </w:r>
      <w:proofErr w:type="spellEnd"/>
      <w:r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C3CAE">
        <w:rPr>
          <w:rFonts w:asciiTheme="minorHAnsi" w:hAnsiTheme="minorHAnsi" w:cstheme="minorHAnsi"/>
          <w:color w:val="000000" w:themeColor="text1"/>
        </w:rPr>
        <w:t>və</w:t>
      </w:r>
      <w:proofErr w:type="spellEnd"/>
      <w:r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C3CAE">
        <w:rPr>
          <w:rFonts w:asciiTheme="minorHAnsi" w:hAnsiTheme="minorHAnsi" w:cstheme="minorHAnsi"/>
          <w:color w:val="000000" w:themeColor="text1"/>
        </w:rPr>
        <w:t>informasiya</w:t>
      </w:r>
      <w:proofErr w:type="spellEnd"/>
      <w:r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C3CAE">
        <w:rPr>
          <w:rFonts w:asciiTheme="minorHAnsi" w:hAnsiTheme="minorHAnsi" w:cstheme="minorHAnsi"/>
          <w:color w:val="000000" w:themeColor="text1"/>
        </w:rPr>
        <w:t>təhlükəsizliyinə</w:t>
      </w:r>
      <w:proofErr w:type="spellEnd"/>
      <w:r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C3CAE">
        <w:rPr>
          <w:rFonts w:asciiTheme="minorHAnsi" w:hAnsiTheme="minorHAnsi" w:cstheme="minorHAnsi"/>
          <w:color w:val="000000" w:themeColor="text1"/>
        </w:rPr>
        <w:t>dair</w:t>
      </w:r>
      <w:proofErr w:type="spellEnd"/>
      <w:r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C3CAE">
        <w:rPr>
          <w:rFonts w:asciiTheme="minorHAnsi" w:hAnsiTheme="minorHAnsi" w:cstheme="minorHAnsi"/>
          <w:color w:val="000000" w:themeColor="text1"/>
        </w:rPr>
        <w:t>mühüm</w:t>
      </w:r>
      <w:proofErr w:type="spellEnd"/>
      <w:r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C3CAE">
        <w:rPr>
          <w:rFonts w:asciiTheme="minorHAnsi" w:hAnsiTheme="minorHAnsi" w:cstheme="minorHAnsi"/>
          <w:color w:val="000000" w:themeColor="text1"/>
        </w:rPr>
        <w:t>dəyişikliklərin</w:t>
      </w:r>
      <w:proofErr w:type="spellEnd"/>
      <w:r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C3CAE">
        <w:rPr>
          <w:rFonts w:asciiTheme="minorHAnsi" w:hAnsiTheme="minorHAnsi" w:cstheme="minorHAnsi"/>
          <w:color w:val="000000" w:themeColor="text1"/>
        </w:rPr>
        <w:t>nəzərdən</w:t>
      </w:r>
      <w:proofErr w:type="spellEnd"/>
      <w:r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C3CAE">
        <w:rPr>
          <w:rFonts w:asciiTheme="minorHAnsi" w:hAnsiTheme="minorHAnsi" w:cstheme="minorHAnsi"/>
          <w:color w:val="000000" w:themeColor="text1"/>
        </w:rPr>
        <w:t>keçirilməsi</w:t>
      </w:r>
      <w:proofErr w:type="spellEnd"/>
      <w:r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C3CAE">
        <w:rPr>
          <w:rFonts w:asciiTheme="minorHAnsi" w:hAnsiTheme="minorHAnsi" w:cstheme="minorHAnsi"/>
          <w:color w:val="000000" w:themeColor="text1"/>
        </w:rPr>
        <w:t>və</w:t>
      </w:r>
      <w:proofErr w:type="spellEnd"/>
      <w:r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C3CAE">
        <w:rPr>
          <w:rFonts w:asciiTheme="minorHAnsi" w:hAnsiTheme="minorHAnsi" w:cstheme="minorHAnsi"/>
          <w:color w:val="000000" w:themeColor="text1"/>
        </w:rPr>
        <w:t>təsdiq</w:t>
      </w:r>
      <w:proofErr w:type="spellEnd"/>
      <w:r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C3CAE">
        <w:rPr>
          <w:rFonts w:asciiTheme="minorHAnsi" w:hAnsiTheme="minorHAnsi" w:cstheme="minorHAnsi"/>
          <w:color w:val="000000" w:themeColor="text1"/>
        </w:rPr>
        <w:t>edilməsi</w:t>
      </w:r>
      <w:proofErr w:type="spellEnd"/>
      <w:r w:rsidRPr="000C3CAE">
        <w:rPr>
          <w:rFonts w:asciiTheme="minorHAnsi" w:hAnsiTheme="minorHAnsi" w:cstheme="minorHAnsi"/>
          <w:color w:val="000000" w:themeColor="text1"/>
        </w:rPr>
        <w:t>;</w:t>
      </w:r>
    </w:p>
    <w:p w14:paraId="304F6585" w14:textId="77C969FC" w:rsidR="00F13F02" w:rsidRPr="00D8318E" w:rsidRDefault="00F13F02" w:rsidP="00D1154A">
      <w:pPr>
        <w:pStyle w:val="ListParagraph"/>
        <w:numPr>
          <w:ilvl w:val="2"/>
          <w:numId w:val="24"/>
        </w:numPr>
        <w:spacing w:after="0" w:line="276" w:lineRule="auto"/>
        <w:jc w:val="both"/>
        <w:rPr>
          <w:rFonts w:ascii="Bell MT" w:hAnsi="Bell MT"/>
          <w:color w:val="000000" w:themeColor="text1"/>
        </w:rPr>
      </w:pPr>
      <w:proofErr w:type="spellStart"/>
      <w:r w:rsidRPr="00D8318E">
        <w:rPr>
          <w:rFonts w:ascii="Cambria" w:hAnsi="Cambria" w:cs="Cambria"/>
          <w:color w:val="000000" w:themeColor="text1"/>
        </w:rPr>
        <w:t>İ</w:t>
      </w:r>
      <w:r w:rsidRPr="00D8318E">
        <w:rPr>
          <w:rFonts w:ascii="Bell MT" w:hAnsi="Bell MT"/>
          <w:color w:val="000000" w:themeColor="text1"/>
        </w:rPr>
        <w:t>nformasiya</w:t>
      </w:r>
      <w:proofErr w:type="spellEnd"/>
      <w:r w:rsidRPr="00D8318E">
        <w:rPr>
          <w:rFonts w:ascii="Bell MT" w:hAnsi="Bell MT"/>
          <w:color w:val="000000" w:themeColor="text1"/>
        </w:rPr>
        <w:t xml:space="preserve"> </w:t>
      </w:r>
      <w:proofErr w:type="spellStart"/>
      <w:r w:rsidRPr="00D8318E">
        <w:rPr>
          <w:rFonts w:ascii="Bell MT" w:hAnsi="Bell MT"/>
          <w:color w:val="000000" w:themeColor="text1"/>
        </w:rPr>
        <w:t>sah</w:t>
      </w:r>
      <w:r w:rsidRPr="00D8318E">
        <w:rPr>
          <w:rFonts w:ascii="Times New Roman" w:hAnsi="Times New Roman" w:cs="Times New Roman"/>
          <w:color w:val="000000" w:themeColor="text1"/>
        </w:rPr>
        <w:t>ə</w:t>
      </w:r>
      <w:r w:rsidRPr="00D8318E">
        <w:rPr>
          <w:rFonts w:ascii="Bell MT" w:hAnsi="Bell MT"/>
          <w:color w:val="000000" w:themeColor="text1"/>
        </w:rPr>
        <w:t>sind</w:t>
      </w:r>
      <w:r w:rsidRPr="00D8318E">
        <w:rPr>
          <w:rFonts w:ascii="Times New Roman" w:hAnsi="Times New Roman" w:cs="Times New Roman"/>
          <w:color w:val="000000" w:themeColor="text1"/>
        </w:rPr>
        <w:t>ə</w:t>
      </w:r>
      <w:proofErr w:type="spellEnd"/>
      <w:r w:rsidR="00276B97">
        <w:rPr>
          <w:rFonts w:ascii="Bell MT" w:hAnsi="Bell MT"/>
          <w:color w:val="000000" w:themeColor="text1"/>
        </w:rPr>
        <w:t xml:space="preserve"> </w:t>
      </w:r>
      <w:proofErr w:type="spellStart"/>
      <w:r w:rsidR="00276B97">
        <w:rPr>
          <w:rFonts w:ascii="Bell MT" w:hAnsi="Bell MT"/>
          <w:color w:val="000000" w:themeColor="text1"/>
        </w:rPr>
        <w:t>qurumun</w:t>
      </w:r>
      <w:proofErr w:type="spellEnd"/>
      <w:r w:rsidRPr="00D8318E">
        <w:rPr>
          <w:rFonts w:ascii="Bell MT" w:hAnsi="Bell MT"/>
          <w:color w:val="000000" w:themeColor="text1"/>
        </w:rPr>
        <w:t xml:space="preserve"> </w:t>
      </w:r>
      <w:proofErr w:type="spellStart"/>
      <w:r w:rsidRPr="00D8318E">
        <w:rPr>
          <w:rFonts w:ascii="Bell MT" w:hAnsi="Bell MT"/>
          <w:color w:val="000000" w:themeColor="text1"/>
        </w:rPr>
        <w:t>riskl</w:t>
      </w:r>
      <w:r w:rsidRPr="00D8318E">
        <w:rPr>
          <w:rFonts w:ascii="Times New Roman" w:hAnsi="Times New Roman" w:cs="Times New Roman"/>
          <w:color w:val="000000" w:themeColor="text1"/>
        </w:rPr>
        <w:t>ə</w:t>
      </w:r>
      <w:r w:rsidRPr="00D8318E">
        <w:rPr>
          <w:rFonts w:ascii="Bell MT" w:hAnsi="Bell MT"/>
          <w:color w:val="000000" w:themeColor="text1"/>
        </w:rPr>
        <w:t>rinin</w:t>
      </w:r>
      <w:proofErr w:type="spellEnd"/>
      <w:r w:rsidRPr="00D8318E">
        <w:rPr>
          <w:rFonts w:ascii="Bell MT" w:hAnsi="Bell MT"/>
          <w:color w:val="000000" w:themeColor="text1"/>
        </w:rPr>
        <w:t xml:space="preserve"> </w:t>
      </w:r>
      <w:proofErr w:type="spellStart"/>
      <w:r w:rsidRPr="00D8318E">
        <w:rPr>
          <w:rFonts w:ascii="Bell MT" w:hAnsi="Bell MT"/>
          <w:color w:val="000000" w:themeColor="text1"/>
        </w:rPr>
        <w:t>azaldılmasına</w:t>
      </w:r>
      <w:proofErr w:type="spellEnd"/>
      <w:r w:rsidRPr="00D8318E">
        <w:rPr>
          <w:rFonts w:ascii="Bell MT" w:hAnsi="Bell MT"/>
          <w:color w:val="000000" w:themeColor="text1"/>
        </w:rPr>
        <w:t xml:space="preserve"> </w:t>
      </w:r>
      <w:proofErr w:type="spellStart"/>
      <w:r w:rsidRPr="00D8318E">
        <w:rPr>
          <w:rFonts w:ascii="Bell MT" w:hAnsi="Bell MT"/>
          <w:color w:val="000000" w:themeColor="text1"/>
        </w:rPr>
        <w:t>yön</w:t>
      </w:r>
      <w:r w:rsidRPr="00D8318E">
        <w:rPr>
          <w:rFonts w:ascii="Times New Roman" w:hAnsi="Times New Roman" w:cs="Times New Roman"/>
          <w:color w:val="000000" w:themeColor="text1"/>
        </w:rPr>
        <w:t>ə</w:t>
      </w:r>
      <w:r w:rsidRPr="00D8318E">
        <w:rPr>
          <w:rFonts w:ascii="Bell MT" w:hAnsi="Bell MT"/>
          <w:color w:val="000000" w:themeColor="text1"/>
        </w:rPr>
        <w:t>ldilmi</w:t>
      </w:r>
      <w:r w:rsidRPr="00D8318E">
        <w:rPr>
          <w:rFonts w:ascii="Cambria" w:hAnsi="Cambria" w:cs="Cambria"/>
          <w:color w:val="000000" w:themeColor="text1"/>
        </w:rPr>
        <w:t>ş</w:t>
      </w:r>
      <w:proofErr w:type="spellEnd"/>
      <w:r w:rsidRPr="00D8318E">
        <w:rPr>
          <w:rFonts w:ascii="Bell MT" w:hAnsi="Bell MT"/>
          <w:color w:val="000000" w:themeColor="text1"/>
        </w:rPr>
        <w:t xml:space="preserve"> </w:t>
      </w:r>
      <w:proofErr w:type="spellStart"/>
      <w:r w:rsidRPr="00D8318E">
        <w:rPr>
          <w:rFonts w:ascii="Bell MT" w:hAnsi="Bell MT"/>
          <w:color w:val="000000" w:themeColor="text1"/>
        </w:rPr>
        <w:t>i</w:t>
      </w:r>
      <w:r w:rsidRPr="00D8318E">
        <w:rPr>
          <w:rFonts w:ascii="Cambria" w:hAnsi="Cambria" w:cs="Cambria"/>
          <w:color w:val="000000" w:themeColor="text1"/>
        </w:rPr>
        <w:t>ş</w:t>
      </w:r>
      <w:proofErr w:type="spellEnd"/>
      <w:r w:rsidRPr="00D8318E">
        <w:rPr>
          <w:rFonts w:ascii="Bell MT" w:hAnsi="Bell MT"/>
          <w:color w:val="000000" w:themeColor="text1"/>
        </w:rPr>
        <w:t xml:space="preserve"> </w:t>
      </w:r>
      <w:proofErr w:type="spellStart"/>
      <w:r w:rsidRPr="00D8318E">
        <w:rPr>
          <w:rFonts w:ascii="Bell MT" w:hAnsi="Bell MT"/>
          <w:color w:val="000000" w:themeColor="text1"/>
        </w:rPr>
        <w:t>planlar</w:t>
      </w:r>
      <w:r w:rsidRPr="00D8318E">
        <w:rPr>
          <w:rFonts w:ascii="Bell MT" w:hAnsi="Bell MT" w:cs="Bell MT"/>
          <w:color w:val="000000" w:themeColor="text1"/>
        </w:rPr>
        <w:t>ı</w:t>
      </w:r>
      <w:r w:rsidRPr="00D8318E">
        <w:rPr>
          <w:rFonts w:ascii="Bell MT" w:hAnsi="Bell MT"/>
          <w:color w:val="000000" w:themeColor="text1"/>
        </w:rPr>
        <w:t>n</w:t>
      </w:r>
      <w:r w:rsidRPr="00D8318E">
        <w:rPr>
          <w:rFonts w:ascii="Bell MT" w:hAnsi="Bell MT" w:cs="Bell MT"/>
          <w:color w:val="000000" w:themeColor="text1"/>
        </w:rPr>
        <w:t>ı</w:t>
      </w:r>
      <w:r w:rsidRPr="00D8318E">
        <w:rPr>
          <w:rFonts w:ascii="Bell MT" w:hAnsi="Bell MT"/>
          <w:color w:val="000000" w:themeColor="text1"/>
        </w:rPr>
        <w:t>n</w:t>
      </w:r>
      <w:proofErr w:type="spellEnd"/>
      <w:r w:rsidRPr="00D8318E">
        <w:rPr>
          <w:rFonts w:ascii="Bell MT" w:hAnsi="Bell MT"/>
          <w:color w:val="000000" w:themeColor="text1"/>
        </w:rPr>
        <w:t xml:space="preserve"> </w:t>
      </w:r>
      <w:proofErr w:type="spellStart"/>
      <w:r w:rsidRPr="00D8318E">
        <w:rPr>
          <w:rFonts w:ascii="Bell MT" w:hAnsi="Bell MT"/>
          <w:color w:val="000000" w:themeColor="text1"/>
        </w:rPr>
        <w:t>raz</w:t>
      </w:r>
      <w:r w:rsidRPr="00D8318E">
        <w:rPr>
          <w:rFonts w:ascii="Bell MT" w:hAnsi="Bell MT" w:cs="Bell MT"/>
          <w:color w:val="000000" w:themeColor="text1"/>
        </w:rPr>
        <w:t>ı</w:t>
      </w:r>
      <w:r w:rsidRPr="00D8318E">
        <w:rPr>
          <w:rFonts w:ascii="Bell MT" w:hAnsi="Bell MT"/>
          <w:color w:val="000000" w:themeColor="text1"/>
        </w:rPr>
        <w:t>la</w:t>
      </w:r>
      <w:r w:rsidRPr="00D8318E">
        <w:rPr>
          <w:rFonts w:ascii="Cambria" w:hAnsi="Cambria" w:cs="Cambria"/>
          <w:color w:val="000000" w:themeColor="text1"/>
        </w:rPr>
        <w:t>ş</w:t>
      </w:r>
      <w:r w:rsidRPr="00D8318E">
        <w:rPr>
          <w:rFonts w:ascii="Bell MT" w:hAnsi="Bell MT"/>
          <w:color w:val="000000" w:themeColor="text1"/>
        </w:rPr>
        <w:t>d</w:t>
      </w:r>
      <w:r w:rsidRPr="00D8318E">
        <w:rPr>
          <w:rFonts w:ascii="Bell MT" w:hAnsi="Bell MT" w:cs="Bell MT"/>
          <w:color w:val="000000" w:themeColor="text1"/>
        </w:rPr>
        <w:t>ı</w:t>
      </w:r>
      <w:r w:rsidRPr="00D8318E">
        <w:rPr>
          <w:rFonts w:ascii="Bell MT" w:hAnsi="Bell MT"/>
          <w:color w:val="000000" w:themeColor="text1"/>
        </w:rPr>
        <w:t>r</w:t>
      </w:r>
      <w:r w:rsidRPr="00D8318E">
        <w:rPr>
          <w:rFonts w:ascii="Bell MT" w:hAnsi="Bell MT" w:cs="Bell MT"/>
          <w:color w:val="000000" w:themeColor="text1"/>
        </w:rPr>
        <w:t>ı</w:t>
      </w:r>
      <w:r w:rsidRPr="00D8318E">
        <w:rPr>
          <w:rFonts w:ascii="Bell MT" w:hAnsi="Bell MT"/>
          <w:color w:val="000000" w:themeColor="text1"/>
        </w:rPr>
        <w:t>lmas</w:t>
      </w:r>
      <w:r w:rsidRPr="00D8318E">
        <w:rPr>
          <w:rFonts w:ascii="Bell MT" w:hAnsi="Bell MT" w:cs="Bell MT"/>
          <w:color w:val="000000" w:themeColor="text1"/>
        </w:rPr>
        <w:t>ı</w:t>
      </w:r>
      <w:proofErr w:type="spellEnd"/>
      <w:r w:rsidRPr="00D8318E">
        <w:rPr>
          <w:rFonts w:ascii="Bell MT" w:hAnsi="Bell MT"/>
          <w:color w:val="000000" w:themeColor="text1"/>
        </w:rPr>
        <w:t xml:space="preserve">, </w:t>
      </w:r>
      <w:proofErr w:type="spellStart"/>
      <w:r w:rsidRPr="00D8318E">
        <w:rPr>
          <w:rFonts w:ascii="Bell MT" w:hAnsi="Bell MT"/>
          <w:color w:val="000000" w:themeColor="text1"/>
        </w:rPr>
        <w:t>habel</w:t>
      </w:r>
      <w:r w:rsidRPr="00D8318E">
        <w:rPr>
          <w:rFonts w:ascii="Times New Roman" w:hAnsi="Times New Roman" w:cs="Times New Roman"/>
          <w:color w:val="000000" w:themeColor="text1"/>
        </w:rPr>
        <w:t>ə</w:t>
      </w:r>
      <w:proofErr w:type="spellEnd"/>
      <w:r w:rsidRPr="00D8318E">
        <w:rPr>
          <w:rFonts w:ascii="Bell MT" w:hAnsi="Bell MT"/>
          <w:color w:val="000000" w:themeColor="text1"/>
        </w:rPr>
        <w:t xml:space="preserve"> </w:t>
      </w:r>
      <w:proofErr w:type="spellStart"/>
      <w:r w:rsidRPr="00D8318E">
        <w:rPr>
          <w:rFonts w:ascii="Bell MT" w:hAnsi="Bell MT"/>
          <w:color w:val="000000" w:themeColor="text1"/>
        </w:rPr>
        <w:t>onların</w:t>
      </w:r>
      <w:proofErr w:type="spellEnd"/>
      <w:r w:rsidRPr="00D8318E">
        <w:rPr>
          <w:rFonts w:ascii="Bell MT" w:hAnsi="Bell MT"/>
          <w:color w:val="000000" w:themeColor="text1"/>
        </w:rPr>
        <w:t xml:space="preserve"> </w:t>
      </w:r>
      <w:proofErr w:type="spellStart"/>
      <w:r w:rsidRPr="00D8318E">
        <w:rPr>
          <w:rFonts w:ascii="Bell MT" w:hAnsi="Bell MT"/>
          <w:color w:val="000000" w:themeColor="text1"/>
        </w:rPr>
        <w:t>icrasına</w:t>
      </w:r>
      <w:proofErr w:type="spellEnd"/>
      <w:r w:rsidRPr="00D8318E">
        <w:rPr>
          <w:rFonts w:ascii="Bell MT" w:hAnsi="Bell MT"/>
          <w:color w:val="000000" w:themeColor="text1"/>
        </w:rPr>
        <w:t xml:space="preserve"> </w:t>
      </w:r>
      <w:proofErr w:type="spellStart"/>
      <w:r w:rsidRPr="00D8318E">
        <w:rPr>
          <w:rFonts w:ascii="Bell MT" w:hAnsi="Bell MT"/>
          <w:color w:val="000000" w:themeColor="text1"/>
        </w:rPr>
        <w:t>n</w:t>
      </w:r>
      <w:r w:rsidRPr="00D8318E">
        <w:rPr>
          <w:rFonts w:ascii="Times New Roman" w:hAnsi="Times New Roman" w:cs="Times New Roman"/>
          <w:color w:val="000000" w:themeColor="text1"/>
        </w:rPr>
        <w:t>ə</w:t>
      </w:r>
      <w:r w:rsidRPr="00D8318E">
        <w:rPr>
          <w:rFonts w:ascii="Bell MT" w:hAnsi="Bell MT"/>
          <w:color w:val="000000" w:themeColor="text1"/>
        </w:rPr>
        <w:t>zar</w:t>
      </w:r>
      <w:r w:rsidRPr="00D8318E">
        <w:rPr>
          <w:rFonts w:ascii="Times New Roman" w:hAnsi="Times New Roman" w:cs="Times New Roman"/>
          <w:color w:val="000000" w:themeColor="text1"/>
        </w:rPr>
        <w:t>ə</w:t>
      </w:r>
      <w:r w:rsidRPr="00D8318E">
        <w:rPr>
          <w:rFonts w:ascii="Bell MT" w:hAnsi="Bell MT"/>
          <w:color w:val="000000" w:themeColor="text1"/>
        </w:rPr>
        <w:t>t</w:t>
      </w:r>
      <w:proofErr w:type="spellEnd"/>
      <w:r w:rsidRPr="00D8318E">
        <w:rPr>
          <w:rFonts w:ascii="Bell MT" w:hAnsi="Bell MT"/>
          <w:color w:val="000000" w:themeColor="text1"/>
        </w:rPr>
        <w:t xml:space="preserve"> </w:t>
      </w:r>
      <w:proofErr w:type="spellStart"/>
      <w:r w:rsidRPr="00D8318E">
        <w:rPr>
          <w:rFonts w:ascii="Bell MT" w:hAnsi="Bell MT"/>
          <w:color w:val="000000" w:themeColor="text1"/>
        </w:rPr>
        <w:t>edilm</w:t>
      </w:r>
      <w:r w:rsidRPr="00D8318E">
        <w:rPr>
          <w:rFonts w:ascii="Times New Roman" w:hAnsi="Times New Roman" w:cs="Times New Roman"/>
          <w:color w:val="000000" w:themeColor="text1"/>
        </w:rPr>
        <w:t>ə</w:t>
      </w:r>
      <w:r w:rsidRPr="00D8318E">
        <w:rPr>
          <w:rFonts w:ascii="Bell MT" w:hAnsi="Bell MT"/>
          <w:color w:val="000000" w:themeColor="text1"/>
        </w:rPr>
        <w:t>si</w:t>
      </w:r>
      <w:proofErr w:type="spellEnd"/>
      <w:r w:rsidRPr="00D8318E">
        <w:rPr>
          <w:rFonts w:ascii="Bell MT" w:hAnsi="Bell MT"/>
          <w:color w:val="000000" w:themeColor="text1"/>
        </w:rPr>
        <w:t>;</w:t>
      </w:r>
    </w:p>
    <w:p w14:paraId="10885DA9" w14:textId="019C304B" w:rsidR="00F13F02" w:rsidRPr="000C3CAE" w:rsidRDefault="000C3CAE" w:rsidP="00D1154A">
      <w:pPr>
        <w:pStyle w:val="ListParagraph"/>
        <w:numPr>
          <w:ilvl w:val="2"/>
          <w:numId w:val="24"/>
        </w:numPr>
        <w:spacing w:after="0" w:line="276" w:lineRule="auto"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0C3CAE">
        <w:rPr>
          <w:rFonts w:asciiTheme="minorHAnsi" w:hAnsiTheme="minorHAnsi" w:cstheme="minorHAnsi"/>
          <w:color w:val="000000" w:themeColor="text1"/>
        </w:rPr>
        <w:t>İnsidentlərin</w:t>
      </w:r>
      <w:proofErr w:type="spellEnd"/>
      <w:r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C3CAE">
        <w:rPr>
          <w:rFonts w:asciiTheme="minorHAnsi" w:hAnsiTheme="minorHAnsi" w:cstheme="minorHAnsi"/>
          <w:color w:val="000000" w:themeColor="text1"/>
        </w:rPr>
        <w:t>və</w:t>
      </w:r>
      <w:proofErr w:type="spellEnd"/>
      <w:r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C3CAE">
        <w:rPr>
          <w:rFonts w:asciiTheme="minorHAnsi" w:hAnsiTheme="minorHAnsi" w:cstheme="minorHAnsi"/>
          <w:color w:val="000000" w:themeColor="text1"/>
        </w:rPr>
        <w:t>mübahisələrin</w:t>
      </w:r>
      <w:proofErr w:type="spellEnd"/>
      <w:r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C3CAE">
        <w:rPr>
          <w:rFonts w:asciiTheme="minorHAnsi" w:hAnsiTheme="minorHAnsi" w:cstheme="minorHAnsi"/>
          <w:color w:val="000000" w:themeColor="text1"/>
        </w:rPr>
        <w:t>nəticələri</w:t>
      </w:r>
      <w:proofErr w:type="spellEnd"/>
      <w:r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C3CAE">
        <w:rPr>
          <w:rFonts w:asciiTheme="minorHAnsi" w:hAnsiTheme="minorHAnsi" w:cstheme="minorHAnsi"/>
          <w:color w:val="000000" w:themeColor="text1"/>
        </w:rPr>
        <w:t>ilə</w:t>
      </w:r>
      <w:proofErr w:type="spellEnd"/>
      <w:r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C3CAE">
        <w:rPr>
          <w:rFonts w:asciiTheme="minorHAnsi" w:hAnsiTheme="minorHAnsi" w:cstheme="minorHAnsi"/>
          <w:color w:val="000000" w:themeColor="text1"/>
        </w:rPr>
        <w:t>bağlı</w:t>
      </w:r>
      <w:proofErr w:type="spellEnd"/>
      <w:r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C3CAE">
        <w:rPr>
          <w:rFonts w:asciiTheme="minorHAnsi" w:hAnsiTheme="minorHAnsi" w:cstheme="minorHAnsi"/>
          <w:color w:val="000000" w:themeColor="text1"/>
        </w:rPr>
        <w:t>hesabatların</w:t>
      </w:r>
      <w:proofErr w:type="spellEnd"/>
      <w:r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C3CAE">
        <w:rPr>
          <w:rFonts w:asciiTheme="minorHAnsi" w:hAnsiTheme="minorHAnsi" w:cstheme="minorHAnsi"/>
          <w:color w:val="000000" w:themeColor="text1"/>
        </w:rPr>
        <w:t>təsdiq</w:t>
      </w:r>
      <w:proofErr w:type="spellEnd"/>
      <w:r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C3CAE">
        <w:rPr>
          <w:rFonts w:asciiTheme="minorHAnsi" w:hAnsiTheme="minorHAnsi" w:cstheme="minorHAnsi"/>
          <w:color w:val="000000" w:themeColor="text1"/>
        </w:rPr>
        <w:t>edilməsi</w:t>
      </w:r>
      <w:proofErr w:type="spellEnd"/>
      <w:r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C3CAE">
        <w:rPr>
          <w:rFonts w:asciiTheme="minorHAnsi" w:hAnsiTheme="minorHAnsi" w:cstheme="minorHAnsi"/>
          <w:color w:val="000000" w:themeColor="text1"/>
        </w:rPr>
        <w:t>və</w:t>
      </w:r>
      <w:proofErr w:type="spellEnd"/>
      <w:r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C3CAE">
        <w:rPr>
          <w:rFonts w:asciiTheme="minorHAnsi" w:hAnsiTheme="minorHAnsi" w:cstheme="minorHAnsi"/>
          <w:color w:val="000000" w:themeColor="text1"/>
        </w:rPr>
        <w:t>qəbul</w:t>
      </w:r>
      <w:proofErr w:type="spellEnd"/>
      <w:r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C3CAE">
        <w:rPr>
          <w:rFonts w:asciiTheme="minorHAnsi" w:hAnsiTheme="minorHAnsi" w:cstheme="minorHAnsi"/>
          <w:color w:val="000000" w:themeColor="text1"/>
        </w:rPr>
        <w:t>edilən</w:t>
      </w:r>
      <w:proofErr w:type="spellEnd"/>
      <w:r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C3CAE">
        <w:rPr>
          <w:rFonts w:asciiTheme="minorHAnsi" w:hAnsiTheme="minorHAnsi" w:cstheme="minorHAnsi"/>
          <w:color w:val="000000" w:themeColor="text1"/>
        </w:rPr>
        <w:t>qərarların</w:t>
      </w:r>
      <w:proofErr w:type="spellEnd"/>
      <w:r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C3CAE">
        <w:rPr>
          <w:rFonts w:asciiTheme="minorHAnsi" w:hAnsiTheme="minorHAnsi" w:cstheme="minorHAnsi"/>
          <w:color w:val="000000" w:themeColor="text1"/>
        </w:rPr>
        <w:t>yerinə</w:t>
      </w:r>
      <w:proofErr w:type="spellEnd"/>
      <w:r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C3CAE">
        <w:rPr>
          <w:rFonts w:asciiTheme="minorHAnsi" w:hAnsiTheme="minorHAnsi" w:cstheme="minorHAnsi"/>
          <w:color w:val="000000" w:themeColor="text1"/>
        </w:rPr>
        <w:t>yetirilməsinə</w:t>
      </w:r>
      <w:proofErr w:type="spellEnd"/>
      <w:r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C3CAE">
        <w:rPr>
          <w:rFonts w:asciiTheme="minorHAnsi" w:hAnsiTheme="minorHAnsi" w:cstheme="minorHAnsi"/>
          <w:color w:val="000000" w:themeColor="text1"/>
        </w:rPr>
        <w:t>nəzarət</w:t>
      </w:r>
      <w:proofErr w:type="spellEnd"/>
      <w:r w:rsidRPr="000C3CAE">
        <w:rPr>
          <w:rFonts w:asciiTheme="minorHAnsi" w:hAnsiTheme="minorHAnsi" w:cstheme="minorHAnsi"/>
          <w:color w:val="000000" w:themeColor="text1"/>
        </w:rPr>
        <w:t>;</w:t>
      </w:r>
    </w:p>
    <w:p w14:paraId="5A7DD9E9" w14:textId="3A680C96" w:rsidR="00F13F02" w:rsidRPr="000C3CAE" w:rsidRDefault="00F13F02" w:rsidP="00D1154A">
      <w:pPr>
        <w:pStyle w:val="ListParagraph"/>
        <w:numPr>
          <w:ilvl w:val="1"/>
          <w:numId w:val="24"/>
        </w:numPr>
        <w:spacing w:after="0" w:line="276" w:lineRule="auto"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0C3CAE">
        <w:rPr>
          <w:rFonts w:asciiTheme="minorHAnsi" w:hAnsiTheme="minorHAnsi" w:cstheme="minorHAnsi"/>
          <w:color w:val="000000" w:themeColor="text1"/>
        </w:rPr>
        <w:t>Komitənin</w:t>
      </w:r>
      <w:proofErr w:type="spellEnd"/>
      <w:r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C3CAE">
        <w:rPr>
          <w:rFonts w:asciiTheme="minorHAnsi" w:hAnsiTheme="minorHAnsi" w:cstheme="minorHAnsi"/>
          <w:color w:val="000000" w:themeColor="text1"/>
        </w:rPr>
        <w:t>iclaslarının</w:t>
      </w:r>
      <w:proofErr w:type="spellEnd"/>
      <w:r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C3CAE">
        <w:rPr>
          <w:rFonts w:asciiTheme="minorHAnsi" w:hAnsiTheme="minorHAnsi" w:cstheme="minorHAnsi"/>
          <w:color w:val="000000" w:themeColor="text1"/>
        </w:rPr>
        <w:t>qərarları</w:t>
      </w:r>
      <w:proofErr w:type="spellEnd"/>
      <w:r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C3CAE">
        <w:rPr>
          <w:rFonts w:asciiTheme="minorHAnsi" w:hAnsiTheme="minorHAnsi" w:cstheme="minorHAnsi"/>
          <w:color w:val="000000" w:themeColor="text1"/>
        </w:rPr>
        <w:t>barədə</w:t>
      </w:r>
      <w:proofErr w:type="spellEnd"/>
      <w:r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C3CAE">
        <w:rPr>
          <w:rFonts w:asciiTheme="minorHAnsi" w:hAnsiTheme="minorHAnsi" w:cstheme="minorHAnsi"/>
          <w:color w:val="000000" w:themeColor="text1"/>
        </w:rPr>
        <w:t>məlumat</w:t>
      </w:r>
      <w:proofErr w:type="spellEnd"/>
      <w:r w:rsidR="00DE65B6"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E65B6" w:rsidRPr="000C3CAE">
        <w:rPr>
          <w:rFonts w:asciiTheme="minorHAnsi" w:hAnsiTheme="minorHAnsi" w:cstheme="minorHAnsi"/>
          <w:color w:val="000000" w:themeColor="text1"/>
        </w:rPr>
        <w:t>yazılı</w:t>
      </w:r>
      <w:proofErr w:type="spellEnd"/>
      <w:r w:rsidR="00DE65B6"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proofErr w:type="gramStart"/>
      <w:r w:rsidR="00DE65B6" w:rsidRPr="000C3CAE">
        <w:rPr>
          <w:rFonts w:asciiTheme="minorHAnsi" w:hAnsiTheme="minorHAnsi" w:cstheme="minorHAnsi"/>
          <w:color w:val="000000" w:themeColor="text1"/>
        </w:rPr>
        <w:t>şəkildə</w:t>
      </w:r>
      <w:proofErr w:type="spellEnd"/>
      <w:r w:rsidR="00DE65B6" w:rsidRPr="000C3CAE">
        <w:rPr>
          <w:rFonts w:asciiTheme="minorHAnsi" w:hAnsiTheme="minorHAnsi" w:cstheme="minorHAnsi"/>
          <w:color w:val="000000" w:themeColor="text1"/>
        </w:rPr>
        <w:t xml:space="preserve"> </w:t>
      </w:r>
      <w:r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276B97">
        <w:rPr>
          <w:rFonts w:asciiTheme="minorHAnsi" w:hAnsiTheme="minorHAnsi" w:cstheme="minorHAnsi"/>
          <w:color w:val="000000" w:themeColor="text1"/>
        </w:rPr>
        <w:t>Qurumun</w:t>
      </w:r>
      <w:proofErr w:type="spellEnd"/>
      <w:proofErr w:type="gramEnd"/>
      <w:r w:rsidR="00052DFE"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C3CAE">
        <w:rPr>
          <w:rFonts w:asciiTheme="minorHAnsi" w:hAnsiTheme="minorHAnsi" w:cstheme="minorHAnsi"/>
          <w:color w:val="000000" w:themeColor="text1"/>
        </w:rPr>
        <w:t>İdarə</w:t>
      </w:r>
      <w:proofErr w:type="spellEnd"/>
      <w:r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C3CAE">
        <w:rPr>
          <w:rFonts w:asciiTheme="minorHAnsi" w:hAnsiTheme="minorHAnsi" w:cstheme="minorHAnsi"/>
          <w:color w:val="000000" w:themeColor="text1"/>
        </w:rPr>
        <w:t>Heyətinin</w:t>
      </w:r>
      <w:proofErr w:type="spellEnd"/>
      <w:r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C3CAE">
        <w:rPr>
          <w:rFonts w:asciiTheme="minorHAnsi" w:hAnsiTheme="minorHAnsi" w:cstheme="minorHAnsi"/>
          <w:color w:val="000000" w:themeColor="text1"/>
        </w:rPr>
        <w:t>sədrinə</w:t>
      </w:r>
      <w:proofErr w:type="spellEnd"/>
      <w:r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C3CAE">
        <w:rPr>
          <w:rFonts w:asciiTheme="minorHAnsi" w:hAnsiTheme="minorHAnsi" w:cstheme="minorHAnsi"/>
          <w:color w:val="000000" w:themeColor="text1"/>
        </w:rPr>
        <w:t>təqdim</w:t>
      </w:r>
      <w:proofErr w:type="spellEnd"/>
      <w:r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C3CAE">
        <w:rPr>
          <w:rFonts w:asciiTheme="minorHAnsi" w:hAnsiTheme="minorHAnsi" w:cstheme="minorHAnsi"/>
          <w:color w:val="000000" w:themeColor="text1"/>
        </w:rPr>
        <w:t>olunur</w:t>
      </w:r>
      <w:proofErr w:type="spellEnd"/>
      <w:r w:rsidRPr="000C3CAE">
        <w:rPr>
          <w:rFonts w:asciiTheme="minorHAnsi" w:hAnsiTheme="minorHAnsi" w:cstheme="minorHAnsi"/>
          <w:color w:val="000000" w:themeColor="text1"/>
        </w:rPr>
        <w:t>.</w:t>
      </w:r>
    </w:p>
    <w:p w14:paraId="23C44744" w14:textId="2C1F34E6" w:rsidR="0028270A" w:rsidRPr="000C3CAE" w:rsidRDefault="00F13F02" w:rsidP="00D1154A">
      <w:pPr>
        <w:pStyle w:val="ListParagraph"/>
        <w:numPr>
          <w:ilvl w:val="1"/>
          <w:numId w:val="24"/>
        </w:numPr>
        <w:spacing w:after="0" w:line="276" w:lineRule="auto"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0C3CAE">
        <w:rPr>
          <w:rFonts w:asciiTheme="minorHAnsi" w:hAnsiTheme="minorHAnsi" w:cstheme="minorHAnsi"/>
          <w:color w:val="000000" w:themeColor="text1"/>
        </w:rPr>
        <w:t>Komitənin</w:t>
      </w:r>
      <w:proofErr w:type="spellEnd"/>
      <w:r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C3CAE">
        <w:rPr>
          <w:rFonts w:asciiTheme="minorHAnsi" w:hAnsiTheme="minorHAnsi" w:cstheme="minorHAnsi"/>
          <w:color w:val="000000" w:themeColor="text1"/>
        </w:rPr>
        <w:t>iclaslarının</w:t>
      </w:r>
      <w:proofErr w:type="spellEnd"/>
      <w:r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C3CAE">
        <w:rPr>
          <w:rFonts w:asciiTheme="minorHAnsi" w:hAnsiTheme="minorHAnsi" w:cstheme="minorHAnsi"/>
          <w:color w:val="000000" w:themeColor="text1"/>
        </w:rPr>
        <w:t>protokolları</w:t>
      </w:r>
      <w:proofErr w:type="spellEnd"/>
      <w:r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C3CAE">
        <w:rPr>
          <w:rFonts w:asciiTheme="minorHAnsi" w:hAnsiTheme="minorHAnsi" w:cstheme="minorHAnsi"/>
          <w:color w:val="000000" w:themeColor="text1"/>
        </w:rPr>
        <w:t>sədr</w:t>
      </w:r>
      <w:proofErr w:type="spellEnd"/>
      <w:r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C3CAE">
        <w:rPr>
          <w:rFonts w:asciiTheme="minorHAnsi" w:hAnsiTheme="minorHAnsi" w:cstheme="minorHAnsi"/>
          <w:color w:val="000000" w:themeColor="text1"/>
        </w:rPr>
        <w:t>tərəfindən</w:t>
      </w:r>
      <w:proofErr w:type="spellEnd"/>
      <w:r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C3CAE">
        <w:rPr>
          <w:rFonts w:asciiTheme="minorHAnsi" w:hAnsiTheme="minorHAnsi" w:cstheme="minorHAnsi"/>
          <w:color w:val="000000" w:themeColor="text1"/>
        </w:rPr>
        <w:t>imzalanır</w:t>
      </w:r>
      <w:proofErr w:type="spellEnd"/>
      <w:r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C3CAE">
        <w:rPr>
          <w:rFonts w:asciiTheme="minorHAnsi" w:hAnsiTheme="minorHAnsi" w:cstheme="minorHAnsi"/>
          <w:color w:val="000000" w:themeColor="text1"/>
        </w:rPr>
        <w:t>və</w:t>
      </w:r>
      <w:proofErr w:type="spellEnd"/>
      <w:r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C3CAE">
        <w:rPr>
          <w:rFonts w:asciiTheme="minorHAnsi" w:hAnsiTheme="minorHAnsi" w:cstheme="minorHAnsi"/>
          <w:color w:val="000000" w:themeColor="text1"/>
        </w:rPr>
        <w:t>möh</w:t>
      </w:r>
      <w:r w:rsidR="00F72F7A" w:rsidRPr="000C3CAE">
        <w:rPr>
          <w:rFonts w:asciiTheme="minorHAnsi" w:hAnsiTheme="minorHAnsi" w:cstheme="minorHAnsi"/>
          <w:color w:val="000000" w:themeColor="text1"/>
        </w:rPr>
        <w:t>ü</w:t>
      </w:r>
      <w:r w:rsidRPr="000C3CAE">
        <w:rPr>
          <w:rFonts w:asciiTheme="minorHAnsi" w:hAnsiTheme="minorHAnsi" w:cstheme="minorHAnsi"/>
          <w:color w:val="000000" w:themeColor="text1"/>
        </w:rPr>
        <w:t>rlə</w:t>
      </w:r>
      <w:proofErr w:type="spellEnd"/>
      <w:r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C3CAE">
        <w:rPr>
          <w:rFonts w:asciiTheme="minorHAnsi" w:hAnsiTheme="minorHAnsi" w:cstheme="minorHAnsi"/>
          <w:color w:val="000000" w:themeColor="text1"/>
        </w:rPr>
        <w:t>təsdiq</w:t>
      </w:r>
      <w:proofErr w:type="spellEnd"/>
      <w:r w:rsidRPr="000C3CA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C3CAE">
        <w:rPr>
          <w:rFonts w:asciiTheme="minorHAnsi" w:hAnsiTheme="minorHAnsi" w:cstheme="minorHAnsi"/>
          <w:color w:val="000000" w:themeColor="text1"/>
        </w:rPr>
        <w:t>olunur</w:t>
      </w:r>
      <w:proofErr w:type="spellEnd"/>
      <w:r w:rsidRPr="000C3CAE">
        <w:rPr>
          <w:rFonts w:asciiTheme="minorHAnsi" w:hAnsiTheme="minorHAnsi" w:cstheme="minorHAnsi"/>
          <w:color w:val="000000" w:themeColor="text1"/>
        </w:rPr>
        <w:t>.</w:t>
      </w:r>
    </w:p>
    <w:p w14:paraId="58A08785" w14:textId="79D5A62F" w:rsidR="00EE5EE7" w:rsidRPr="000C3CAE" w:rsidRDefault="000C3CAE" w:rsidP="000C3CAE">
      <w:pPr>
        <w:pStyle w:val="Heading1"/>
        <w:numPr>
          <w:ilvl w:val="0"/>
          <w:numId w:val="21"/>
        </w:numPr>
        <w:rPr>
          <w:rFonts w:asciiTheme="minorHAnsi" w:hAnsiTheme="minorHAnsi" w:cstheme="minorHAnsi"/>
          <w:sz w:val="32"/>
          <w:szCs w:val="36"/>
        </w:rPr>
      </w:pPr>
      <w:bookmarkStart w:id="8" w:name="_Toc183788196"/>
      <w:r w:rsidRPr="000C3CAE">
        <w:rPr>
          <w:rFonts w:asciiTheme="minorHAnsi" w:hAnsiTheme="minorHAnsi" w:cstheme="minorHAnsi"/>
          <w:sz w:val="32"/>
          <w:szCs w:val="36"/>
        </w:rPr>
        <w:lastRenderedPageBreak/>
        <w:t>MƏSULİYYƏTLƏR</w:t>
      </w:r>
      <w:bookmarkEnd w:id="8"/>
    </w:p>
    <w:p w14:paraId="632E264B" w14:textId="77777777" w:rsidR="00D1154A" w:rsidRDefault="004657FC" w:rsidP="00D1154A">
      <w:pPr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4657FC">
        <w:rPr>
          <w:rFonts w:asciiTheme="minorHAnsi" w:hAnsiTheme="minorHAnsi" w:cstheme="minorHAnsi"/>
          <w:color w:val="000000" w:themeColor="text1"/>
        </w:rPr>
        <w:t>Məsuliyyət</w:t>
      </w:r>
      <w:proofErr w:type="spellEnd"/>
      <w:r w:rsidRPr="004657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657FC">
        <w:rPr>
          <w:rFonts w:asciiTheme="minorHAnsi" w:hAnsiTheme="minorHAnsi" w:cstheme="minorHAnsi"/>
          <w:color w:val="000000" w:themeColor="text1"/>
        </w:rPr>
        <w:t>və</w:t>
      </w:r>
      <w:proofErr w:type="spellEnd"/>
      <w:r w:rsidRPr="004657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657FC">
        <w:rPr>
          <w:rFonts w:asciiTheme="minorHAnsi" w:hAnsiTheme="minorHAnsi" w:cstheme="minorHAnsi"/>
          <w:color w:val="000000" w:themeColor="text1"/>
        </w:rPr>
        <w:t>səlahiyyətlər</w:t>
      </w:r>
      <w:proofErr w:type="spellEnd"/>
      <w:r w:rsidRPr="004657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657FC">
        <w:rPr>
          <w:rFonts w:asciiTheme="minorHAnsi" w:hAnsiTheme="minorHAnsi" w:cstheme="minorHAnsi"/>
          <w:color w:val="000000" w:themeColor="text1"/>
        </w:rPr>
        <w:t>ixtisas</w:t>
      </w:r>
      <w:proofErr w:type="spellEnd"/>
      <w:r w:rsidRPr="004657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657FC">
        <w:rPr>
          <w:rFonts w:asciiTheme="minorHAnsi" w:hAnsiTheme="minorHAnsi" w:cstheme="minorHAnsi"/>
          <w:color w:val="000000" w:themeColor="text1"/>
        </w:rPr>
        <w:t>və</w:t>
      </w:r>
      <w:proofErr w:type="spellEnd"/>
      <w:r w:rsidRPr="004657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657FC">
        <w:rPr>
          <w:rFonts w:asciiTheme="minorHAnsi" w:hAnsiTheme="minorHAnsi" w:cstheme="minorHAnsi"/>
          <w:color w:val="000000" w:themeColor="text1"/>
        </w:rPr>
        <w:t>peşəkar</w:t>
      </w:r>
      <w:proofErr w:type="spellEnd"/>
      <w:r w:rsidRPr="004657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657FC">
        <w:rPr>
          <w:rFonts w:asciiTheme="minorHAnsi" w:hAnsiTheme="minorHAnsi" w:cstheme="minorHAnsi"/>
          <w:color w:val="000000" w:themeColor="text1"/>
        </w:rPr>
        <w:t>bacarıqlara</w:t>
      </w:r>
      <w:proofErr w:type="spellEnd"/>
      <w:r w:rsidRPr="004657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657FC">
        <w:rPr>
          <w:rFonts w:asciiTheme="minorHAnsi" w:hAnsiTheme="minorHAnsi" w:cstheme="minorHAnsi"/>
          <w:color w:val="000000" w:themeColor="text1"/>
        </w:rPr>
        <w:t>uyğun</w:t>
      </w:r>
      <w:proofErr w:type="spellEnd"/>
      <w:r w:rsidRPr="004657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657FC">
        <w:rPr>
          <w:rFonts w:asciiTheme="minorHAnsi" w:hAnsiTheme="minorHAnsi" w:cstheme="minorHAnsi"/>
          <w:color w:val="000000" w:themeColor="text1"/>
        </w:rPr>
        <w:t>olaraq</w:t>
      </w:r>
      <w:proofErr w:type="spellEnd"/>
      <w:r w:rsidRPr="004657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657FC">
        <w:rPr>
          <w:rFonts w:asciiTheme="minorHAnsi" w:hAnsiTheme="minorHAnsi" w:cstheme="minorHAnsi"/>
          <w:color w:val="000000" w:themeColor="text1"/>
        </w:rPr>
        <w:t>vəzifə</w:t>
      </w:r>
      <w:proofErr w:type="spellEnd"/>
      <w:r w:rsidRPr="004657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657FC">
        <w:rPr>
          <w:rFonts w:asciiTheme="minorHAnsi" w:hAnsiTheme="minorHAnsi" w:cstheme="minorHAnsi"/>
          <w:color w:val="000000" w:themeColor="text1"/>
        </w:rPr>
        <w:t>bölgüsündə</w:t>
      </w:r>
      <w:proofErr w:type="spellEnd"/>
      <w:r w:rsidRPr="004657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657FC">
        <w:rPr>
          <w:rFonts w:asciiTheme="minorHAnsi" w:hAnsiTheme="minorHAnsi" w:cstheme="minorHAnsi"/>
          <w:color w:val="000000" w:themeColor="text1"/>
        </w:rPr>
        <w:t>dəqiq</w:t>
      </w:r>
      <w:proofErr w:type="spellEnd"/>
      <w:r w:rsidRPr="004657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657FC">
        <w:rPr>
          <w:rFonts w:asciiTheme="minorHAnsi" w:hAnsiTheme="minorHAnsi" w:cstheme="minorHAnsi"/>
          <w:color w:val="000000" w:themeColor="text1"/>
        </w:rPr>
        <w:t>şəkildə</w:t>
      </w:r>
      <w:proofErr w:type="spellEnd"/>
      <w:r w:rsidRPr="004657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657FC">
        <w:rPr>
          <w:rFonts w:asciiTheme="minorHAnsi" w:hAnsiTheme="minorHAnsi" w:cstheme="minorHAnsi"/>
          <w:color w:val="000000" w:themeColor="text1"/>
        </w:rPr>
        <w:t>müəyyən</w:t>
      </w:r>
      <w:proofErr w:type="spellEnd"/>
      <w:r w:rsidRPr="004657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657FC">
        <w:rPr>
          <w:rFonts w:asciiTheme="minorHAnsi" w:hAnsiTheme="minorHAnsi" w:cstheme="minorHAnsi"/>
          <w:color w:val="000000" w:themeColor="text1"/>
        </w:rPr>
        <w:t>edilmişdir</w:t>
      </w:r>
      <w:proofErr w:type="spellEnd"/>
      <w:r w:rsidRPr="004657FC">
        <w:rPr>
          <w:rFonts w:asciiTheme="minorHAnsi" w:hAnsiTheme="minorHAnsi" w:cstheme="minorHAnsi"/>
          <w:color w:val="000000" w:themeColor="text1"/>
        </w:rPr>
        <w:t xml:space="preserve">. </w:t>
      </w:r>
      <w:proofErr w:type="spellStart"/>
      <w:r w:rsidRPr="004657FC">
        <w:rPr>
          <w:rFonts w:asciiTheme="minorHAnsi" w:hAnsiTheme="minorHAnsi" w:cstheme="minorHAnsi"/>
          <w:color w:val="000000" w:themeColor="text1"/>
        </w:rPr>
        <w:t>İnformasiya</w:t>
      </w:r>
      <w:proofErr w:type="spellEnd"/>
      <w:r w:rsidRPr="004657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657FC">
        <w:rPr>
          <w:rFonts w:asciiTheme="minorHAnsi" w:hAnsiTheme="minorHAnsi" w:cstheme="minorHAnsi"/>
          <w:color w:val="000000" w:themeColor="text1"/>
        </w:rPr>
        <w:t>təhlükəsizliyinin</w:t>
      </w:r>
      <w:proofErr w:type="spellEnd"/>
      <w:r w:rsidRPr="004657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657FC">
        <w:rPr>
          <w:rFonts w:asciiTheme="minorHAnsi" w:hAnsiTheme="minorHAnsi" w:cstheme="minorHAnsi"/>
          <w:color w:val="000000" w:themeColor="text1"/>
        </w:rPr>
        <w:t>davamlılığı</w:t>
      </w:r>
      <w:proofErr w:type="spellEnd"/>
      <w:r w:rsidRPr="004657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657FC">
        <w:rPr>
          <w:rFonts w:asciiTheme="minorHAnsi" w:hAnsiTheme="minorHAnsi" w:cstheme="minorHAnsi"/>
          <w:color w:val="000000" w:themeColor="text1"/>
        </w:rPr>
        <w:t>və</w:t>
      </w:r>
      <w:proofErr w:type="spellEnd"/>
      <w:r w:rsidRPr="004657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657FC">
        <w:rPr>
          <w:rFonts w:asciiTheme="minorHAnsi" w:hAnsiTheme="minorHAnsi" w:cstheme="minorHAnsi"/>
          <w:color w:val="000000" w:themeColor="text1"/>
        </w:rPr>
        <w:t>inkişafı</w:t>
      </w:r>
      <w:proofErr w:type="spellEnd"/>
      <w:r w:rsidRPr="004657FC">
        <w:rPr>
          <w:rFonts w:asciiTheme="minorHAnsi" w:hAnsiTheme="minorHAnsi" w:cstheme="minorHAnsi"/>
          <w:color w:val="000000" w:themeColor="text1"/>
        </w:rPr>
        <w:t xml:space="preserve"> İTİS </w:t>
      </w:r>
      <w:proofErr w:type="spellStart"/>
      <w:r w:rsidRPr="004657FC">
        <w:rPr>
          <w:rFonts w:asciiTheme="minorHAnsi" w:hAnsiTheme="minorHAnsi" w:cstheme="minorHAnsi"/>
          <w:color w:val="000000" w:themeColor="text1"/>
        </w:rPr>
        <w:t>Komandasına</w:t>
      </w:r>
      <w:proofErr w:type="spellEnd"/>
      <w:r w:rsidRPr="004657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657FC">
        <w:rPr>
          <w:rFonts w:asciiTheme="minorHAnsi" w:hAnsiTheme="minorHAnsi" w:cstheme="minorHAnsi"/>
          <w:color w:val="000000" w:themeColor="text1"/>
        </w:rPr>
        <w:t>həvalə</w:t>
      </w:r>
      <w:proofErr w:type="spellEnd"/>
      <w:r w:rsidRPr="004657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657FC">
        <w:rPr>
          <w:rFonts w:asciiTheme="minorHAnsi" w:hAnsiTheme="minorHAnsi" w:cstheme="minorHAnsi"/>
          <w:color w:val="000000" w:themeColor="text1"/>
        </w:rPr>
        <w:t>edilir</w:t>
      </w:r>
      <w:proofErr w:type="spellEnd"/>
      <w:r w:rsidRPr="004657FC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4657FC">
        <w:rPr>
          <w:rFonts w:asciiTheme="minorHAnsi" w:hAnsiTheme="minorHAnsi" w:cstheme="minorHAnsi"/>
          <w:color w:val="000000" w:themeColor="text1"/>
        </w:rPr>
        <w:t>hansı</w:t>
      </w:r>
      <w:proofErr w:type="spellEnd"/>
      <w:r w:rsidRPr="004657FC">
        <w:rPr>
          <w:rFonts w:asciiTheme="minorHAnsi" w:hAnsiTheme="minorHAnsi" w:cstheme="minorHAnsi"/>
          <w:color w:val="000000" w:themeColor="text1"/>
        </w:rPr>
        <w:t xml:space="preserve"> ki, Baş </w:t>
      </w:r>
      <w:proofErr w:type="spellStart"/>
      <w:r w:rsidRPr="004657FC">
        <w:rPr>
          <w:rFonts w:asciiTheme="minorHAnsi" w:hAnsiTheme="minorHAnsi" w:cstheme="minorHAnsi"/>
          <w:color w:val="000000" w:themeColor="text1"/>
        </w:rPr>
        <w:t>İdarə</w:t>
      </w:r>
      <w:proofErr w:type="spellEnd"/>
      <w:r w:rsidRPr="004657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657FC">
        <w:rPr>
          <w:rFonts w:asciiTheme="minorHAnsi" w:hAnsiTheme="minorHAnsi" w:cstheme="minorHAnsi"/>
          <w:color w:val="000000" w:themeColor="text1"/>
        </w:rPr>
        <w:t>tərəfindən</w:t>
      </w:r>
      <w:proofErr w:type="spellEnd"/>
      <w:r w:rsidRPr="004657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657FC">
        <w:rPr>
          <w:rFonts w:asciiTheme="minorHAnsi" w:hAnsiTheme="minorHAnsi" w:cstheme="minorHAnsi"/>
          <w:color w:val="000000" w:themeColor="text1"/>
        </w:rPr>
        <w:t>təyin</w:t>
      </w:r>
      <w:proofErr w:type="spellEnd"/>
      <w:r w:rsidRPr="004657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657FC">
        <w:rPr>
          <w:rFonts w:asciiTheme="minorHAnsi" w:hAnsiTheme="minorHAnsi" w:cstheme="minorHAnsi"/>
          <w:color w:val="000000" w:themeColor="text1"/>
        </w:rPr>
        <w:t>olunan</w:t>
      </w:r>
      <w:proofErr w:type="spellEnd"/>
      <w:r w:rsidRPr="004657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657FC">
        <w:rPr>
          <w:rFonts w:asciiTheme="minorHAnsi" w:hAnsiTheme="minorHAnsi" w:cstheme="minorHAnsi"/>
          <w:color w:val="000000" w:themeColor="text1"/>
        </w:rPr>
        <w:t>nümayəndələr</w:t>
      </w:r>
      <w:proofErr w:type="spellEnd"/>
      <w:r w:rsidRPr="004657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657FC">
        <w:rPr>
          <w:rFonts w:asciiTheme="minorHAnsi" w:hAnsiTheme="minorHAnsi" w:cstheme="minorHAnsi"/>
          <w:color w:val="000000" w:themeColor="text1"/>
        </w:rPr>
        <w:t>tərəfindən</w:t>
      </w:r>
      <w:proofErr w:type="spellEnd"/>
      <w:r w:rsidRPr="004657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657FC">
        <w:rPr>
          <w:rFonts w:asciiTheme="minorHAnsi" w:hAnsiTheme="minorHAnsi" w:cstheme="minorHAnsi"/>
          <w:color w:val="000000" w:themeColor="text1"/>
        </w:rPr>
        <w:t>idarə</w:t>
      </w:r>
      <w:proofErr w:type="spellEnd"/>
      <w:r w:rsidRPr="004657F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657FC">
        <w:rPr>
          <w:rFonts w:asciiTheme="minorHAnsi" w:hAnsiTheme="minorHAnsi" w:cstheme="minorHAnsi"/>
          <w:color w:val="000000" w:themeColor="text1"/>
        </w:rPr>
        <w:t>olunur</w:t>
      </w:r>
      <w:proofErr w:type="spellEnd"/>
      <w:r w:rsidRPr="004657FC">
        <w:rPr>
          <w:rFonts w:asciiTheme="minorHAnsi" w:hAnsiTheme="minorHAnsi" w:cstheme="minorHAnsi"/>
          <w:color w:val="000000" w:themeColor="text1"/>
        </w:rPr>
        <w:t>.</w:t>
      </w:r>
    </w:p>
    <w:p w14:paraId="4F7C27D2" w14:textId="3D7453D6" w:rsidR="00EE5EE7" w:rsidRPr="00D1154A" w:rsidRDefault="00D1154A" w:rsidP="00D1154A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D1154A">
        <w:rPr>
          <w:rFonts w:asciiTheme="minorHAnsi" w:hAnsiTheme="minorHAnsi" w:cstheme="minorHAnsi"/>
          <w:b/>
          <w:bCs/>
          <w:color w:val="000000" w:themeColor="text1"/>
        </w:rPr>
        <w:t>7.</w:t>
      </w:r>
      <w:r>
        <w:rPr>
          <w:rFonts w:asciiTheme="minorHAnsi" w:hAnsiTheme="minorHAnsi" w:cstheme="minorHAnsi"/>
          <w:b/>
          <w:bCs/>
          <w:color w:val="000000" w:themeColor="text1"/>
        </w:rPr>
        <w:t>1</w:t>
      </w:r>
      <w:r w:rsidRPr="00D1154A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proofErr w:type="spellStart"/>
      <w:r w:rsidR="00EE5EE7" w:rsidRPr="00D1154A">
        <w:rPr>
          <w:rFonts w:asciiTheme="minorHAnsi" w:hAnsiTheme="minorHAnsi" w:cstheme="minorHAnsi"/>
          <w:b/>
          <w:bCs/>
        </w:rPr>
        <w:t>Rəhbərlik</w:t>
      </w:r>
      <w:proofErr w:type="spellEnd"/>
      <w:r w:rsidR="00EE5EE7" w:rsidRPr="00D1154A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EE5EE7" w:rsidRPr="00D1154A">
        <w:rPr>
          <w:rFonts w:asciiTheme="minorHAnsi" w:hAnsiTheme="minorHAnsi" w:cstheme="minorHAnsi"/>
          <w:b/>
          <w:bCs/>
        </w:rPr>
        <w:t>Məsuliyyəti</w:t>
      </w:r>
      <w:proofErr w:type="spellEnd"/>
    </w:p>
    <w:p w14:paraId="2FBA72E6" w14:textId="484B64B4" w:rsidR="00D1154A" w:rsidRPr="00D1154A" w:rsidRDefault="00D1154A" w:rsidP="00D1154A">
      <w:pPr>
        <w:spacing w:after="0" w:line="276" w:lineRule="auto"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>
        <w:rPr>
          <w:rFonts w:asciiTheme="minorHAnsi" w:hAnsiTheme="minorHAnsi" w:cstheme="minorHAnsi"/>
          <w:color w:val="000000" w:themeColor="text1"/>
        </w:rPr>
        <w:t>Qurum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rəhbərliyi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təsdiq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edilmiş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və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tətbiq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olunan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İnformasiya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Təhlükəsizliyi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İdarəetmə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Sisteminin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(İTİS)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effektivliyini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təmin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etməyi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bu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sistemə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riayət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edilməsini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təmin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etməyi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və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onun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uğurlu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işləməsi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üçün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zəruri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resursların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(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kadr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texniki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vasitələr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və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proqram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təminatı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və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s.)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ayrılmasını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öhdəsinə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götürür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>.</w:t>
      </w:r>
    </w:p>
    <w:p w14:paraId="72775FAA" w14:textId="50D2C8A0" w:rsidR="00EE5EE7" w:rsidRDefault="00D1154A" w:rsidP="00D1154A">
      <w:pPr>
        <w:spacing w:after="0" w:line="276" w:lineRule="auto"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D1154A">
        <w:rPr>
          <w:rFonts w:asciiTheme="minorHAnsi" w:hAnsiTheme="minorHAnsi" w:cstheme="minorHAnsi"/>
          <w:color w:val="000000" w:themeColor="text1"/>
        </w:rPr>
        <w:t>Rəhbərlik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eyni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zamanda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, İTİS-in </w:t>
      </w:r>
      <w:proofErr w:type="spellStart"/>
      <w:r w:rsidR="00604E56">
        <w:rPr>
          <w:rFonts w:asciiTheme="minorHAnsi" w:hAnsiTheme="minorHAnsi" w:cstheme="minorHAnsi"/>
          <w:color w:val="000000" w:themeColor="text1"/>
        </w:rPr>
        <w:t>qurumun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bütün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səviyyələrində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başa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düşülməsini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təmin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etmək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və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işçilərin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bu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sistemin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məqsəd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və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tələblərinə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uyğun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fəaliyyət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göstərməsini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dəstəkləmək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üçün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müvafiq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tədbirlər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görməyə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məsuldur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.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Rəhbər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şəxslər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və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müəyyən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olunmuş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idarəçilər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İTİS-in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qurulması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tətbiqi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və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davamlı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inkişafı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üçün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aşağı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səviyyəli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işçilərlə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əməkdaşlıq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etməli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təhlükəsizlik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təlimatlarına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əməl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etməli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və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zərurət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yarandıqda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proseslərə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aktiv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şəkildə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1154A">
        <w:rPr>
          <w:rFonts w:asciiTheme="minorHAnsi" w:hAnsiTheme="minorHAnsi" w:cstheme="minorHAnsi"/>
          <w:color w:val="000000" w:themeColor="text1"/>
        </w:rPr>
        <w:t>qatılmalıdırlar</w:t>
      </w:r>
      <w:proofErr w:type="spellEnd"/>
      <w:r w:rsidRPr="00D1154A">
        <w:rPr>
          <w:rFonts w:asciiTheme="minorHAnsi" w:hAnsiTheme="minorHAnsi" w:cstheme="minorHAnsi"/>
          <w:color w:val="000000" w:themeColor="text1"/>
        </w:rPr>
        <w:t>.</w:t>
      </w:r>
    </w:p>
    <w:p w14:paraId="37AF6749" w14:textId="77777777" w:rsidR="00D1154A" w:rsidRDefault="00D1154A" w:rsidP="00D1154A">
      <w:pPr>
        <w:spacing w:after="0"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1DC0AFE7" w14:textId="77777777" w:rsidR="00F66428" w:rsidRDefault="00F66428" w:rsidP="00D1154A">
      <w:pPr>
        <w:spacing w:after="0"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2FEE66F1" w14:textId="77777777" w:rsidR="00F66428" w:rsidRPr="00D1154A" w:rsidRDefault="00F66428" w:rsidP="00D1154A">
      <w:pPr>
        <w:spacing w:after="0"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49FFDCFF" w14:textId="5881F788" w:rsidR="00210AE3" w:rsidRPr="00D1154A" w:rsidRDefault="00D1154A" w:rsidP="00D1154A">
      <w:pPr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 xml:space="preserve">7.2 </w:t>
      </w:r>
      <w:proofErr w:type="spellStart"/>
      <w:r w:rsidR="00EE5EE7" w:rsidRPr="00D1154A">
        <w:rPr>
          <w:rFonts w:asciiTheme="minorHAnsi" w:hAnsiTheme="minorHAnsi" w:cstheme="minorHAnsi"/>
          <w:b/>
          <w:bCs/>
          <w:color w:val="000000" w:themeColor="text1"/>
        </w:rPr>
        <w:t>Rəhbərlik</w:t>
      </w:r>
      <w:proofErr w:type="spellEnd"/>
      <w:r w:rsidR="00EE5EE7" w:rsidRPr="00D1154A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proofErr w:type="spellStart"/>
      <w:r w:rsidR="00EE5EE7" w:rsidRPr="00D1154A">
        <w:rPr>
          <w:rFonts w:asciiTheme="minorHAnsi" w:hAnsiTheme="minorHAnsi" w:cstheme="minorHAnsi"/>
          <w:b/>
          <w:bCs/>
          <w:color w:val="000000" w:themeColor="text1"/>
        </w:rPr>
        <w:t>Nümayəndəsinin</w:t>
      </w:r>
      <w:proofErr w:type="spellEnd"/>
      <w:r w:rsidR="00EE5EE7" w:rsidRPr="00D1154A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proofErr w:type="spellStart"/>
      <w:r w:rsidR="00EE5EE7" w:rsidRPr="00D1154A">
        <w:rPr>
          <w:rFonts w:asciiTheme="minorHAnsi" w:hAnsiTheme="minorHAnsi" w:cstheme="minorHAnsi"/>
          <w:b/>
          <w:bCs/>
          <w:color w:val="000000" w:themeColor="text1"/>
        </w:rPr>
        <w:t>Məsuliyyəti</w:t>
      </w:r>
      <w:proofErr w:type="spellEnd"/>
    </w:p>
    <w:p w14:paraId="3EF16BE4" w14:textId="698E22FF" w:rsidR="00210AE3" w:rsidRPr="00232ED3" w:rsidRDefault="00232ED3" w:rsidP="00232ED3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232ED3">
        <w:rPr>
          <w:rFonts w:asciiTheme="minorHAnsi" w:hAnsiTheme="minorHAnsi" w:cstheme="minorHAnsi"/>
        </w:rPr>
        <w:t>İnformasiya</w:t>
      </w:r>
      <w:proofErr w:type="spellEnd"/>
      <w:r w:rsidRPr="00232ED3">
        <w:rPr>
          <w:rFonts w:asciiTheme="minorHAnsi" w:hAnsiTheme="minorHAnsi" w:cstheme="minorHAnsi"/>
        </w:rPr>
        <w:t xml:space="preserve"> </w:t>
      </w:r>
      <w:proofErr w:type="spellStart"/>
      <w:r w:rsidRPr="00232ED3">
        <w:rPr>
          <w:rFonts w:asciiTheme="minorHAnsi" w:hAnsiTheme="minorHAnsi" w:cstheme="minorHAnsi"/>
        </w:rPr>
        <w:t>Təhlükəsizliyi</w:t>
      </w:r>
      <w:proofErr w:type="spellEnd"/>
      <w:r w:rsidRPr="00232ED3">
        <w:rPr>
          <w:rFonts w:asciiTheme="minorHAnsi" w:hAnsiTheme="minorHAnsi" w:cstheme="minorHAnsi"/>
        </w:rPr>
        <w:t xml:space="preserve"> </w:t>
      </w:r>
      <w:proofErr w:type="spellStart"/>
      <w:r w:rsidRPr="00232ED3">
        <w:rPr>
          <w:rFonts w:asciiTheme="minorHAnsi" w:hAnsiTheme="minorHAnsi" w:cstheme="minorHAnsi"/>
        </w:rPr>
        <w:t>İdarəetmə</w:t>
      </w:r>
      <w:proofErr w:type="spellEnd"/>
      <w:r w:rsidRPr="00232ED3">
        <w:rPr>
          <w:rFonts w:asciiTheme="minorHAnsi" w:hAnsiTheme="minorHAnsi" w:cstheme="minorHAnsi"/>
        </w:rPr>
        <w:t xml:space="preserve"> </w:t>
      </w:r>
      <w:proofErr w:type="spellStart"/>
      <w:r w:rsidRPr="00232ED3">
        <w:rPr>
          <w:rFonts w:asciiTheme="minorHAnsi" w:hAnsiTheme="minorHAnsi" w:cstheme="minorHAnsi"/>
        </w:rPr>
        <w:t>Sisteminin</w:t>
      </w:r>
      <w:proofErr w:type="spellEnd"/>
      <w:r w:rsidRPr="00232ED3">
        <w:rPr>
          <w:rFonts w:asciiTheme="minorHAnsi" w:hAnsiTheme="minorHAnsi" w:cstheme="minorHAnsi"/>
        </w:rPr>
        <w:t xml:space="preserve"> (İTİS) </w:t>
      </w:r>
      <w:proofErr w:type="spellStart"/>
      <w:r w:rsidRPr="00232ED3">
        <w:rPr>
          <w:rFonts w:asciiTheme="minorHAnsi" w:hAnsiTheme="minorHAnsi" w:cstheme="minorHAnsi"/>
        </w:rPr>
        <w:t>planlaşdırılması</w:t>
      </w:r>
      <w:proofErr w:type="spellEnd"/>
      <w:r w:rsidRPr="00232ED3">
        <w:rPr>
          <w:rFonts w:asciiTheme="minorHAnsi" w:hAnsiTheme="minorHAnsi" w:cstheme="minorHAnsi"/>
        </w:rPr>
        <w:t xml:space="preserve"> </w:t>
      </w:r>
      <w:proofErr w:type="spellStart"/>
      <w:r w:rsidRPr="00232ED3">
        <w:rPr>
          <w:rFonts w:asciiTheme="minorHAnsi" w:hAnsiTheme="minorHAnsi" w:cstheme="minorHAnsi"/>
        </w:rPr>
        <w:t>və</w:t>
      </w:r>
      <w:proofErr w:type="spellEnd"/>
      <w:r w:rsidRPr="00232ED3">
        <w:rPr>
          <w:rFonts w:asciiTheme="minorHAnsi" w:hAnsiTheme="minorHAnsi" w:cstheme="minorHAnsi"/>
        </w:rPr>
        <w:t xml:space="preserve"> </w:t>
      </w:r>
      <w:proofErr w:type="spellStart"/>
      <w:r w:rsidRPr="00232ED3">
        <w:rPr>
          <w:rFonts w:asciiTheme="minorHAnsi" w:hAnsiTheme="minorHAnsi" w:cstheme="minorHAnsi"/>
        </w:rPr>
        <w:t>risklərin</w:t>
      </w:r>
      <w:proofErr w:type="spellEnd"/>
      <w:r w:rsidRPr="00232ED3">
        <w:rPr>
          <w:rFonts w:asciiTheme="minorHAnsi" w:hAnsiTheme="minorHAnsi" w:cstheme="minorHAnsi"/>
        </w:rPr>
        <w:t xml:space="preserve"> </w:t>
      </w:r>
      <w:proofErr w:type="spellStart"/>
      <w:r w:rsidRPr="00232ED3">
        <w:rPr>
          <w:rFonts w:asciiTheme="minorHAnsi" w:hAnsiTheme="minorHAnsi" w:cstheme="minorHAnsi"/>
        </w:rPr>
        <w:t>idarə</w:t>
      </w:r>
      <w:proofErr w:type="spellEnd"/>
      <w:r w:rsidRPr="00232ED3">
        <w:rPr>
          <w:rFonts w:asciiTheme="minorHAnsi" w:hAnsiTheme="minorHAnsi" w:cstheme="minorHAnsi"/>
        </w:rPr>
        <w:t xml:space="preserve"> </w:t>
      </w:r>
      <w:proofErr w:type="spellStart"/>
      <w:r w:rsidRPr="00232ED3">
        <w:rPr>
          <w:rFonts w:asciiTheme="minorHAnsi" w:hAnsiTheme="minorHAnsi" w:cstheme="minorHAnsi"/>
        </w:rPr>
        <w:t>edilməsi</w:t>
      </w:r>
      <w:proofErr w:type="spellEnd"/>
      <w:r w:rsidRPr="00232ED3">
        <w:rPr>
          <w:rFonts w:asciiTheme="minorHAnsi" w:hAnsiTheme="minorHAnsi" w:cstheme="minorHAnsi"/>
        </w:rPr>
        <w:t xml:space="preserve"> </w:t>
      </w:r>
      <w:proofErr w:type="spellStart"/>
      <w:r w:rsidRPr="00232ED3">
        <w:rPr>
          <w:rFonts w:asciiTheme="minorHAnsi" w:hAnsiTheme="minorHAnsi" w:cstheme="minorHAnsi"/>
        </w:rPr>
        <w:t>sahəsində</w:t>
      </w:r>
      <w:proofErr w:type="spellEnd"/>
      <w:r w:rsidRPr="00232ED3">
        <w:rPr>
          <w:rFonts w:asciiTheme="minorHAnsi" w:hAnsiTheme="minorHAnsi" w:cstheme="minorHAnsi"/>
        </w:rPr>
        <w:t xml:space="preserve"> </w:t>
      </w:r>
      <w:proofErr w:type="spellStart"/>
      <w:r w:rsidRPr="00232ED3">
        <w:rPr>
          <w:rFonts w:asciiTheme="minorHAnsi" w:hAnsiTheme="minorHAnsi" w:cstheme="minorHAnsi"/>
        </w:rPr>
        <w:t>qəbul</w:t>
      </w:r>
      <w:proofErr w:type="spellEnd"/>
      <w:r w:rsidRPr="00232ED3">
        <w:rPr>
          <w:rFonts w:asciiTheme="minorHAnsi" w:hAnsiTheme="minorHAnsi" w:cstheme="minorHAnsi"/>
        </w:rPr>
        <w:t xml:space="preserve"> </w:t>
      </w:r>
      <w:proofErr w:type="spellStart"/>
      <w:r w:rsidRPr="00232ED3">
        <w:rPr>
          <w:rFonts w:asciiTheme="minorHAnsi" w:hAnsiTheme="minorHAnsi" w:cstheme="minorHAnsi"/>
        </w:rPr>
        <w:t>edilə</w:t>
      </w:r>
      <w:proofErr w:type="spellEnd"/>
      <w:r w:rsidRPr="00232ED3">
        <w:rPr>
          <w:rFonts w:asciiTheme="minorHAnsi" w:hAnsiTheme="minorHAnsi" w:cstheme="minorHAnsi"/>
        </w:rPr>
        <w:t xml:space="preserve"> </w:t>
      </w:r>
      <w:proofErr w:type="spellStart"/>
      <w:r w:rsidRPr="00232ED3">
        <w:rPr>
          <w:rFonts w:asciiTheme="minorHAnsi" w:hAnsiTheme="minorHAnsi" w:cstheme="minorHAnsi"/>
        </w:rPr>
        <w:t>bilən</w:t>
      </w:r>
      <w:proofErr w:type="spellEnd"/>
      <w:r w:rsidRPr="00232ED3">
        <w:rPr>
          <w:rFonts w:asciiTheme="minorHAnsi" w:hAnsiTheme="minorHAnsi" w:cstheme="minorHAnsi"/>
        </w:rPr>
        <w:t xml:space="preserve"> risk </w:t>
      </w:r>
      <w:proofErr w:type="spellStart"/>
      <w:r w:rsidRPr="00232ED3">
        <w:rPr>
          <w:rFonts w:asciiTheme="minorHAnsi" w:hAnsiTheme="minorHAnsi" w:cstheme="minorHAnsi"/>
        </w:rPr>
        <w:t>səviyyəsinin</w:t>
      </w:r>
      <w:proofErr w:type="spellEnd"/>
      <w:r w:rsidRPr="00232ED3">
        <w:rPr>
          <w:rFonts w:asciiTheme="minorHAnsi" w:hAnsiTheme="minorHAnsi" w:cstheme="minorHAnsi"/>
        </w:rPr>
        <w:t xml:space="preserve"> </w:t>
      </w:r>
      <w:proofErr w:type="spellStart"/>
      <w:r w:rsidRPr="00232ED3">
        <w:rPr>
          <w:rFonts w:asciiTheme="minorHAnsi" w:hAnsiTheme="minorHAnsi" w:cstheme="minorHAnsi"/>
        </w:rPr>
        <w:t>müəyyənləşdirilməsi</w:t>
      </w:r>
      <w:proofErr w:type="spellEnd"/>
      <w:r w:rsidRPr="00232ED3">
        <w:rPr>
          <w:rFonts w:asciiTheme="minorHAnsi" w:hAnsiTheme="minorHAnsi" w:cstheme="minorHAnsi"/>
          <w:lang w:val="az-Latn-AZ"/>
        </w:rPr>
        <w:t>;</w:t>
      </w:r>
    </w:p>
    <w:p w14:paraId="436A6631" w14:textId="788D6BE2" w:rsidR="00232ED3" w:rsidRPr="00232ED3" w:rsidRDefault="00232ED3" w:rsidP="00232ED3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232ED3">
        <w:rPr>
          <w:rFonts w:asciiTheme="minorHAnsi" w:hAnsiTheme="minorHAnsi" w:cstheme="minorHAnsi"/>
        </w:rPr>
        <w:t>Risklərin</w:t>
      </w:r>
      <w:proofErr w:type="spellEnd"/>
      <w:r w:rsidRPr="00232ED3">
        <w:rPr>
          <w:rFonts w:asciiTheme="minorHAnsi" w:hAnsiTheme="minorHAnsi" w:cstheme="minorHAnsi"/>
        </w:rPr>
        <w:t xml:space="preserve"> </w:t>
      </w:r>
      <w:proofErr w:type="spellStart"/>
      <w:r w:rsidRPr="00232ED3">
        <w:rPr>
          <w:rFonts w:asciiTheme="minorHAnsi" w:hAnsiTheme="minorHAnsi" w:cstheme="minorHAnsi"/>
        </w:rPr>
        <w:t>qiymətləndirilməsi</w:t>
      </w:r>
      <w:proofErr w:type="spellEnd"/>
      <w:r w:rsidRPr="00232ED3">
        <w:rPr>
          <w:rFonts w:asciiTheme="minorHAnsi" w:hAnsiTheme="minorHAnsi" w:cstheme="minorHAnsi"/>
        </w:rPr>
        <w:t xml:space="preserve"> </w:t>
      </w:r>
      <w:proofErr w:type="spellStart"/>
      <w:r w:rsidRPr="00232ED3">
        <w:rPr>
          <w:rFonts w:asciiTheme="minorHAnsi" w:hAnsiTheme="minorHAnsi" w:cstheme="minorHAnsi"/>
        </w:rPr>
        <w:t>metodologiyasının</w:t>
      </w:r>
      <w:proofErr w:type="spellEnd"/>
      <w:r w:rsidRPr="00232ED3">
        <w:rPr>
          <w:rFonts w:asciiTheme="minorHAnsi" w:hAnsiTheme="minorHAnsi" w:cstheme="minorHAnsi"/>
        </w:rPr>
        <w:t xml:space="preserve"> </w:t>
      </w:r>
      <w:proofErr w:type="spellStart"/>
      <w:r w:rsidRPr="00232ED3">
        <w:rPr>
          <w:rFonts w:asciiTheme="minorHAnsi" w:hAnsiTheme="minorHAnsi" w:cstheme="minorHAnsi"/>
        </w:rPr>
        <w:t>hazırlanması</w:t>
      </w:r>
      <w:proofErr w:type="spellEnd"/>
      <w:r w:rsidRPr="00232ED3">
        <w:rPr>
          <w:rFonts w:asciiTheme="minorHAnsi" w:hAnsiTheme="minorHAnsi" w:cstheme="minorHAnsi"/>
        </w:rPr>
        <w:t xml:space="preserve"> </w:t>
      </w:r>
      <w:proofErr w:type="spellStart"/>
      <w:r w:rsidRPr="00232ED3">
        <w:rPr>
          <w:rFonts w:asciiTheme="minorHAnsi" w:hAnsiTheme="minorHAnsi" w:cstheme="minorHAnsi"/>
        </w:rPr>
        <w:t>və</w:t>
      </w:r>
      <w:proofErr w:type="spellEnd"/>
      <w:r w:rsidRPr="00232ED3">
        <w:rPr>
          <w:rFonts w:asciiTheme="minorHAnsi" w:hAnsiTheme="minorHAnsi" w:cstheme="minorHAnsi"/>
        </w:rPr>
        <w:t xml:space="preserve"> </w:t>
      </w:r>
      <w:proofErr w:type="spellStart"/>
      <w:r w:rsidRPr="00232ED3">
        <w:rPr>
          <w:rFonts w:asciiTheme="minorHAnsi" w:hAnsiTheme="minorHAnsi" w:cstheme="minorHAnsi"/>
        </w:rPr>
        <w:t>tətbiqi</w:t>
      </w:r>
      <w:proofErr w:type="spellEnd"/>
      <w:r w:rsidRPr="00232ED3">
        <w:rPr>
          <w:rFonts w:asciiTheme="minorHAnsi" w:hAnsiTheme="minorHAnsi" w:cstheme="minorHAnsi"/>
        </w:rPr>
        <w:t>;</w:t>
      </w:r>
    </w:p>
    <w:p w14:paraId="510BDE5C" w14:textId="040CBD50" w:rsidR="00232ED3" w:rsidRPr="00232ED3" w:rsidRDefault="00232ED3" w:rsidP="00232ED3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232ED3">
        <w:rPr>
          <w:rFonts w:asciiTheme="minorHAnsi" w:hAnsiTheme="minorHAnsi" w:cstheme="minorHAnsi"/>
          <w:color w:val="000000" w:themeColor="text1"/>
        </w:rPr>
        <w:t xml:space="preserve">İTİS-in </w:t>
      </w:r>
      <w:proofErr w:type="spellStart"/>
      <w:r w:rsidRPr="00232ED3">
        <w:rPr>
          <w:rFonts w:asciiTheme="minorHAnsi" w:hAnsiTheme="minorHAnsi" w:cstheme="minorHAnsi"/>
          <w:color w:val="000000" w:themeColor="text1"/>
        </w:rPr>
        <w:t>qurulmasında</w:t>
      </w:r>
      <w:proofErr w:type="spellEnd"/>
      <w:r w:rsidRPr="00232ED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2ED3">
        <w:rPr>
          <w:rFonts w:asciiTheme="minorHAnsi" w:hAnsiTheme="minorHAnsi" w:cstheme="minorHAnsi"/>
          <w:color w:val="000000" w:themeColor="text1"/>
        </w:rPr>
        <w:t>və</w:t>
      </w:r>
      <w:proofErr w:type="spellEnd"/>
      <w:r w:rsidRPr="00232ED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2ED3">
        <w:rPr>
          <w:rFonts w:asciiTheme="minorHAnsi" w:hAnsiTheme="minorHAnsi" w:cstheme="minorHAnsi"/>
          <w:color w:val="000000" w:themeColor="text1"/>
        </w:rPr>
        <w:t>tətbiqində</w:t>
      </w:r>
      <w:proofErr w:type="spellEnd"/>
      <w:r w:rsidRPr="00232ED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2ED3">
        <w:rPr>
          <w:rFonts w:asciiTheme="minorHAnsi" w:hAnsiTheme="minorHAnsi" w:cstheme="minorHAnsi"/>
          <w:color w:val="000000" w:themeColor="text1"/>
        </w:rPr>
        <w:t>dəstəkləyici</w:t>
      </w:r>
      <w:proofErr w:type="spellEnd"/>
      <w:r w:rsidRPr="00232ED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2ED3">
        <w:rPr>
          <w:rFonts w:asciiTheme="minorHAnsi" w:hAnsiTheme="minorHAnsi" w:cstheme="minorHAnsi"/>
          <w:color w:val="000000" w:themeColor="text1"/>
        </w:rPr>
        <w:t>fəaliyyətlər</w:t>
      </w:r>
      <w:proofErr w:type="spellEnd"/>
      <w:r w:rsidRPr="00232ED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2ED3">
        <w:rPr>
          <w:rFonts w:asciiTheme="minorHAnsi" w:hAnsiTheme="minorHAnsi" w:cstheme="minorHAnsi"/>
          <w:color w:val="000000" w:themeColor="text1"/>
        </w:rPr>
        <w:t>üçün</w:t>
      </w:r>
      <w:proofErr w:type="spellEnd"/>
      <w:r w:rsidRPr="00232ED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2ED3">
        <w:rPr>
          <w:rFonts w:asciiTheme="minorHAnsi" w:hAnsiTheme="minorHAnsi" w:cstheme="minorHAnsi"/>
          <w:color w:val="000000" w:themeColor="text1"/>
        </w:rPr>
        <w:t>lazımi</w:t>
      </w:r>
      <w:proofErr w:type="spellEnd"/>
      <w:r w:rsidRPr="00232ED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2ED3">
        <w:rPr>
          <w:rFonts w:asciiTheme="minorHAnsi" w:hAnsiTheme="minorHAnsi" w:cstheme="minorHAnsi"/>
          <w:color w:val="000000" w:themeColor="text1"/>
        </w:rPr>
        <w:t>resursların</w:t>
      </w:r>
      <w:proofErr w:type="spellEnd"/>
      <w:r w:rsidRPr="00232ED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2ED3">
        <w:rPr>
          <w:rFonts w:asciiTheme="minorHAnsi" w:hAnsiTheme="minorHAnsi" w:cstheme="minorHAnsi"/>
          <w:color w:val="000000" w:themeColor="text1"/>
        </w:rPr>
        <w:t>təmin</w:t>
      </w:r>
      <w:proofErr w:type="spellEnd"/>
      <w:r w:rsidRPr="00232ED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2ED3">
        <w:rPr>
          <w:rFonts w:asciiTheme="minorHAnsi" w:hAnsiTheme="minorHAnsi" w:cstheme="minorHAnsi"/>
          <w:color w:val="000000" w:themeColor="text1"/>
        </w:rPr>
        <w:t>edilməsi</w:t>
      </w:r>
      <w:proofErr w:type="spellEnd"/>
      <w:r w:rsidRPr="00232ED3">
        <w:rPr>
          <w:rFonts w:asciiTheme="minorHAnsi" w:hAnsiTheme="minorHAnsi" w:cstheme="minorHAnsi"/>
          <w:color w:val="000000" w:themeColor="text1"/>
        </w:rPr>
        <w:t>;</w:t>
      </w:r>
    </w:p>
    <w:p w14:paraId="335310DF" w14:textId="07A6F040" w:rsidR="00232ED3" w:rsidRPr="00232ED3" w:rsidRDefault="00232ED3" w:rsidP="00232ED3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232ED3">
        <w:rPr>
          <w:rFonts w:asciiTheme="minorHAnsi" w:hAnsiTheme="minorHAnsi" w:cstheme="minorHAnsi"/>
          <w:color w:val="000000" w:themeColor="text1"/>
        </w:rPr>
        <w:t xml:space="preserve">İTİS </w:t>
      </w:r>
      <w:proofErr w:type="spellStart"/>
      <w:r w:rsidRPr="00232ED3">
        <w:rPr>
          <w:rFonts w:asciiTheme="minorHAnsi" w:hAnsiTheme="minorHAnsi" w:cstheme="minorHAnsi"/>
          <w:color w:val="000000" w:themeColor="text1"/>
        </w:rPr>
        <w:t>tətbiqlərinin</w:t>
      </w:r>
      <w:proofErr w:type="spellEnd"/>
      <w:r w:rsidRPr="00232ED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2ED3">
        <w:rPr>
          <w:rFonts w:asciiTheme="minorHAnsi" w:hAnsiTheme="minorHAnsi" w:cstheme="minorHAnsi"/>
          <w:color w:val="000000" w:themeColor="text1"/>
        </w:rPr>
        <w:t>effektiv</w:t>
      </w:r>
      <w:proofErr w:type="spellEnd"/>
      <w:r w:rsidRPr="00232ED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2ED3">
        <w:rPr>
          <w:rFonts w:asciiTheme="minorHAnsi" w:hAnsiTheme="minorHAnsi" w:cstheme="minorHAnsi"/>
          <w:color w:val="000000" w:themeColor="text1"/>
        </w:rPr>
        <w:t>şəkildə</w:t>
      </w:r>
      <w:proofErr w:type="spellEnd"/>
      <w:r w:rsidRPr="00232ED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2ED3">
        <w:rPr>
          <w:rFonts w:asciiTheme="minorHAnsi" w:hAnsiTheme="minorHAnsi" w:cstheme="minorHAnsi"/>
          <w:color w:val="000000" w:themeColor="text1"/>
        </w:rPr>
        <w:t>icrası</w:t>
      </w:r>
      <w:proofErr w:type="spellEnd"/>
      <w:r w:rsidRPr="00232ED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2ED3">
        <w:rPr>
          <w:rFonts w:asciiTheme="minorHAnsi" w:hAnsiTheme="minorHAnsi" w:cstheme="minorHAnsi"/>
          <w:color w:val="000000" w:themeColor="text1"/>
        </w:rPr>
        <w:t>və</w:t>
      </w:r>
      <w:proofErr w:type="spellEnd"/>
      <w:r w:rsidRPr="00232ED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2ED3">
        <w:rPr>
          <w:rFonts w:asciiTheme="minorHAnsi" w:hAnsiTheme="minorHAnsi" w:cstheme="minorHAnsi"/>
          <w:color w:val="000000" w:themeColor="text1"/>
        </w:rPr>
        <w:t>idarə</w:t>
      </w:r>
      <w:proofErr w:type="spellEnd"/>
      <w:r w:rsidRPr="00232ED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2ED3">
        <w:rPr>
          <w:rFonts w:asciiTheme="minorHAnsi" w:hAnsiTheme="minorHAnsi" w:cstheme="minorHAnsi"/>
          <w:color w:val="000000" w:themeColor="text1"/>
        </w:rPr>
        <w:t>edilməsi</w:t>
      </w:r>
      <w:proofErr w:type="spellEnd"/>
      <w:r w:rsidRPr="00232ED3">
        <w:rPr>
          <w:rFonts w:asciiTheme="minorHAnsi" w:hAnsiTheme="minorHAnsi" w:cstheme="minorHAnsi"/>
          <w:color w:val="000000" w:themeColor="text1"/>
        </w:rPr>
        <w:t>;</w:t>
      </w:r>
    </w:p>
    <w:p w14:paraId="365AFDE3" w14:textId="77777777" w:rsidR="00232ED3" w:rsidRPr="00232ED3" w:rsidRDefault="00232ED3" w:rsidP="00232ED3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232ED3">
        <w:rPr>
          <w:rFonts w:asciiTheme="minorHAnsi" w:hAnsiTheme="minorHAnsi" w:cstheme="minorHAnsi"/>
          <w:color w:val="000000" w:themeColor="text1"/>
        </w:rPr>
        <w:t xml:space="preserve">İTİS-in </w:t>
      </w:r>
      <w:proofErr w:type="spellStart"/>
      <w:r w:rsidRPr="00232ED3">
        <w:rPr>
          <w:rFonts w:asciiTheme="minorHAnsi" w:hAnsiTheme="minorHAnsi" w:cstheme="minorHAnsi"/>
          <w:color w:val="000000" w:themeColor="text1"/>
        </w:rPr>
        <w:t>və</w:t>
      </w:r>
      <w:proofErr w:type="spellEnd"/>
      <w:r w:rsidRPr="00232ED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2ED3">
        <w:rPr>
          <w:rFonts w:asciiTheme="minorHAnsi" w:hAnsiTheme="minorHAnsi" w:cstheme="minorHAnsi"/>
          <w:color w:val="000000" w:themeColor="text1"/>
        </w:rPr>
        <w:t>nəzarət</w:t>
      </w:r>
      <w:proofErr w:type="spellEnd"/>
      <w:r w:rsidRPr="00232ED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2ED3">
        <w:rPr>
          <w:rFonts w:asciiTheme="minorHAnsi" w:hAnsiTheme="minorHAnsi" w:cstheme="minorHAnsi"/>
          <w:color w:val="000000" w:themeColor="text1"/>
        </w:rPr>
        <w:t>tədbirlərinin</w:t>
      </w:r>
      <w:proofErr w:type="spellEnd"/>
      <w:r w:rsidRPr="00232ED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2ED3">
        <w:rPr>
          <w:rFonts w:asciiTheme="minorHAnsi" w:hAnsiTheme="minorHAnsi" w:cstheme="minorHAnsi"/>
          <w:color w:val="000000" w:themeColor="text1"/>
        </w:rPr>
        <w:t>daxili</w:t>
      </w:r>
      <w:proofErr w:type="spellEnd"/>
      <w:r w:rsidRPr="00232ED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2ED3">
        <w:rPr>
          <w:rFonts w:asciiTheme="minorHAnsi" w:hAnsiTheme="minorHAnsi" w:cstheme="minorHAnsi"/>
          <w:color w:val="000000" w:themeColor="text1"/>
        </w:rPr>
        <w:t>auditlər</w:t>
      </w:r>
      <w:proofErr w:type="spellEnd"/>
      <w:r w:rsidRPr="00232ED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2ED3">
        <w:rPr>
          <w:rFonts w:asciiTheme="minorHAnsi" w:hAnsiTheme="minorHAnsi" w:cstheme="minorHAnsi"/>
          <w:color w:val="000000" w:themeColor="text1"/>
        </w:rPr>
        <w:t>vasitəsilə</w:t>
      </w:r>
      <w:proofErr w:type="spellEnd"/>
      <w:r w:rsidRPr="00232ED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2ED3">
        <w:rPr>
          <w:rFonts w:asciiTheme="minorHAnsi" w:hAnsiTheme="minorHAnsi" w:cstheme="minorHAnsi"/>
          <w:color w:val="000000" w:themeColor="text1"/>
        </w:rPr>
        <w:t>qiymətləndirilməsi</w:t>
      </w:r>
      <w:proofErr w:type="spellEnd"/>
      <w:r w:rsidRPr="00232ED3">
        <w:rPr>
          <w:rFonts w:asciiTheme="minorHAnsi" w:hAnsiTheme="minorHAnsi" w:cstheme="minorHAnsi"/>
          <w:color w:val="000000" w:themeColor="text1"/>
        </w:rPr>
        <w:t>;</w:t>
      </w:r>
    </w:p>
    <w:p w14:paraId="19386A6A" w14:textId="0A889F7C" w:rsidR="00232ED3" w:rsidRPr="00232ED3" w:rsidRDefault="00232ED3" w:rsidP="00232ED3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232ED3">
        <w:rPr>
          <w:rFonts w:asciiTheme="minorHAnsi" w:eastAsia="Times New Roman" w:hAnsiTheme="minorHAnsi" w:cstheme="minorHAnsi"/>
          <w:szCs w:val="24"/>
        </w:rPr>
        <w:t>Rəhbərliyin</w:t>
      </w:r>
      <w:proofErr w:type="spellEnd"/>
      <w:r w:rsidRPr="00232ED3">
        <w:rPr>
          <w:rFonts w:asciiTheme="minorHAnsi" w:eastAsia="Times New Roman" w:hAnsiTheme="minorHAnsi" w:cstheme="minorHAnsi"/>
          <w:szCs w:val="24"/>
        </w:rPr>
        <w:t xml:space="preserve"> </w:t>
      </w:r>
      <w:proofErr w:type="spellStart"/>
      <w:r w:rsidRPr="00232ED3">
        <w:rPr>
          <w:rFonts w:asciiTheme="minorHAnsi" w:eastAsia="Times New Roman" w:hAnsiTheme="minorHAnsi" w:cstheme="minorHAnsi"/>
          <w:szCs w:val="24"/>
        </w:rPr>
        <w:t>nəzarət</w:t>
      </w:r>
      <w:proofErr w:type="spellEnd"/>
      <w:r w:rsidRPr="00232ED3">
        <w:rPr>
          <w:rFonts w:asciiTheme="minorHAnsi" w:eastAsia="Times New Roman" w:hAnsiTheme="minorHAnsi" w:cstheme="minorHAnsi"/>
          <w:szCs w:val="24"/>
        </w:rPr>
        <w:t xml:space="preserve"> </w:t>
      </w:r>
      <w:proofErr w:type="spellStart"/>
      <w:r w:rsidRPr="00232ED3">
        <w:rPr>
          <w:rFonts w:asciiTheme="minorHAnsi" w:eastAsia="Times New Roman" w:hAnsiTheme="minorHAnsi" w:cstheme="minorHAnsi"/>
          <w:szCs w:val="24"/>
        </w:rPr>
        <w:t>etmə</w:t>
      </w:r>
      <w:proofErr w:type="spellEnd"/>
      <w:r w:rsidRPr="00232ED3">
        <w:rPr>
          <w:rFonts w:asciiTheme="minorHAnsi" w:eastAsia="Times New Roman" w:hAnsiTheme="minorHAnsi" w:cstheme="minorHAnsi"/>
          <w:szCs w:val="24"/>
        </w:rPr>
        <w:t xml:space="preserve"> (RNE) </w:t>
      </w:r>
      <w:proofErr w:type="spellStart"/>
      <w:r w:rsidRPr="00232ED3">
        <w:rPr>
          <w:rFonts w:asciiTheme="minorHAnsi" w:eastAsia="Times New Roman" w:hAnsiTheme="minorHAnsi" w:cstheme="minorHAnsi"/>
          <w:szCs w:val="24"/>
        </w:rPr>
        <w:t>iclasları</w:t>
      </w:r>
      <w:proofErr w:type="spellEnd"/>
      <w:r w:rsidRPr="00232ED3">
        <w:rPr>
          <w:rFonts w:asciiTheme="minorHAnsi" w:eastAsia="Times New Roman" w:hAnsiTheme="minorHAnsi" w:cstheme="minorHAnsi"/>
          <w:szCs w:val="24"/>
        </w:rPr>
        <w:t xml:space="preserve"> </w:t>
      </w:r>
      <w:proofErr w:type="spellStart"/>
      <w:r w:rsidRPr="00232ED3">
        <w:rPr>
          <w:rFonts w:asciiTheme="minorHAnsi" w:eastAsia="Times New Roman" w:hAnsiTheme="minorHAnsi" w:cstheme="minorHAnsi"/>
          <w:szCs w:val="24"/>
        </w:rPr>
        <w:t>vasitəsilə</w:t>
      </w:r>
      <w:proofErr w:type="spellEnd"/>
      <w:r w:rsidRPr="00232ED3">
        <w:rPr>
          <w:rFonts w:asciiTheme="minorHAnsi" w:eastAsia="Times New Roman" w:hAnsiTheme="minorHAnsi" w:cstheme="minorHAnsi"/>
          <w:szCs w:val="24"/>
        </w:rPr>
        <w:t xml:space="preserve"> İTİS-in </w:t>
      </w:r>
      <w:proofErr w:type="spellStart"/>
      <w:r w:rsidRPr="00232ED3">
        <w:rPr>
          <w:rFonts w:asciiTheme="minorHAnsi" w:eastAsia="Times New Roman" w:hAnsiTheme="minorHAnsi" w:cstheme="minorHAnsi"/>
          <w:szCs w:val="24"/>
        </w:rPr>
        <w:t>effektivliyinin</w:t>
      </w:r>
      <w:proofErr w:type="spellEnd"/>
      <w:r w:rsidRPr="00232ED3">
        <w:rPr>
          <w:rFonts w:asciiTheme="minorHAnsi" w:eastAsia="Times New Roman" w:hAnsiTheme="minorHAnsi" w:cstheme="minorHAnsi"/>
          <w:szCs w:val="24"/>
        </w:rPr>
        <w:t xml:space="preserve"> </w:t>
      </w:r>
      <w:proofErr w:type="spellStart"/>
      <w:r w:rsidRPr="00232ED3">
        <w:rPr>
          <w:rFonts w:asciiTheme="minorHAnsi" w:eastAsia="Times New Roman" w:hAnsiTheme="minorHAnsi" w:cstheme="minorHAnsi"/>
          <w:szCs w:val="24"/>
        </w:rPr>
        <w:t>qiymətləndirilməsi</w:t>
      </w:r>
      <w:proofErr w:type="spellEnd"/>
      <w:r w:rsidRPr="00232ED3">
        <w:rPr>
          <w:rFonts w:asciiTheme="minorHAnsi" w:eastAsia="Times New Roman" w:hAnsiTheme="minorHAnsi" w:cstheme="minorHAnsi"/>
          <w:szCs w:val="24"/>
        </w:rPr>
        <w:t>;</w:t>
      </w:r>
    </w:p>
    <w:p w14:paraId="63C737E3" w14:textId="7108FF8B" w:rsidR="00232ED3" w:rsidRPr="00232ED3" w:rsidRDefault="00232ED3" w:rsidP="00232ED3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232ED3">
        <w:rPr>
          <w:rFonts w:asciiTheme="minorHAnsi" w:hAnsiTheme="minorHAnsi" w:cstheme="minorHAnsi"/>
          <w:color w:val="000000" w:themeColor="text1"/>
        </w:rPr>
        <w:t>Mövcud</w:t>
      </w:r>
      <w:proofErr w:type="spellEnd"/>
      <w:r w:rsidRPr="00232ED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2ED3">
        <w:rPr>
          <w:rFonts w:asciiTheme="minorHAnsi" w:hAnsiTheme="minorHAnsi" w:cstheme="minorHAnsi"/>
          <w:color w:val="000000" w:themeColor="text1"/>
        </w:rPr>
        <w:t>strukturun</w:t>
      </w:r>
      <w:proofErr w:type="spellEnd"/>
      <w:r w:rsidRPr="00232ED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2ED3">
        <w:rPr>
          <w:rFonts w:asciiTheme="minorHAnsi" w:hAnsiTheme="minorHAnsi" w:cstheme="minorHAnsi"/>
          <w:color w:val="000000" w:themeColor="text1"/>
        </w:rPr>
        <w:t>qorunmasına</w:t>
      </w:r>
      <w:proofErr w:type="spellEnd"/>
      <w:r w:rsidRPr="00232ED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2ED3">
        <w:rPr>
          <w:rFonts w:asciiTheme="minorHAnsi" w:hAnsiTheme="minorHAnsi" w:cstheme="minorHAnsi"/>
          <w:color w:val="000000" w:themeColor="text1"/>
        </w:rPr>
        <w:t>və</w:t>
      </w:r>
      <w:proofErr w:type="spellEnd"/>
      <w:r w:rsidRPr="00232ED3">
        <w:rPr>
          <w:rFonts w:asciiTheme="minorHAnsi" w:hAnsiTheme="minorHAnsi" w:cstheme="minorHAnsi"/>
          <w:color w:val="000000" w:themeColor="text1"/>
        </w:rPr>
        <w:t xml:space="preserve"> İTİS-</w:t>
      </w:r>
      <w:proofErr w:type="spellStart"/>
      <w:r w:rsidRPr="00232ED3">
        <w:rPr>
          <w:rFonts w:asciiTheme="minorHAnsi" w:hAnsiTheme="minorHAnsi" w:cstheme="minorHAnsi"/>
          <w:color w:val="000000" w:themeColor="text1"/>
        </w:rPr>
        <w:t>də</w:t>
      </w:r>
      <w:proofErr w:type="spellEnd"/>
      <w:r w:rsidRPr="00232ED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2ED3">
        <w:rPr>
          <w:rFonts w:asciiTheme="minorHAnsi" w:hAnsiTheme="minorHAnsi" w:cstheme="minorHAnsi"/>
          <w:color w:val="000000" w:themeColor="text1"/>
        </w:rPr>
        <w:t>davamlı</w:t>
      </w:r>
      <w:proofErr w:type="spellEnd"/>
      <w:r w:rsidRPr="00232ED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2ED3">
        <w:rPr>
          <w:rFonts w:asciiTheme="minorHAnsi" w:hAnsiTheme="minorHAnsi" w:cstheme="minorHAnsi"/>
          <w:color w:val="000000" w:themeColor="text1"/>
        </w:rPr>
        <w:t>təkmilləşdirmələrin</w:t>
      </w:r>
      <w:proofErr w:type="spellEnd"/>
      <w:r w:rsidRPr="00232ED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2ED3">
        <w:rPr>
          <w:rFonts w:asciiTheme="minorHAnsi" w:hAnsiTheme="minorHAnsi" w:cstheme="minorHAnsi"/>
          <w:color w:val="000000" w:themeColor="text1"/>
        </w:rPr>
        <w:t>həyata</w:t>
      </w:r>
      <w:proofErr w:type="spellEnd"/>
      <w:r w:rsidRPr="00232ED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2ED3">
        <w:rPr>
          <w:rFonts w:asciiTheme="minorHAnsi" w:hAnsiTheme="minorHAnsi" w:cstheme="minorHAnsi"/>
          <w:color w:val="000000" w:themeColor="text1"/>
        </w:rPr>
        <w:t>keçirilməsinə</w:t>
      </w:r>
      <w:proofErr w:type="spellEnd"/>
      <w:r w:rsidRPr="00232ED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2ED3">
        <w:rPr>
          <w:rFonts w:asciiTheme="minorHAnsi" w:hAnsiTheme="minorHAnsi" w:cstheme="minorHAnsi"/>
          <w:color w:val="000000" w:themeColor="text1"/>
        </w:rPr>
        <w:t>cavabdehdir</w:t>
      </w:r>
      <w:proofErr w:type="spellEnd"/>
      <w:r w:rsidRPr="00232ED3">
        <w:rPr>
          <w:rFonts w:asciiTheme="minorHAnsi" w:hAnsiTheme="minorHAnsi" w:cstheme="minorHAnsi"/>
          <w:color w:val="000000" w:themeColor="text1"/>
        </w:rPr>
        <w:t>.</w:t>
      </w:r>
    </w:p>
    <w:p w14:paraId="2916F2CB" w14:textId="4EC4D56E" w:rsidR="00210AE3" w:rsidRPr="009B1B25" w:rsidRDefault="00210AE3" w:rsidP="00210AE3">
      <w:pPr>
        <w:pStyle w:val="ListParagraph"/>
        <w:rPr>
          <w:rFonts w:ascii="Bell MT" w:hAnsi="Bell MT"/>
          <w:b/>
          <w:bCs/>
          <w:color w:val="000000" w:themeColor="text1"/>
          <w:highlight w:val="green"/>
        </w:rPr>
      </w:pPr>
    </w:p>
    <w:p w14:paraId="1448BFAB" w14:textId="07CAD893" w:rsidR="00EE5EE7" w:rsidRPr="00231F0C" w:rsidRDefault="00EE5EE7" w:rsidP="00231F0C">
      <w:pPr>
        <w:pStyle w:val="ListParagraph"/>
        <w:numPr>
          <w:ilvl w:val="1"/>
          <w:numId w:val="29"/>
        </w:numPr>
        <w:rPr>
          <w:rFonts w:asciiTheme="minorHAnsi" w:hAnsiTheme="minorHAnsi" w:cstheme="minorHAnsi"/>
          <w:b/>
          <w:bCs/>
          <w:color w:val="000000" w:themeColor="text1"/>
        </w:rPr>
      </w:pPr>
      <w:r w:rsidRPr="00231F0C">
        <w:rPr>
          <w:rFonts w:asciiTheme="minorHAnsi" w:hAnsiTheme="minorHAnsi" w:cstheme="minorHAnsi"/>
          <w:b/>
          <w:bCs/>
          <w:color w:val="000000" w:themeColor="text1"/>
        </w:rPr>
        <w:t xml:space="preserve">İTİS </w:t>
      </w:r>
      <w:proofErr w:type="spellStart"/>
      <w:r w:rsidRPr="00231F0C">
        <w:rPr>
          <w:rFonts w:asciiTheme="minorHAnsi" w:hAnsiTheme="minorHAnsi" w:cstheme="minorHAnsi"/>
          <w:b/>
          <w:bCs/>
          <w:color w:val="000000" w:themeColor="text1"/>
        </w:rPr>
        <w:t>Komanda</w:t>
      </w:r>
      <w:proofErr w:type="spellEnd"/>
      <w:r w:rsidRPr="00231F0C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proofErr w:type="spellStart"/>
      <w:r w:rsidRPr="00231F0C">
        <w:rPr>
          <w:rFonts w:asciiTheme="minorHAnsi" w:hAnsiTheme="minorHAnsi" w:cstheme="minorHAnsi"/>
          <w:b/>
          <w:bCs/>
          <w:color w:val="000000" w:themeColor="text1"/>
        </w:rPr>
        <w:t>Üzvləri</w:t>
      </w:r>
      <w:r w:rsidR="00161BA5" w:rsidRPr="00231F0C">
        <w:rPr>
          <w:rFonts w:asciiTheme="minorHAnsi" w:hAnsiTheme="minorHAnsi" w:cstheme="minorHAnsi"/>
          <w:b/>
          <w:bCs/>
          <w:color w:val="000000" w:themeColor="text1"/>
        </w:rPr>
        <w:t>nin</w:t>
      </w:r>
      <w:proofErr w:type="spellEnd"/>
      <w:r w:rsidRPr="00231F0C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proofErr w:type="spellStart"/>
      <w:r w:rsidRPr="00231F0C">
        <w:rPr>
          <w:rFonts w:asciiTheme="minorHAnsi" w:hAnsiTheme="minorHAnsi" w:cstheme="minorHAnsi"/>
          <w:b/>
          <w:bCs/>
          <w:color w:val="000000" w:themeColor="text1"/>
        </w:rPr>
        <w:t>Məsuliyyəti</w:t>
      </w:r>
      <w:proofErr w:type="spellEnd"/>
    </w:p>
    <w:p w14:paraId="0680044C" w14:textId="063AA9C2" w:rsidR="00210AE3" w:rsidRPr="00231F0C" w:rsidRDefault="00231F0C" w:rsidP="00231F0C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231F0C">
        <w:rPr>
          <w:rFonts w:asciiTheme="minorHAnsi" w:hAnsiTheme="minorHAnsi" w:cstheme="minorHAnsi"/>
          <w:color w:val="000000" w:themeColor="text1"/>
        </w:rPr>
        <w:t>Bölmə</w:t>
      </w:r>
      <w:proofErr w:type="spellEnd"/>
      <w:r w:rsidRPr="00231F0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1F0C">
        <w:rPr>
          <w:rFonts w:asciiTheme="minorHAnsi" w:hAnsiTheme="minorHAnsi" w:cstheme="minorHAnsi"/>
          <w:color w:val="000000" w:themeColor="text1"/>
        </w:rPr>
        <w:t>və</w:t>
      </w:r>
      <w:proofErr w:type="spellEnd"/>
      <w:r w:rsidRPr="00231F0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1F0C">
        <w:rPr>
          <w:rFonts w:asciiTheme="minorHAnsi" w:hAnsiTheme="minorHAnsi" w:cstheme="minorHAnsi"/>
          <w:color w:val="000000" w:themeColor="text1"/>
        </w:rPr>
        <w:t>ya</w:t>
      </w:r>
      <w:proofErr w:type="spellEnd"/>
      <w:r w:rsidRPr="00231F0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1F0C">
        <w:rPr>
          <w:rFonts w:asciiTheme="minorHAnsi" w:hAnsiTheme="minorHAnsi" w:cstheme="minorHAnsi"/>
          <w:color w:val="000000" w:themeColor="text1"/>
        </w:rPr>
        <w:t>departamentlərə</w:t>
      </w:r>
      <w:proofErr w:type="spellEnd"/>
      <w:r w:rsidRPr="00231F0C">
        <w:rPr>
          <w:rFonts w:asciiTheme="minorHAnsi" w:hAnsiTheme="minorHAnsi" w:cstheme="minorHAnsi"/>
          <w:color w:val="000000" w:themeColor="text1"/>
        </w:rPr>
        <w:t xml:space="preserve"> aid </w:t>
      </w:r>
      <w:proofErr w:type="spellStart"/>
      <w:r w:rsidRPr="00231F0C">
        <w:rPr>
          <w:rFonts w:asciiTheme="minorHAnsi" w:hAnsiTheme="minorHAnsi" w:cstheme="minorHAnsi"/>
          <w:color w:val="000000" w:themeColor="text1"/>
        </w:rPr>
        <w:t>informasiya</w:t>
      </w:r>
      <w:proofErr w:type="spellEnd"/>
      <w:r w:rsidRPr="00231F0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1F0C">
        <w:rPr>
          <w:rFonts w:asciiTheme="minorHAnsi" w:hAnsiTheme="minorHAnsi" w:cstheme="minorHAnsi"/>
          <w:color w:val="000000" w:themeColor="text1"/>
        </w:rPr>
        <w:t>aktivlərinin</w:t>
      </w:r>
      <w:proofErr w:type="spellEnd"/>
      <w:r w:rsidRPr="00231F0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1F0C">
        <w:rPr>
          <w:rFonts w:asciiTheme="minorHAnsi" w:hAnsiTheme="minorHAnsi" w:cstheme="minorHAnsi"/>
          <w:color w:val="000000" w:themeColor="text1"/>
        </w:rPr>
        <w:t>müntəzəm</w:t>
      </w:r>
      <w:proofErr w:type="spellEnd"/>
      <w:r w:rsidRPr="00231F0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1F0C">
        <w:rPr>
          <w:rFonts w:asciiTheme="minorHAnsi" w:hAnsiTheme="minorHAnsi" w:cstheme="minorHAnsi"/>
          <w:color w:val="000000" w:themeColor="text1"/>
        </w:rPr>
        <w:t>inventarlaşdırılmasını</w:t>
      </w:r>
      <w:proofErr w:type="spellEnd"/>
      <w:r w:rsidRPr="00231F0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1F0C">
        <w:rPr>
          <w:rFonts w:asciiTheme="minorHAnsi" w:hAnsiTheme="minorHAnsi" w:cstheme="minorHAnsi"/>
          <w:color w:val="000000" w:themeColor="text1"/>
        </w:rPr>
        <w:t>və</w:t>
      </w:r>
      <w:proofErr w:type="spellEnd"/>
      <w:r w:rsidRPr="00231F0C">
        <w:rPr>
          <w:rFonts w:asciiTheme="minorHAnsi" w:hAnsiTheme="minorHAnsi" w:cstheme="minorHAnsi"/>
          <w:color w:val="000000" w:themeColor="text1"/>
        </w:rPr>
        <w:t xml:space="preserve"> risk </w:t>
      </w:r>
      <w:proofErr w:type="spellStart"/>
      <w:r w:rsidRPr="00231F0C">
        <w:rPr>
          <w:rFonts w:asciiTheme="minorHAnsi" w:hAnsiTheme="minorHAnsi" w:cstheme="minorHAnsi"/>
          <w:color w:val="000000" w:themeColor="text1"/>
        </w:rPr>
        <w:t>analizini</w:t>
      </w:r>
      <w:proofErr w:type="spellEnd"/>
      <w:r w:rsidRPr="00231F0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1F0C">
        <w:rPr>
          <w:rFonts w:asciiTheme="minorHAnsi" w:hAnsiTheme="minorHAnsi" w:cstheme="minorHAnsi"/>
          <w:color w:val="000000" w:themeColor="text1"/>
        </w:rPr>
        <w:t>aparmaq</w:t>
      </w:r>
      <w:proofErr w:type="spellEnd"/>
      <w:r w:rsidRPr="00231F0C">
        <w:rPr>
          <w:rFonts w:asciiTheme="minorHAnsi" w:hAnsiTheme="minorHAnsi" w:cstheme="minorHAnsi"/>
          <w:color w:val="000000" w:themeColor="text1"/>
        </w:rPr>
        <w:t>;</w:t>
      </w:r>
    </w:p>
    <w:p w14:paraId="767B23CB" w14:textId="63552252" w:rsidR="00231F0C" w:rsidRPr="00231F0C" w:rsidRDefault="00231F0C" w:rsidP="00231F0C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231F0C">
        <w:rPr>
          <w:rFonts w:asciiTheme="minorHAnsi" w:hAnsiTheme="minorHAnsi" w:cstheme="minorHAnsi"/>
          <w:color w:val="000000" w:themeColor="text1"/>
        </w:rPr>
        <w:t>İnformasiya</w:t>
      </w:r>
      <w:proofErr w:type="spellEnd"/>
      <w:r w:rsidRPr="00231F0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1F0C">
        <w:rPr>
          <w:rFonts w:asciiTheme="minorHAnsi" w:hAnsiTheme="minorHAnsi" w:cstheme="minorHAnsi"/>
          <w:color w:val="000000" w:themeColor="text1"/>
        </w:rPr>
        <w:t>aktivlərində</w:t>
      </w:r>
      <w:proofErr w:type="spellEnd"/>
      <w:r w:rsidRPr="00231F0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1F0C">
        <w:rPr>
          <w:rFonts w:asciiTheme="minorHAnsi" w:hAnsiTheme="minorHAnsi" w:cstheme="minorHAnsi"/>
          <w:color w:val="000000" w:themeColor="text1"/>
        </w:rPr>
        <w:t>təhlükəsizlik</w:t>
      </w:r>
      <w:proofErr w:type="spellEnd"/>
      <w:r w:rsidRPr="00231F0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1F0C">
        <w:rPr>
          <w:rFonts w:asciiTheme="minorHAnsi" w:hAnsiTheme="minorHAnsi" w:cstheme="minorHAnsi"/>
          <w:color w:val="000000" w:themeColor="text1"/>
        </w:rPr>
        <w:t>risklərinə</w:t>
      </w:r>
      <w:proofErr w:type="spellEnd"/>
      <w:r w:rsidRPr="00231F0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1F0C">
        <w:rPr>
          <w:rFonts w:asciiTheme="minorHAnsi" w:hAnsiTheme="minorHAnsi" w:cstheme="minorHAnsi"/>
          <w:color w:val="000000" w:themeColor="text1"/>
        </w:rPr>
        <w:t>təsir</w:t>
      </w:r>
      <w:proofErr w:type="spellEnd"/>
      <w:r w:rsidRPr="00231F0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1F0C">
        <w:rPr>
          <w:rFonts w:asciiTheme="minorHAnsi" w:hAnsiTheme="minorHAnsi" w:cstheme="minorHAnsi"/>
          <w:color w:val="000000" w:themeColor="text1"/>
        </w:rPr>
        <w:t>edəcək</w:t>
      </w:r>
      <w:proofErr w:type="spellEnd"/>
      <w:r w:rsidRPr="00231F0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1F0C">
        <w:rPr>
          <w:rFonts w:asciiTheme="minorHAnsi" w:hAnsiTheme="minorHAnsi" w:cstheme="minorHAnsi"/>
          <w:color w:val="000000" w:themeColor="text1"/>
        </w:rPr>
        <w:t>hər</w:t>
      </w:r>
      <w:proofErr w:type="spellEnd"/>
      <w:r w:rsidRPr="00231F0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1F0C">
        <w:rPr>
          <w:rFonts w:asciiTheme="minorHAnsi" w:hAnsiTheme="minorHAnsi" w:cstheme="minorHAnsi"/>
          <w:color w:val="000000" w:themeColor="text1"/>
        </w:rPr>
        <w:t>hansı</w:t>
      </w:r>
      <w:proofErr w:type="spellEnd"/>
      <w:r w:rsidRPr="00231F0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1F0C">
        <w:rPr>
          <w:rFonts w:asciiTheme="minorHAnsi" w:hAnsiTheme="minorHAnsi" w:cstheme="minorHAnsi"/>
          <w:color w:val="000000" w:themeColor="text1"/>
        </w:rPr>
        <w:t>bir</w:t>
      </w:r>
      <w:proofErr w:type="spellEnd"/>
      <w:r w:rsidRPr="00231F0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1F0C">
        <w:rPr>
          <w:rFonts w:asciiTheme="minorHAnsi" w:hAnsiTheme="minorHAnsi" w:cstheme="minorHAnsi"/>
          <w:color w:val="000000" w:themeColor="text1"/>
        </w:rPr>
        <w:t>dəyişiklik</w:t>
      </w:r>
      <w:proofErr w:type="spellEnd"/>
      <w:r w:rsidRPr="00231F0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1F0C">
        <w:rPr>
          <w:rFonts w:asciiTheme="minorHAnsi" w:hAnsiTheme="minorHAnsi" w:cstheme="minorHAnsi"/>
          <w:color w:val="000000" w:themeColor="text1"/>
        </w:rPr>
        <w:t>baş</w:t>
      </w:r>
      <w:proofErr w:type="spellEnd"/>
      <w:r w:rsidRPr="00231F0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1F0C">
        <w:rPr>
          <w:rFonts w:asciiTheme="minorHAnsi" w:hAnsiTheme="minorHAnsi" w:cstheme="minorHAnsi"/>
          <w:color w:val="000000" w:themeColor="text1"/>
        </w:rPr>
        <w:t>verdikdə</w:t>
      </w:r>
      <w:proofErr w:type="spellEnd"/>
      <w:r w:rsidRPr="00231F0C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231F0C">
        <w:rPr>
          <w:rFonts w:asciiTheme="minorHAnsi" w:hAnsiTheme="minorHAnsi" w:cstheme="minorHAnsi"/>
          <w:color w:val="000000" w:themeColor="text1"/>
        </w:rPr>
        <w:t>İdarəetmə</w:t>
      </w:r>
      <w:proofErr w:type="spellEnd"/>
      <w:r w:rsidRPr="00231F0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1F0C">
        <w:rPr>
          <w:rFonts w:asciiTheme="minorHAnsi" w:hAnsiTheme="minorHAnsi" w:cstheme="minorHAnsi"/>
          <w:color w:val="000000" w:themeColor="text1"/>
        </w:rPr>
        <w:t>Nümayəndəsini</w:t>
      </w:r>
      <w:proofErr w:type="spellEnd"/>
      <w:r w:rsidRPr="00231F0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1F0C">
        <w:rPr>
          <w:rFonts w:asciiTheme="minorHAnsi" w:hAnsiTheme="minorHAnsi" w:cstheme="minorHAnsi"/>
          <w:color w:val="000000" w:themeColor="text1"/>
        </w:rPr>
        <w:t>dərhal</w:t>
      </w:r>
      <w:proofErr w:type="spellEnd"/>
      <w:r w:rsidRPr="00231F0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1F0C">
        <w:rPr>
          <w:rFonts w:asciiTheme="minorHAnsi" w:hAnsiTheme="minorHAnsi" w:cstheme="minorHAnsi"/>
          <w:color w:val="000000" w:themeColor="text1"/>
        </w:rPr>
        <w:t>məlumatlandırmaq</w:t>
      </w:r>
      <w:proofErr w:type="spellEnd"/>
      <w:r w:rsidRPr="00231F0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1F0C">
        <w:rPr>
          <w:rFonts w:asciiTheme="minorHAnsi" w:hAnsiTheme="minorHAnsi" w:cstheme="minorHAnsi"/>
          <w:color w:val="000000" w:themeColor="text1"/>
        </w:rPr>
        <w:t>və</w:t>
      </w:r>
      <w:proofErr w:type="spellEnd"/>
      <w:r w:rsidRPr="00231F0C">
        <w:rPr>
          <w:rFonts w:asciiTheme="minorHAnsi" w:hAnsiTheme="minorHAnsi" w:cstheme="minorHAnsi"/>
          <w:color w:val="000000" w:themeColor="text1"/>
        </w:rPr>
        <w:t xml:space="preserve"> risk </w:t>
      </w:r>
      <w:proofErr w:type="spellStart"/>
      <w:r w:rsidRPr="00231F0C">
        <w:rPr>
          <w:rFonts w:asciiTheme="minorHAnsi" w:hAnsiTheme="minorHAnsi" w:cstheme="minorHAnsi"/>
          <w:color w:val="000000" w:themeColor="text1"/>
        </w:rPr>
        <w:t>qiymətləndirməsini</w:t>
      </w:r>
      <w:proofErr w:type="spellEnd"/>
      <w:r w:rsidRPr="00231F0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1F0C">
        <w:rPr>
          <w:rFonts w:asciiTheme="minorHAnsi" w:hAnsiTheme="minorHAnsi" w:cstheme="minorHAnsi"/>
          <w:color w:val="000000" w:themeColor="text1"/>
        </w:rPr>
        <w:t>həyata</w:t>
      </w:r>
      <w:proofErr w:type="spellEnd"/>
      <w:r w:rsidRPr="00231F0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1F0C">
        <w:rPr>
          <w:rFonts w:asciiTheme="minorHAnsi" w:hAnsiTheme="minorHAnsi" w:cstheme="minorHAnsi"/>
          <w:color w:val="000000" w:themeColor="text1"/>
        </w:rPr>
        <w:t>keçirmək</w:t>
      </w:r>
      <w:proofErr w:type="spellEnd"/>
      <w:r w:rsidRPr="00231F0C">
        <w:rPr>
          <w:rFonts w:asciiTheme="minorHAnsi" w:hAnsiTheme="minorHAnsi" w:cstheme="minorHAnsi"/>
          <w:color w:val="000000" w:themeColor="text1"/>
        </w:rPr>
        <w:t>;</w:t>
      </w:r>
    </w:p>
    <w:p w14:paraId="6572CF43" w14:textId="2A4A682F" w:rsidR="00231F0C" w:rsidRPr="00231F0C" w:rsidRDefault="00231F0C" w:rsidP="00231F0C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231F0C">
        <w:rPr>
          <w:rFonts w:asciiTheme="minorHAnsi" w:hAnsiTheme="minorHAnsi" w:cstheme="minorHAnsi"/>
          <w:color w:val="000000" w:themeColor="text1"/>
        </w:rPr>
        <w:lastRenderedPageBreak/>
        <w:t>Bölmə</w:t>
      </w:r>
      <w:proofErr w:type="spellEnd"/>
      <w:r w:rsidRPr="00231F0C">
        <w:rPr>
          <w:rFonts w:asciiTheme="minorHAnsi" w:hAnsiTheme="minorHAnsi" w:cstheme="minorHAnsi"/>
          <w:color w:val="000000" w:themeColor="text1"/>
        </w:rPr>
        <w:t>/</w:t>
      </w:r>
      <w:proofErr w:type="spellStart"/>
      <w:r w:rsidRPr="00231F0C">
        <w:rPr>
          <w:rFonts w:asciiTheme="minorHAnsi" w:hAnsiTheme="minorHAnsi" w:cstheme="minorHAnsi"/>
          <w:color w:val="000000" w:themeColor="text1"/>
        </w:rPr>
        <w:t>Şöbə</w:t>
      </w:r>
      <w:proofErr w:type="spellEnd"/>
      <w:r w:rsidRPr="00231F0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1F0C">
        <w:rPr>
          <w:rFonts w:asciiTheme="minorHAnsi" w:hAnsiTheme="minorHAnsi" w:cstheme="minorHAnsi"/>
          <w:color w:val="000000" w:themeColor="text1"/>
        </w:rPr>
        <w:t>işçilərinin</w:t>
      </w:r>
      <w:proofErr w:type="spellEnd"/>
      <w:r w:rsidRPr="00231F0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1F0C">
        <w:rPr>
          <w:rFonts w:asciiTheme="minorHAnsi" w:hAnsiTheme="minorHAnsi" w:cstheme="minorHAnsi"/>
          <w:color w:val="000000" w:themeColor="text1"/>
        </w:rPr>
        <w:t>siyasət</w:t>
      </w:r>
      <w:proofErr w:type="spellEnd"/>
      <w:r w:rsidRPr="00231F0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1F0C">
        <w:rPr>
          <w:rFonts w:asciiTheme="minorHAnsi" w:hAnsiTheme="minorHAnsi" w:cstheme="minorHAnsi"/>
          <w:color w:val="000000" w:themeColor="text1"/>
        </w:rPr>
        <w:t>və</w:t>
      </w:r>
      <w:proofErr w:type="spellEnd"/>
      <w:r w:rsidRPr="00231F0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1F0C">
        <w:rPr>
          <w:rFonts w:asciiTheme="minorHAnsi" w:hAnsiTheme="minorHAnsi" w:cstheme="minorHAnsi"/>
          <w:color w:val="000000" w:themeColor="text1"/>
        </w:rPr>
        <w:t>prosedurlara</w:t>
      </w:r>
      <w:proofErr w:type="spellEnd"/>
      <w:r w:rsidRPr="00231F0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1F0C">
        <w:rPr>
          <w:rFonts w:asciiTheme="minorHAnsi" w:hAnsiTheme="minorHAnsi" w:cstheme="minorHAnsi"/>
          <w:color w:val="000000" w:themeColor="text1"/>
        </w:rPr>
        <w:t>uyğun</w:t>
      </w:r>
      <w:proofErr w:type="spellEnd"/>
      <w:r w:rsidRPr="00231F0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1F0C">
        <w:rPr>
          <w:rFonts w:asciiTheme="minorHAnsi" w:hAnsiTheme="minorHAnsi" w:cstheme="minorHAnsi"/>
          <w:color w:val="000000" w:themeColor="text1"/>
        </w:rPr>
        <w:t>fəaliyyət</w:t>
      </w:r>
      <w:proofErr w:type="spellEnd"/>
      <w:r w:rsidRPr="00231F0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1F0C">
        <w:rPr>
          <w:rFonts w:asciiTheme="minorHAnsi" w:hAnsiTheme="minorHAnsi" w:cstheme="minorHAnsi"/>
          <w:color w:val="000000" w:themeColor="text1"/>
        </w:rPr>
        <w:t>göstərməsini</w:t>
      </w:r>
      <w:proofErr w:type="spellEnd"/>
      <w:r w:rsidRPr="00231F0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1F0C">
        <w:rPr>
          <w:rFonts w:asciiTheme="minorHAnsi" w:hAnsiTheme="minorHAnsi" w:cstheme="minorHAnsi"/>
          <w:color w:val="000000" w:themeColor="text1"/>
        </w:rPr>
        <w:t>təmin</w:t>
      </w:r>
      <w:proofErr w:type="spellEnd"/>
      <w:r w:rsidRPr="00231F0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1F0C">
        <w:rPr>
          <w:rFonts w:asciiTheme="minorHAnsi" w:hAnsiTheme="minorHAnsi" w:cstheme="minorHAnsi"/>
          <w:color w:val="000000" w:themeColor="text1"/>
        </w:rPr>
        <w:t>etmək</w:t>
      </w:r>
      <w:proofErr w:type="spellEnd"/>
      <w:r w:rsidRPr="00231F0C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231F0C">
        <w:rPr>
          <w:rFonts w:asciiTheme="minorHAnsi" w:hAnsiTheme="minorHAnsi" w:cstheme="minorHAnsi"/>
          <w:color w:val="000000" w:themeColor="text1"/>
        </w:rPr>
        <w:t>işlərin</w:t>
      </w:r>
      <w:proofErr w:type="spellEnd"/>
      <w:r w:rsidRPr="00231F0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1F0C">
        <w:rPr>
          <w:rFonts w:asciiTheme="minorHAnsi" w:hAnsiTheme="minorHAnsi" w:cstheme="minorHAnsi"/>
          <w:color w:val="000000" w:themeColor="text1"/>
        </w:rPr>
        <w:t>təhlükəsizliyini</w:t>
      </w:r>
      <w:proofErr w:type="spellEnd"/>
      <w:r w:rsidRPr="00231F0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1F0C">
        <w:rPr>
          <w:rFonts w:asciiTheme="minorHAnsi" w:hAnsiTheme="minorHAnsi" w:cstheme="minorHAnsi"/>
          <w:color w:val="000000" w:themeColor="text1"/>
        </w:rPr>
        <w:t>qorumaq</w:t>
      </w:r>
      <w:proofErr w:type="spellEnd"/>
      <w:r w:rsidRPr="00231F0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1F0C">
        <w:rPr>
          <w:rFonts w:asciiTheme="minorHAnsi" w:hAnsiTheme="minorHAnsi" w:cstheme="minorHAnsi"/>
          <w:color w:val="000000" w:themeColor="text1"/>
        </w:rPr>
        <w:t>və</w:t>
      </w:r>
      <w:proofErr w:type="spellEnd"/>
      <w:r w:rsidRPr="00231F0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1F0C">
        <w:rPr>
          <w:rFonts w:asciiTheme="minorHAnsi" w:hAnsiTheme="minorHAnsi" w:cstheme="minorHAnsi"/>
          <w:color w:val="000000" w:themeColor="text1"/>
        </w:rPr>
        <w:t>siyasətə</w:t>
      </w:r>
      <w:proofErr w:type="spellEnd"/>
      <w:r w:rsidRPr="00231F0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1F0C">
        <w:rPr>
          <w:rFonts w:asciiTheme="minorHAnsi" w:hAnsiTheme="minorHAnsi" w:cstheme="minorHAnsi"/>
          <w:color w:val="000000" w:themeColor="text1"/>
        </w:rPr>
        <w:t>uyğunluğunu</w:t>
      </w:r>
      <w:proofErr w:type="spellEnd"/>
      <w:r w:rsidRPr="00231F0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1F0C">
        <w:rPr>
          <w:rFonts w:asciiTheme="minorHAnsi" w:hAnsiTheme="minorHAnsi" w:cstheme="minorHAnsi"/>
          <w:color w:val="000000" w:themeColor="text1"/>
        </w:rPr>
        <w:t>izləmək</w:t>
      </w:r>
      <w:proofErr w:type="spellEnd"/>
      <w:r w:rsidRPr="00231F0C">
        <w:rPr>
          <w:rFonts w:asciiTheme="minorHAnsi" w:hAnsiTheme="minorHAnsi" w:cstheme="minorHAnsi"/>
          <w:color w:val="000000" w:themeColor="text1"/>
        </w:rPr>
        <w:t>;</w:t>
      </w:r>
    </w:p>
    <w:p w14:paraId="1B427A8F" w14:textId="32C6D9B4" w:rsidR="00231F0C" w:rsidRPr="00231F0C" w:rsidRDefault="00231F0C" w:rsidP="00231F0C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231F0C">
        <w:rPr>
          <w:rFonts w:asciiTheme="minorHAnsi" w:hAnsiTheme="minorHAnsi" w:cstheme="minorHAnsi"/>
          <w:color w:val="000000" w:themeColor="text1"/>
        </w:rPr>
        <w:t>Bölmələrə</w:t>
      </w:r>
      <w:proofErr w:type="spellEnd"/>
      <w:r w:rsidRPr="00231F0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1F0C">
        <w:rPr>
          <w:rFonts w:asciiTheme="minorHAnsi" w:hAnsiTheme="minorHAnsi" w:cstheme="minorHAnsi"/>
          <w:color w:val="000000" w:themeColor="text1"/>
        </w:rPr>
        <w:t>və</w:t>
      </w:r>
      <w:proofErr w:type="spellEnd"/>
      <w:r w:rsidRPr="00231F0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1F0C">
        <w:rPr>
          <w:rFonts w:asciiTheme="minorHAnsi" w:hAnsiTheme="minorHAnsi" w:cstheme="minorHAnsi"/>
          <w:color w:val="000000" w:themeColor="text1"/>
        </w:rPr>
        <w:t>şöbələrə</w:t>
      </w:r>
      <w:proofErr w:type="spellEnd"/>
      <w:r w:rsidRPr="00231F0C">
        <w:rPr>
          <w:rFonts w:asciiTheme="minorHAnsi" w:hAnsiTheme="minorHAnsi" w:cstheme="minorHAnsi"/>
          <w:color w:val="000000" w:themeColor="text1"/>
        </w:rPr>
        <w:t xml:space="preserve"> İTİS </w:t>
      </w:r>
      <w:proofErr w:type="spellStart"/>
      <w:r w:rsidRPr="00231F0C">
        <w:rPr>
          <w:rFonts w:asciiTheme="minorHAnsi" w:hAnsiTheme="minorHAnsi" w:cstheme="minorHAnsi"/>
          <w:color w:val="000000" w:themeColor="text1"/>
        </w:rPr>
        <w:t>çərçivəsində</w:t>
      </w:r>
      <w:proofErr w:type="spellEnd"/>
      <w:r w:rsidRPr="00231F0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1F0C">
        <w:rPr>
          <w:rFonts w:asciiTheme="minorHAnsi" w:hAnsiTheme="minorHAnsi" w:cstheme="minorHAnsi"/>
          <w:color w:val="000000" w:themeColor="text1"/>
        </w:rPr>
        <w:t>məlumatlılığın</w:t>
      </w:r>
      <w:proofErr w:type="spellEnd"/>
      <w:r w:rsidRPr="00231F0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1F0C">
        <w:rPr>
          <w:rFonts w:asciiTheme="minorHAnsi" w:hAnsiTheme="minorHAnsi" w:cstheme="minorHAnsi"/>
          <w:color w:val="000000" w:themeColor="text1"/>
        </w:rPr>
        <w:t>artırılması</w:t>
      </w:r>
      <w:proofErr w:type="spellEnd"/>
      <w:r w:rsidRPr="00231F0C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231F0C">
        <w:rPr>
          <w:rFonts w:asciiTheme="minorHAnsi" w:hAnsiTheme="minorHAnsi" w:cstheme="minorHAnsi"/>
          <w:color w:val="000000" w:themeColor="text1"/>
        </w:rPr>
        <w:t>əlaqələrin</w:t>
      </w:r>
      <w:proofErr w:type="spellEnd"/>
      <w:r w:rsidRPr="00231F0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1F0C">
        <w:rPr>
          <w:rFonts w:asciiTheme="minorHAnsi" w:hAnsiTheme="minorHAnsi" w:cstheme="minorHAnsi"/>
          <w:color w:val="000000" w:themeColor="text1"/>
        </w:rPr>
        <w:t>təşkili</w:t>
      </w:r>
      <w:proofErr w:type="spellEnd"/>
      <w:r w:rsidRPr="00231F0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1F0C">
        <w:rPr>
          <w:rFonts w:asciiTheme="minorHAnsi" w:hAnsiTheme="minorHAnsi" w:cstheme="minorHAnsi"/>
          <w:color w:val="000000" w:themeColor="text1"/>
        </w:rPr>
        <w:t>və</w:t>
      </w:r>
      <w:proofErr w:type="spellEnd"/>
      <w:r w:rsidRPr="00231F0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1F0C">
        <w:rPr>
          <w:rFonts w:asciiTheme="minorHAnsi" w:hAnsiTheme="minorHAnsi" w:cstheme="minorHAnsi"/>
          <w:color w:val="000000" w:themeColor="text1"/>
        </w:rPr>
        <w:t>sənədləşmə</w:t>
      </w:r>
      <w:proofErr w:type="spellEnd"/>
      <w:r w:rsidRPr="00231F0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1F0C">
        <w:rPr>
          <w:rFonts w:asciiTheme="minorHAnsi" w:hAnsiTheme="minorHAnsi" w:cstheme="minorHAnsi"/>
          <w:color w:val="000000" w:themeColor="text1"/>
        </w:rPr>
        <w:t>tələblərinin</w:t>
      </w:r>
      <w:proofErr w:type="spellEnd"/>
      <w:r w:rsidRPr="00231F0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1F0C">
        <w:rPr>
          <w:rFonts w:asciiTheme="minorHAnsi" w:hAnsiTheme="minorHAnsi" w:cstheme="minorHAnsi"/>
          <w:color w:val="000000" w:themeColor="text1"/>
        </w:rPr>
        <w:t>müəyyənləşdirilməsi</w:t>
      </w:r>
      <w:proofErr w:type="spellEnd"/>
      <w:r w:rsidRPr="00231F0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1F0C">
        <w:rPr>
          <w:rFonts w:asciiTheme="minorHAnsi" w:hAnsiTheme="minorHAnsi" w:cstheme="minorHAnsi"/>
          <w:color w:val="000000" w:themeColor="text1"/>
        </w:rPr>
        <w:t>ilə</w:t>
      </w:r>
      <w:proofErr w:type="spellEnd"/>
      <w:r w:rsidRPr="00231F0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1F0C">
        <w:rPr>
          <w:rFonts w:asciiTheme="minorHAnsi" w:hAnsiTheme="minorHAnsi" w:cstheme="minorHAnsi"/>
          <w:color w:val="000000" w:themeColor="text1"/>
        </w:rPr>
        <w:t>bağlı</w:t>
      </w:r>
      <w:proofErr w:type="spellEnd"/>
      <w:r w:rsidRPr="00231F0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1F0C">
        <w:rPr>
          <w:rFonts w:asciiTheme="minorHAnsi" w:hAnsiTheme="minorHAnsi" w:cstheme="minorHAnsi"/>
          <w:color w:val="000000" w:themeColor="text1"/>
        </w:rPr>
        <w:t>işlər</w:t>
      </w:r>
      <w:proofErr w:type="spellEnd"/>
      <w:r w:rsidRPr="00231F0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1F0C">
        <w:rPr>
          <w:rFonts w:asciiTheme="minorHAnsi" w:hAnsiTheme="minorHAnsi" w:cstheme="minorHAnsi"/>
          <w:color w:val="000000" w:themeColor="text1"/>
        </w:rPr>
        <w:t>görmək</w:t>
      </w:r>
      <w:proofErr w:type="spellEnd"/>
      <w:r w:rsidRPr="00231F0C">
        <w:rPr>
          <w:rFonts w:asciiTheme="minorHAnsi" w:hAnsiTheme="minorHAnsi" w:cstheme="minorHAnsi"/>
          <w:color w:val="000000" w:themeColor="text1"/>
        </w:rPr>
        <w:t>;</w:t>
      </w:r>
    </w:p>
    <w:p w14:paraId="733AC7DD" w14:textId="4702BCBB" w:rsidR="00231F0C" w:rsidRDefault="00231F0C" w:rsidP="00231F0C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231F0C">
        <w:rPr>
          <w:rFonts w:asciiTheme="minorHAnsi" w:hAnsiTheme="minorHAnsi" w:cstheme="minorHAnsi"/>
          <w:color w:val="000000" w:themeColor="text1"/>
        </w:rPr>
        <w:t xml:space="preserve">İTİS </w:t>
      </w:r>
      <w:proofErr w:type="spellStart"/>
      <w:r w:rsidRPr="00231F0C">
        <w:rPr>
          <w:rFonts w:asciiTheme="minorHAnsi" w:hAnsiTheme="minorHAnsi" w:cstheme="minorHAnsi"/>
          <w:color w:val="000000" w:themeColor="text1"/>
        </w:rPr>
        <w:t>strukturunun</w:t>
      </w:r>
      <w:proofErr w:type="spellEnd"/>
      <w:r w:rsidRPr="00231F0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1F0C">
        <w:rPr>
          <w:rFonts w:asciiTheme="minorHAnsi" w:hAnsiTheme="minorHAnsi" w:cstheme="minorHAnsi"/>
          <w:color w:val="000000" w:themeColor="text1"/>
        </w:rPr>
        <w:t>davamlı</w:t>
      </w:r>
      <w:proofErr w:type="spellEnd"/>
      <w:r w:rsidRPr="00231F0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1F0C">
        <w:rPr>
          <w:rFonts w:asciiTheme="minorHAnsi" w:hAnsiTheme="minorHAnsi" w:cstheme="minorHAnsi"/>
          <w:color w:val="000000" w:themeColor="text1"/>
        </w:rPr>
        <w:t>olaraq</w:t>
      </w:r>
      <w:proofErr w:type="spellEnd"/>
      <w:r w:rsidRPr="00231F0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1F0C">
        <w:rPr>
          <w:rFonts w:asciiTheme="minorHAnsi" w:hAnsiTheme="minorHAnsi" w:cstheme="minorHAnsi"/>
          <w:color w:val="000000" w:themeColor="text1"/>
        </w:rPr>
        <w:t>qorunmasına</w:t>
      </w:r>
      <w:proofErr w:type="spellEnd"/>
      <w:r w:rsidRPr="00231F0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1F0C">
        <w:rPr>
          <w:rFonts w:asciiTheme="minorHAnsi" w:hAnsiTheme="minorHAnsi" w:cstheme="minorHAnsi"/>
          <w:color w:val="000000" w:themeColor="text1"/>
        </w:rPr>
        <w:t>və</w:t>
      </w:r>
      <w:proofErr w:type="spellEnd"/>
      <w:r w:rsidRPr="00231F0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1F0C">
        <w:rPr>
          <w:rFonts w:asciiTheme="minorHAnsi" w:hAnsiTheme="minorHAnsi" w:cstheme="minorHAnsi"/>
          <w:color w:val="000000" w:themeColor="text1"/>
        </w:rPr>
        <w:t>təkmilləşdirilməsinə</w:t>
      </w:r>
      <w:proofErr w:type="spellEnd"/>
      <w:r w:rsidRPr="00231F0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1F0C">
        <w:rPr>
          <w:rFonts w:asciiTheme="minorHAnsi" w:hAnsiTheme="minorHAnsi" w:cstheme="minorHAnsi"/>
          <w:color w:val="000000" w:themeColor="text1"/>
        </w:rPr>
        <w:t>cavabdeh</w:t>
      </w:r>
      <w:proofErr w:type="spellEnd"/>
      <w:r w:rsidRPr="00231F0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1F0C">
        <w:rPr>
          <w:rFonts w:asciiTheme="minorHAnsi" w:hAnsiTheme="minorHAnsi" w:cstheme="minorHAnsi"/>
          <w:color w:val="000000" w:themeColor="text1"/>
        </w:rPr>
        <w:t>olmaq</w:t>
      </w:r>
      <w:proofErr w:type="spellEnd"/>
      <w:r w:rsidRPr="00231F0C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231F0C">
        <w:rPr>
          <w:rFonts w:asciiTheme="minorHAnsi" w:hAnsiTheme="minorHAnsi" w:cstheme="minorHAnsi"/>
          <w:color w:val="000000" w:themeColor="text1"/>
        </w:rPr>
        <w:t>sistemin</w:t>
      </w:r>
      <w:proofErr w:type="spellEnd"/>
      <w:r w:rsidRPr="00231F0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1F0C">
        <w:rPr>
          <w:rFonts w:asciiTheme="minorHAnsi" w:hAnsiTheme="minorHAnsi" w:cstheme="minorHAnsi"/>
          <w:color w:val="000000" w:themeColor="text1"/>
        </w:rPr>
        <w:t>effektivliyinin</w:t>
      </w:r>
      <w:proofErr w:type="spellEnd"/>
      <w:r w:rsidRPr="00231F0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1F0C">
        <w:rPr>
          <w:rFonts w:asciiTheme="minorHAnsi" w:hAnsiTheme="minorHAnsi" w:cstheme="minorHAnsi"/>
          <w:color w:val="000000" w:themeColor="text1"/>
        </w:rPr>
        <w:t>artırılması</w:t>
      </w:r>
      <w:proofErr w:type="spellEnd"/>
      <w:r w:rsidRPr="00231F0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1F0C">
        <w:rPr>
          <w:rFonts w:asciiTheme="minorHAnsi" w:hAnsiTheme="minorHAnsi" w:cstheme="minorHAnsi"/>
          <w:color w:val="000000" w:themeColor="text1"/>
        </w:rPr>
        <w:t>üçün</w:t>
      </w:r>
      <w:proofErr w:type="spellEnd"/>
      <w:r w:rsidRPr="00231F0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1F0C">
        <w:rPr>
          <w:rFonts w:asciiTheme="minorHAnsi" w:hAnsiTheme="minorHAnsi" w:cstheme="minorHAnsi"/>
          <w:color w:val="000000" w:themeColor="text1"/>
        </w:rPr>
        <w:t>təşəbbüslər</w:t>
      </w:r>
      <w:proofErr w:type="spellEnd"/>
      <w:r w:rsidRPr="00231F0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1F0C">
        <w:rPr>
          <w:rFonts w:asciiTheme="minorHAnsi" w:hAnsiTheme="minorHAnsi" w:cstheme="minorHAnsi"/>
          <w:color w:val="000000" w:themeColor="text1"/>
        </w:rPr>
        <w:t>irəlilətmək</w:t>
      </w:r>
      <w:proofErr w:type="spellEnd"/>
      <w:r w:rsidRPr="00231F0C">
        <w:rPr>
          <w:rFonts w:asciiTheme="minorHAnsi" w:hAnsiTheme="minorHAnsi" w:cstheme="minorHAnsi"/>
          <w:color w:val="000000" w:themeColor="text1"/>
        </w:rPr>
        <w:t>.</w:t>
      </w:r>
    </w:p>
    <w:p w14:paraId="64ED3F32" w14:textId="77777777" w:rsidR="00F66428" w:rsidRPr="00231F0C" w:rsidRDefault="00F66428" w:rsidP="00F66428">
      <w:pPr>
        <w:pStyle w:val="ListParagraph"/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5E38BE48" w14:textId="791E8273" w:rsidR="00EE5EE7" w:rsidRPr="00231F0C" w:rsidRDefault="00EE5EE7" w:rsidP="00231F0C">
      <w:pPr>
        <w:pStyle w:val="ListParagraph"/>
        <w:numPr>
          <w:ilvl w:val="1"/>
          <w:numId w:val="29"/>
        </w:numPr>
        <w:rPr>
          <w:rFonts w:asciiTheme="minorHAnsi" w:hAnsiTheme="minorHAnsi" w:cstheme="minorHAnsi"/>
          <w:b/>
          <w:bCs/>
          <w:color w:val="000000" w:themeColor="text1"/>
        </w:rPr>
      </w:pPr>
      <w:proofErr w:type="spellStart"/>
      <w:r w:rsidRPr="00231F0C">
        <w:rPr>
          <w:rFonts w:asciiTheme="minorHAnsi" w:hAnsiTheme="minorHAnsi" w:cstheme="minorHAnsi"/>
          <w:b/>
          <w:bCs/>
          <w:color w:val="000000" w:themeColor="text1"/>
        </w:rPr>
        <w:t>Daxili</w:t>
      </w:r>
      <w:proofErr w:type="spellEnd"/>
      <w:r w:rsidRPr="00231F0C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proofErr w:type="spellStart"/>
      <w:r w:rsidRPr="00231F0C">
        <w:rPr>
          <w:rFonts w:asciiTheme="minorHAnsi" w:hAnsiTheme="minorHAnsi" w:cstheme="minorHAnsi"/>
          <w:b/>
          <w:bCs/>
          <w:color w:val="000000" w:themeColor="text1"/>
        </w:rPr>
        <w:t>Auditor</w:t>
      </w:r>
      <w:r w:rsidR="00161BA5" w:rsidRPr="00231F0C">
        <w:rPr>
          <w:rFonts w:asciiTheme="minorHAnsi" w:hAnsiTheme="minorHAnsi" w:cstheme="minorHAnsi"/>
          <w:b/>
          <w:bCs/>
          <w:color w:val="000000" w:themeColor="text1"/>
        </w:rPr>
        <w:t>un</w:t>
      </w:r>
      <w:proofErr w:type="spellEnd"/>
      <w:r w:rsidRPr="00231F0C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proofErr w:type="spellStart"/>
      <w:r w:rsidRPr="00231F0C">
        <w:rPr>
          <w:rFonts w:asciiTheme="minorHAnsi" w:hAnsiTheme="minorHAnsi" w:cstheme="minorHAnsi"/>
          <w:b/>
          <w:bCs/>
          <w:color w:val="000000" w:themeColor="text1"/>
        </w:rPr>
        <w:t>Məsuliyyəti</w:t>
      </w:r>
      <w:proofErr w:type="spellEnd"/>
    </w:p>
    <w:p w14:paraId="3D714153" w14:textId="60B30E5D" w:rsidR="00210AE3" w:rsidRPr="00231F0C" w:rsidRDefault="00231F0C" w:rsidP="00231F0C">
      <w:pPr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231F0C">
        <w:rPr>
          <w:rFonts w:asciiTheme="minorHAnsi" w:hAnsiTheme="minorHAnsi" w:cstheme="minorHAnsi"/>
          <w:color w:val="000000" w:themeColor="text1"/>
        </w:rPr>
        <w:t>Daxili</w:t>
      </w:r>
      <w:proofErr w:type="spellEnd"/>
      <w:r w:rsidRPr="00231F0C">
        <w:rPr>
          <w:rFonts w:asciiTheme="minorHAnsi" w:hAnsiTheme="minorHAnsi" w:cstheme="minorHAnsi"/>
          <w:color w:val="000000" w:themeColor="text1"/>
        </w:rPr>
        <w:t xml:space="preserve"> auditor, İTİS-in </w:t>
      </w:r>
      <w:proofErr w:type="spellStart"/>
      <w:r w:rsidRPr="00231F0C">
        <w:rPr>
          <w:rFonts w:asciiTheme="minorHAnsi" w:hAnsiTheme="minorHAnsi" w:cstheme="minorHAnsi"/>
          <w:color w:val="000000" w:themeColor="text1"/>
        </w:rPr>
        <w:t>effektivliyini</w:t>
      </w:r>
      <w:proofErr w:type="spellEnd"/>
      <w:r w:rsidRPr="00231F0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1F0C">
        <w:rPr>
          <w:rFonts w:asciiTheme="minorHAnsi" w:hAnsiTheme="minorHAnsi" w:cstheme="minorHAnsi"/>
          <w:color w:val="000000" w:themeColor="text1"/>
        </w:rPr>
        <w:t>və</w:t>
      </w:r>
      <w:proofErr w:type="spellEnd"/>
      <w:r w:rsidRPr="00231F0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1F0C">
        <w:rPr>
          <w:rFonts w:asciiTheme="minorHAnsi" w:hAnsiTheme="minorHAnsi" w:cstheme="minorHAnsi"/>
          <w:color w:val="000000" w:themeColor="text1"/>
        </w:rPr>
        <w:t>uyğunluğunu</w:t>
      </w:r>
      <w:proofErr w:type="spellEnd"/>
      <w:r w:rsidRPr="00231F0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1F0C">
        <w:rPr>
          <w:rFonts w:asciiTheme="minorHAnsi" w:hAnsiTheme="minorHAnsi" w:cstheme="minorHAnsi"/>
          <w:color w:val="000000" w:themeColor="text1"/>
        </w:rPr>
        <w:t>qiymətləndirmək</w:t>
      </w:r>
      <w:proofErr w:type="spellEnd"/>
      <w:r w:rsidRPr="00231F0C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231F0C">
        <w:rPr>
          <w:rFonts w:asciiTheme="minorHAnsi" w:hAnsiTheme="minorHAnsi" w:cstheme="minorHAnsi"/>
          <w:color w:val="000000" w:themeColor="text1"/>
        </w:rPr>
        <w:t>risklərin</w:t>
      </w:r>
      <w:proofErr w:type="spellEnd"/>
      <w:r w:rsidRPr="00231F0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1F0C">
        <w:rPr>
          <w:rFonts w:asciiTheme="minorHAnsi" w:hAnsiTheme="minorHAnsi" w:cstheme="minorHAnsi"/>
          <w:color w:val="000000" w:themeColor="text1"/>
        </w:rPr>
        <w:t>idarə</w:t>
      </w:r>
      <w:proofErr w:type="spellEnd"/>
      <w:r w:rsidRPr="00231F0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1F0C">
        <w:rPr>
          <w:rFonts w:asciiTheme="minorHAnsi" w:hAnsiTheme="minorHAnsi" w:cstheme="minorHAnsi"/>
          <w:color w:val="000000" w:themeColor="text1"/>
        </w:rPr>
        <w:t>olunmasını</w:t>
      </w:r>
      <w:proofErr w:type="spellEnd"/>
      <w:r w:rsidRPr="00231F0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1F0C">
        <w:rPr>
          <w:rFonts w:asciiTheme="minorHAnsi" w:hAnsiTheme="minorHAnsi" w:cstheme="minorHAnsi"/>
          <w:color w:val="000000" w:themeColor="text1"/>
        </w:rPr>
        <w:t>və</w:t>
      </w:r>
      <w:proofErr w:type="spellEnd"/>
      <w:r w:rsidRPr="00231F0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1F0C">
        <w:rPr>
          <w:rFonts w:asciiTheme="minorHAnsi" w:hAnsiTheme="minorHAnsi" w:cstheme="minorHAnsi"/>
          <w:color w:val="000000" w:themeColor="text1"/>
        </w:rPr>
        <w:t>təhlükəsizlik</w:t>
      </w:r>
      <w:proofErr w:type="spellEnd"/>
      <w:r w:rsidRPr="00231F0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1F0C">
        <w:rPr>
          <w:rFonts w:asciiTheme="minorHAnsi" w:hAnsiTheme="minorHAnsi" w:cstheme="minorHAnsi"/>
          <w:color w:val="000000" w:themeColor="text1"/>
        </w:rPr>
        <w:t>prosedurlarının</w:t>
      </w:r>
      <w:proofErr w:type="spellEnd"/>
      <w:r w:rsidRPr="00231F0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1F0C">
        <w:rPr>
          <w:rFonts w:asciiTheme="minorHAnsi" w:hAnsiTheme="minorHAnsi" w:cstheme="minorHAnsi"/>
          <w:color w:val="000000" w:themeColor="text1"/>
        </w:rPr>
        <w:t>tətbiqini</w:t>
      </w:r>
      <w:proofErr w:type="spellEnd"/>
      <w:r w:rsidRPr="00231F0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1F0C">
        <w:rPr>
          <w:rFonts w:asciiTheme="minorHAnsi" w:hAnsiTheme="minorHAnsi" w:cstheme="minorHAnsi"/>
          <w:color w:val="000000" w:themeColor="text1"/>
        </w:rPr>
        <w:t>yoxlamaq</w:t>
      </w:r>
      <w:proofErr w:type="spellEnd"/>
      <w:r w:rsidRPr="00231F0C">
        <w:rPr>
          <w:rFonts w:asciiTheme="minorHAnsi" w:hAnsiTheme="minorHAnsi" w:cstheme="minorHAnsi"/>
          <w:color w:val="000000" w:themeColor="text1"/>
        </w:rPr>
        <w:t>, İTİS-</w:t>
      </w:r>
      <w:proofErr w:type="spellStart"/>
      <w:r w:rsidRPr="00231F0C">
        <w:rPr>
          <w:rFonts w:asciiTheme="minorHAnsi" w:hAnsiTheme="minorHAnsi" w:cstheme="minorHAnsi"/>
          <w:color w:val="000000" w:themeColor="text1"/>
        </w:rPr>
        <w:t>nin</w:t>
      </w:r>
      <w:proofErr w:type="spellEnd"/>
      <w:r w:rsidRPr="00231F0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1F0C">
        <w:rPr>
          <w:rFonts w:asciiTheme="minorHAnsi" w:hAnsiTheme="minorHAnsi" w:cstheme="minorHAnsi"/>
          <w:color w:val="000000" w:themeColor="text1"/>
        </w:rPr>
        <w:t>məqsədlərinə</w:t>
      </w:r>
      <w:proofErr w:type="spellEnd"/>
      <w:r w:rsidRPr="00231F0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1F0C">
        <w:rPr>
          <w:rFonts w:asciiTheme="minorHAnsi" w:hAnsiTheme="minorHAnsi" w:cstheme="minorHAnsi"/>
          <w:color w:val="000000" w:themeColor="text1"/>
        </w:rPr>
        <w:t>çatması</w:t>
      </w:r>
      <w:proofErr w:type="spellEnd"/>
      <w:r w:rsidRPr="00231F0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1F0C">
        <w:rPr>
          <w:rFonts w:asciiTheme="minorHAnsi" w:hAnsiTheme="minorHAnsi" w:cstheme="minorHAnsi"/>
          <w:color w:val="000000" w:themeColor="text1"/>
        </w:rPr>
        <w:t>üçün</w:t>
      </w:r>
      <w:proofErr w:type="spellEnd"/>
      <w:r w:rsidRPr="00231F0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1F0C">
        <w:rPr>
          <w:rFonts w:asciiTheme="minorHAnsi" w:hAnsiTheme="minorHAnsi" w:cstheme="minorHAnsi"/>
          <w:color w:val="000000" w:themeColor="text1"/>
        </w:rPr>
        <w:t>təkmilləşdirmə</w:t>
      </w:r>
      <w:proofErr w:type="spellEnd"/>
      <w:r w:rsidRPr="00231F0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1F0C">
        <w:rPr>
          <w:rFonts w:asciiTheme="minorHAnsi" w:hAnsiTheme="minorHAnsi" w:cstheme="minorHAnsi"/>
          <w:color w:val="000000" w:themeColor="text1"/>
        </w:rPr>
        <w:t>təklifləri</w:t>
      </w:r>
      <w:proofErr w:type="spellEnd"/>
      <w:r w:rsidRPr="00231F0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1F0C">
        <w:rPr>
          <w:rFonts w:asciiTheme="minorHAnsi" w:hAnsiTheme="minorHAnsi" w:cstheme="minorHAnsi"/>
          <w:color w:val="000000" w:themeColor="text1"/>
        </w:rPr>
        <w:t>vermək</w:t>
      </w:r>
      <w:proofErr w:type="spellEnd"/>
      <w:r w:rsidRPr="00231F0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1F0C">
        <w:rPr>
          <w:rFonts w:asciiTheme="minorHAnsi" w:hAnsiTheme="minorHAnsi" w:cstheme="minorHAnsi"/>
          <w:color w:val="000000" w:themeColor="text1"/>
        </w:rPr>
        <w:t>və</w:t>
      </w:r>
      <w:proofErr w:type="spellEnd"/>
      <w:r w:rsidRPr="00231F0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1F0C">
        <w:rPr>
          <w:rFonts w:asciiTheme="minorHAnsi" w:hAnsiTheme="minorHAnsi" w:cstheme="minorHAnsi"/>
          <w:color w:val="000000" w:themeColor="text1"/>
        </w:rPr>
        <w:t>təhlükəsizlik</w:t>
      </w:r>
      <w:proofErr w:type="spellEnd"/>
      <w:r w:rsidRPr="00231F0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1F0C">
        <w:rPr>
          <w:rFonts w:asciiTheme="minorHAnsi" w:hAnsiTheme="minorHAnsi" w:cstheme="minorHAnsi"/>
          <w:color w:val="000000" w:themeColor="text1"/>
        </w:rPr>
        <w:t>insidentlərinin</w:t>
      </w:r>
      <w:proofErr w:type="spellEnd"/>
      <w:r w:rsidRPr="00231F0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1F0C">
        <w:rPr>
          <w:rFonts w:asciiTheme="minorHAnsi" w:hAnsiTheme="minorHAnsi" w:cstheme="minorHAnsi"/>
          <w:color w:val="000000" w:themeColor="text1"/>
        </w:rPr>
        <w:t>və</w:t>
      </w:r>
      <w:proofErr w:type="spellEnd"/>
      <w:r w:rsidRPr="00231F0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1F0C">
        <w:rPr>
          <w:rFonts w:asciiTheme="minorHAnsi" w:hAnsiTheme="minorHAnsi" w:cstheme="minorHAnsi"/>
          <w:color w:val="000000" w:themeColor="text1"/>
        </w:rPr>
        <w:t>pozuntularının</w:t>
      </w:r>
      <w:proofErr w:type="spellEnd"/>
      <w:r w:rsidRPr="00231F0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1F0C">
        <w:rPr>
          <w:rFonts w:asciiTheme="minorHAnsi" w:hAnsiTheme="minorHAnsi" w:cstheme="minorHAnsi"/>
          <w:color w:val="000000" w:themeColor="text1"/>
        </w:rPr>
        <w:t>araşdırılmasına</w:t>
      </w:r>
      <w:proofErr w:type="spellEnd"/>
      <w:r w:rsidRPr="00231F0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1F0C">
        <w:rPr>
          <w:rFonts w:asciiTheme="minorHAnsi" w:hAnsiTheme="minorHAnsi" w:cstheme="minorHAnsi"/>
          <w:color w:val="000000" w:themeColor="text1"/>
        </w:rPr>
        <w:t>rəhbərlik</w:t>
      </w:r>
      <w:proofErr w:type="spellEnd"/>
      <w:r w:rsidRPr="00231F0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1F0C">
        <w:rPr>
          <w:rFonts w:asciiTheme="minorHAnsi" w:hAnsiTheme="minorHAnsi" w:cstheme="minorHAnsi"/>
          <w:color w:val="000000" w:themeColor="text1"/>
        </w:rPr>
        <w:t>etməkdən</w:t>
      </w:r>
      <w:proofErr w:type="spellEnd"/>
      <w:r w:rsidRPr="00231F0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1F0C">
        <w:rPr>
          <w:rFonts w:asciiTheme="minorHAnsi" w:hAnsiTheme="minorHAnsi" w:cstheme="minorHAnsi"/>
          <w:color w:val="000000" w:themeColor="text1"/>
        </w:rPr>
        <w:t>məsuldur</w:t>
      </w:r>
      <w:proofErr w:type="spellEnd"/>
      <w:r w:rsidRPr="00231F0C">
        <w:rPr>
          <w:rFonts w:asciiTheme="minorHAnsi" w:hAnsiTheme="minorHAnsi" w:cstheme="minorHAnsi"/>
          <w:color w:val="000000" w:themeColor="text1"/>
        </w:rPr>
        <w:t>.</w:t>
      </w:r>
    </w:p>
    <w:p w14:paraId="3A578487" w14:textId="75B304B8" w:rsidR="00EE5EE7" w:rsidRPr="00231F0C" w:rsidRDefault="00EE5EE7" w:rsidP="00231F0C">
      <w:pPr>
        <w:pStyle w:val="ListParagraph"/>
        <w:numPr>
          <w:ilvl w:val="1"/>
          <w:numId w:val="29"/>
        </w:numPr>
        <w:rPr>
          <w:rFonts w:asciiTheme="minorHAnsi" w:hAnsiTheme="minorHAnsi" w:cstheme="minorHAnsi"/>
          <w:b/>
          <w:bCs/>
          <w:color w:val="000000" w:themeColor="text1"/>
        </w:rPr>
      </w:pPr>
      <w:proofErr w:type="spellStart"/>
      <w:r w:rsidRPr="00231F0C">
        <w:rPr>
          <w:rFonts w:asciiTheme="minorHAnsi" w:hAnsiTheme="minorHAnsi" w:cstheme="minorHAnsi"/>
          <w:b/>
          <w:bCs/>
          <w:color w:val="000000" w:themeColor="text1"/>
        </w:rPr>
        <w:t>Bölmə</w:t>
      </w:r>
      <w:proofErr w:type="spellEnd"/>
      <w:r w:rsidRPr="00231F0C">
        <w:rPr>
          <w:rFonts w:asciiTheme="minorHAnsi" w:hAnsiTheme="minorHAnsi" w:cstheme="minorHAnsi"/>
          <w:b/>
          <w:bCs/>
          <w:color w:val="000000" w:themeColor="text1"/>
        </w:rPr>
        <w:t>/</w:t>
      </w:r>
      <w:proofErr w:type="spellStart"/>
      <w:r w:rsidRPr="00231F0C">
        <w:rPr>
          <w:rFonts w:asciiTheme="minorHAnsi" w:hAnsiTheme="minorHAnsi" w:cstheme="minorHAnsi"/>
          <w:b/>
          <w:bCs/>
          <w:color w:val="000000" w:themeColor="text1"/>
        </w:rPr>
        <w:t>Şöbə</w:t>
      </w:r>
      <w:proofErr w:type="spellEnd"/>
      <w:r w:rsidRPr="00231F0C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proofErr w:type="spellStart"/>
      <w:r w:rsidRPr="00231F0C">
        <w:rPr>
          <w:rFonts w:asciiTheme="minorHAnsi" w:hAnsiTheme="minorHAnsi" w:cstheme="minorHAnsi"/>
          <w:b/>
          <w:bCs/>
          <w:color w:val="000000" w:themeColor="text1"/>
        </w:rPr>
        <w:t>Rəhbərləri</w:t>
      </w:r>
      <w:r w:rsidR="00161BA5" w:rsidRPr="00231F0C">
        <w:rPr>
          <w:rFonts w:asciiTheme="minorHAnsi" w:hAnsiTheme="minorHAnsi" w:cstheme="minorHAnsi"/>
          <w:b/>
          <w:bCs/>
          <w:color w:val="000000" w:themeColor="text1"/>
        </w:rPr>
        <w:t>nin</w:t>
      </w:r>
      <w:proofErr w:type="spellEnd"/>
      <w:r w:rsidRPr="00231F0C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proofErr w:type="spellStart"/>
      <w:r w:rsidRPr="00231F0C">
        <w:rPr>
          <w:rFonts w:asciiTheme="minorHAnsi" w:hAnsiTheme="minorHAnsi" w:cstheme="minorHAnsi"/>
          <w:b/>
          <w:bCs/>
          <w:color w:val="000000" w:themeColor="text1"/>
        </w:rPr>
        <w:t>Məsuliyyəti</w:t>
      </w:r>
      <w:proofErr w:type="spellEnd"/>
    </w:p>
    <w:p w14:paraId="7A1AE4A3" w14:textId="12DD7660" w:rsidR="00210AE3" w:rsidRDefault="00231F0C" w:rsidP="00231F0C">
      <w:pPr>
        <w:jc w:val="both"/>
        <w:rPr>
          <w:rFonts w:ascii="Calibri" w:hAnsi="Calibri" w:cs="Calibri"/>
          <w:color w:val="000000" w:themeColor="text1"/>
        </w:rPr>
      </w:pPr>
      <w:proofErr w:type="spellStart"/>
      <w:r w:rsidRPr="00231F0C">
        <w:rPr>
          <w:rFonts w:ascii="Calibri" w:hAnsi="Calibri" w:cs="Calibri"/>
          <w:color w:val="000000" w:themeColor="text1"/>
        </w:rPr>
        <w:t>Bölmə</w:t>
      </w:r>
      <w:proofErr w:type="spellEnd"/>
      <w:r w:rsidRPr="00231F0C">
        <w:rPr>
          <w:rFonts w:ascii="Calibri" w:hAnsi="Calibri" w:cs="Calibri"/>
          <w:color w:val="000000" w:themeColor="text1"/>
        </w:rPr>
        <w:t>/</w:t>
      </w:r>
      <w:proofErr w:type="spellStart"/>
      <w:r w:rsidRPr="00231F0C">
        <w:rPr>
          <w:rFonts w:ascii="Calibri" w:hAnsi="Calibri" w:cs="Calibri"/>
          <w:color w:val="000000" w:themeColor="text1"/>
        </w:rPr>
        <w:t>Şöbə</w:t>
      </w:r>
      <w:proofErr w:type="spellEnd"/>
      <w:r w:rsidRPr="00231F0C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231F0C">
        <w:rPr>
          <w:rFonts w:ascii="Calibri" w:hAnsi="Calibri" w:cs="Calibri"/>
          <w:color w:val="000000" w:themeColor="text1"/>
        </w:rPr>
        <w:t>rəhbərləri</w:t>
      </w:r>
      <w:proofErr w:type="spellEnd"/>
      <w:r w:rsidRPr="00231F0C">
        <w:rPr>
          <w:rFonts w:ascii="Calibri" w:hAnsi="Calibri" w:cs="Calibri"/>
          <w:color w:val="000000" w:themeColor="text1"/>
        </w:rPr>
        <w:t xml:space="preserve">, </w:t>
      </w:r>
      <w:proofErr w:type="spellStart"/>
      <w:r w:rsidRPr="00231F0C">
        <w:rPr>
          <w:rFonts w:ascii="Calibri" w:hAnsi="Calibri" w:cs="Calibri"/>
          <w:color w:val="000000" w:themeColor="text1"/>
        </w:rPr>
        <w:t>İnformasiya</w:t>
      </w:r>
      <w:proofErr w:type="spellEnd"/>
      <w:r w:rsidRPr="00231F0C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231F0C">
        <w:rPr>
          <w:rFonts w:ascii="Calibri" w:hAnsi="Calibri" w:cs="Calibri"/>
          <w:color w:val="000000" w:themeColor="text1"/>
        </w:rPr>
        <w:t>Təhlükəsizliyi</w:t>
      </w:r>
      <w:proofErr w:type="spellEnd"/>
      <w:r w:rsidRPr="00231F0C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231F0C">
        <w:rPr>
          <w:rFonts w:ascii="Calibri" w:hAnsi="Calibri" w:cs="Calibri"/>
          <w:color w:val="000000" w:themeColor="text1"/>
        </w:rPr>
        <w:t>Siyasətinin</w:t>
      </w:r>
      <w:proofErr w:type="spellEnd"/>
      <w:r w:rsidRPr="00231F0C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231F0C">
        <w:rPr>
          <w:rFonts w:ascii="Calibri" w:hAnsi="Calibri" w:cs="Calibri"/>
          <w:color w:val="000000" w:themeColor="text1"/>
        </w:rPr>
        <w:t>tətbiqinə</w:t>
      </w:r>
      <w:proofErr w:type="spellEnd"/>
      <w:r w:rsidRPr="00231F0C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231F0C">
        <w:rPr>
          <w:rFonts w:ascii="Calibri" w:hAnsi="Calibri" w:cs="Calibri"/>
          <w:color w:val="000000" w:themeColor="text1"/>
        </w:rPr>
        <w:t>nəzarət</w:t>
      </w:r>
      <w:proofErr w:type="spellEnd"/>
      <w:r w:rsidRPr="00231F0C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231F0C">
        <w:rPr>
          <w:rFonts w:ascii="Calibri" w:hAnsi="Calibri" w:cs="Calibri"/>
          <w:color w:val="000000" w:themeColor="text1"/>
        </w:rPr>
        <w:t>etmək</w:t>
      </w:r>
      <w:proofErr w:type="spellEnd"/>
      <w:r w:rsidRPr="00231F0C">
        <w:rPr>
          <w:rFonts w:ascii="Calibri" w:hAnsi="Calibri" w:cs="Calibri"/>
          <w:color w:val="000000" w:themeColor="text1"/>
        </w:rPr>
        <w:t xml:space="preserve">, </w:t>
      </w:r>
      <w:proofErr w:type="spellStart"/>
      <w:r w:rsidRPr="00231F0C">
        <w:rPr>
          <w:rFonts w:ascii="Calibri" w:hAnsi="Calibri" w:cs="Calibri"/>
          <w:color w:val="000000" w:themeColor="text1"/>
        </w:rPr>
        <w:t>işçilərin</w:t>
      </w:r>
      <w:proofErr w:type="spellEnd"/>
      <w:r w:rsidRPr="00231F0C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231F0C">
        <w:rPr>
          <w:rFonts w:ascii="Calibri" w:hAnsi="Calibri" w:cs="Calibri"/>
          <w:color w:val="000000" w:themeColor="text1"/>
        </w:rPr>
        <w:t>siyasətə</w:t>
      </w:r>
      <w:proofErr w:type="spellEnd"/>
      <w:r w:rsidRPr="00231F0C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231F0C">
        <w:rPr>
          <w:rFonts w:ascii="Calibri" w:hAnsi="Calibri" w:cs="Calibri"/>
          <w:color w:val="000000" w:themeColor="text1"/>
        </w:rPr>
        <w:t>uyğun</w:t>
      </w:r>
      <w:proofErr w:type="spellEnd"/>
      <w:r w:rsidRPr="00231F0C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231F0C">
        <w:rPr>
          <w:rFonts w:ascii="Calibri" w:hAnsi="Calibri" w:cs="Calibri"/>
          <w:color w:val="000000" w:themeColor="text1"/>
        </w:rPr>
        <w:t>fəaliyyət</w:t>
      </w:r>
      <w:proofErr w:type="spellEnd"/>
      <w:r w:rsidRPr="00231F0C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231F0C">
        <w:rPr>
          <w:rFonts w:ascii="Calibri" w:hAnsi="Calibri" w:cs="Calibri"/>
          <w:color w:val="000000" w:themeColor="text1"/>
        </w:rPr>
        <w:t>göstərmələrini</w:t>
      </w:r>
      <w:proofErr w:type="spellEnd"/>
      <w:r w:rsidRPr="00231F0C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231F0C">
        <w:rPr>
          <w:rFonts w:ascii="Calibri" w:hAnsi="Calibri" w:cs="Calibri"/>
          <w:color w:val="000000" w:themeColor="text1"/>
        </w:rPr>
        <w:t>təmin</w:t>
      </w:r>
      <w:proofErr w:type="spellEnd"/>
      <w:r w:rsidRPr="00231F0C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231F0C">
        <w:rPr>
          <w:rFonts w:ascii="Calibri" w:hAnsi="Calibri" w:cs="Calibri"/>
          <w:color w:val="000000" w:themeColor="text1"/>
        </w:rPr>
        <w:t>etmək</w:t>
      </w:r>
      <w:proofErr w:type="spellEnd"/>
      <w:r w:rsidRPr="00231F0C">
        <w:rPr>
          <w:rFonts w:ascii="Calibri" w:hAnsi="Calibri" w:cs="Calibri"/>
          <w:color w:val="000000" w:themeColor="text1"/>
        </w:rPr>
        <w:t xml:space="preserve">, </w:t>
      </w:r>
      <w:proofErr w:type="spellStart"/>
      <w:r w:rsidRPr="00231F0C">
        <w:rPr>
          <w:rFonts w:ascii="Calibri" w:hAnsi="Calibri" w:cs="Calibri"/>
          <w:color w:val="000000" w:themeColor="text1"/>
        </w:rPr>
        <w:t>üçüncü</w:t>
      </w:r>
      <w:proofErr w:type="spellEnd"/>
      <w:r w:rsidRPr="00231F0C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231F0C">
        <w:rPr>
          <w:rFonts w:ascii="Calibri" w:hAnsi="Calibri" w:cs="Calibri"/>
          <w:color w:val="000000" w:themeColor="text1"/>
        </w:rPr>
        <w:t>tərəflərin</w:t>
      </w:r>
      <w:proofErr w:type="spellEnd"/>
      <w:r w:rsidRPr="00231F0C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231F0C">
        <w:rPr>
          <w:rFonts w:ascii="Calibri" w:hAnsi="Calibri" w:cs="Calibri"/>
          <w:color w:val="000000" w:themeColor="text1"/>
        </w:rPr>
        <w:t>siyasətdən</w:t>
      </w:r>
      <w:proofErr w:type="spellEnd"/>
      <w:r w:rsidRPr="00231F0C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231F0C">
        <w:rPr>
          <w:rFonts w:ascii="Calibri" w:hAnsi="Calibri" w:cs="Calibri"/>
          <w:color w:val="000000" w:themeColor="text1"/>
        </w:rPr>
        <w:t>məlumatlı</w:t>
      </w:r>
      <w:proofErr w:type="spellEnd"/>
      <w:r w:rsidRPr="00231F0C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231F0C">
        <w:rPr>
          <w:rFonts w:ascii="Calibri" w:hAnsi="Calibri" w:cs="Calibri"/>
          <w:color w:val="000000" w:themeColor="text1"/>
        </w:rPr>
        <w:t>olmalarını</w:t>
      </w:r>
      <w:proofErr w:type="spellEnd"/>
      <w:r w:rsidRPr="00231F0C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231F0C">
        <w:rPr>
          <w:rFonts w:ascii="Calibri" w:hAnsi="Calibri" w:cs="Calibri"/>
          <w:color w:val="000000" w:themeColor="text1"/>
        </w:rPr>
        <w:t>təmin</w:t>
      </w:r>
      <w:proofErr w:type="spellEnd"/>
      <w:r w:rsidRPr="00231F0C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231F0C">
        <w:rPr>
          <w:rFonts w:ascii="Calibri" w:hAnsi="Calibri" w:cs="Calibri"/>
          <w:color w:val="000000" w:themeColor="text1"/>
        </w:rPr>
        <w:t>etmək</w:t>
      </w:r>
      <w:proofErr w:type="spellEnd"/>
      <w:r w:rsidRPr="00231F0C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231F0C">
        <w:rPr>
          <w:rFonts w:ascii="Calibri" w:hAnsi="Calibri" w:cs="Calibri"/>
          <w:color w:val="000000" w:themeColor="text1"/>
        </w:rPr>
        <w:t>və</w:t>
      </w:r>
      <w:proofErr w:type="spellEnd"/>
      <w:r w:rsidRPr="00231F0C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231F0C">
        <w:rPr>
          <w:rFonts w:ascii="Calibri" w:hAnsi="Calibri" w:cs="Calibri"/>
          <w:color w:val="000000" w:themeColor="text1"/>
        </w:rPr>
        <w:t>təhlükəsizlik</w:t>
      </w:r>
      <w:proofErr w:type="spellEnd"/>
      <w:r w:rsidRPr="00231F0C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231F0C">
        <w:rPr>
          <w:rFonts w:ascii="Calibri" w:hAnsi="Calibri" w:cs="Calibri"/>
          <w:color w:val="000000" w:themeColor="text1"/>
        </w:rPr>
        <w:t>pozuntularının</w:t>
      </w:r>
      <w:proofErr w:type="spellEnd"/>
      <w:r w:rsidRPr="00231F0C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231F0C">
        <w:rPr>
          <w:rFonts w:ascii="Calibri" w:hAnsi="Calibri" w:cs="Calibri"/>
          <w:color w:val="000000" w:themeColor="text1"/>
        </w:rPr>
        <w:t>vaxtında</w:t>
      </w:r>
      <w:proofErr w:type="spellEnd"/>
      <w:r w:rsidRPr="00231F0C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231F0C">
        <w:rPr>
          <w:rFonts w:ascii="Calibri" w:hAnsi="Calibri" w:cs="Calibri"/>
          <w:color w:val="000000" w:themeColor="text1"/>
        </w:rPr>
        <w:t>və</w:t>
      </w:r>
      <w:proofErr w:type="spellEnd"/>
      <w:r w:rsidRPr="00231F0C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231F0C">
        <w:rPr>
          <w:rFonts w:ascii="Calibri" w:hAnsi="Calibri" w:cs="Calibri"/>
          <w:color w:val="000000" w:themeColor="text1"/>
        </w:rPr>
        <w:t>düzgün</w:t>
      </w:r>
      <w:proofErr w:type="spellEnd"/>
      <w:r w:rsidRPr="00231F0C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231F0C">
        <w:rPr>
          <w:rFonts w:ascii="Calibri" w:hAnsi="Calibri" w:cs="Calibri"/>
          <w:color w:val="000000" w:themeColor="text1"/>
        </w:rPr>
        <w:t>şəkildə</w:t>
      </w:r>
      <w:proofErr w:type="spellEnd"/>
      <w:r w:rsidRPr="00231F0C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231F0C">
        <w:rPr>
          <w:rFonts w:ascii="Calibri" w:hAnsi="Calibri" w:cs="Calibri"/>
          <w:color w:val="000000" w:themeColor="text1"/>
        </w:rPr>
        <w:t>bildirilməsini</w:t>
      </w:r>
      <w:proofErr w:type="spellEnd"/>
      <w:r w:rsidRPr="00231F0C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231F0C">
        <w:rPr>
          <w:rFonts w:ascii="Calibri" w:hAnsi="Calibri" w:cs="Calibri"/>
          <w:color w:val="000000" w:themeColor="text1"/>
        </w:rPr>
        <w:t>təşkil</w:t>
      </w:r>
      <w:proofErr w:type="spellEnd"/>
      <w:r w:rsidRPr="00231F0C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231F0C">
        <w:rPr>
          <w:rFonts w:ascii="Calibri" w:hAnsi="Calibri" w:cs="Calibri"/>
          <w:color w:val="000000" w:themeColor="text1"/>
        </w:rPr>
        <w:t>etməkdən</w:t>
      </w:r>
      <w:proofErr w:type="spellEnd"/>
      <w:r w:rsidRPr="00231F0C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231F0C">
        <w:rPr>
          <w:rFonts w:ascii="Calibri" w:hAnsi="Calibri" w:cs="Calibri"/>
          <w:color w:val="000000" w:themeColor="text1"/>
        </w:rPr>
        <w:t>cavabdehdir</w:t>
      </w:r>
      <w:proofErr w:type="spellEnd"/>
      <w:r w:rsidRPr="00231F0C">
        <w:rPr>
          <w:rFonts w:ascii="Calibri" w:hAnsi="Calibri" w:cs="Calibri"/>
          <w:color w:val="000000" w:themeColor="text1"/>
        </w:rPr>
        <w:t>.</w:t>
      </w:r>
    </w:p>
    <w:p w14:paraId="734BDF34" w14:textId="77777777" w:rsidR="00F66428" w:rsidRDefault="00F66428" w:rsidP="00231F0C">
      <w:pPr>
        <w:jc w:val="both"/>
        <w:rPr>
          <w:rFonts w:ascii="Calibri" w:hAnsi="Calibri" w:cs="Calibri"/>
          <w:color w:val="000000" w:themeColor="text1"/>
        </w:rPr>
      </w:pPr>
    </w:p>
    <w:p w14:paraId="71BBEEA2" w14:textId="77777777" w:rsidR="00F66428" w:rsidRPr="00231F0C" w:rsidRDefault="00F66428" w:rsidP="00231F0C">
      <w:pPr>
        <w:jc w:val="both"/>
        <w:rPr>
          <w:rFonts w:ascii="Calibri" w:hAnsi="Calibri" w:cs="Calibri"/>
          <w:color w:val="000000" w:themeColor="text1"/>
        </w:rPr>
      </w:pPr>
    </w:p>
    <w:p w14:paraId="2396A84E" w14:textId="77777777" w:rsidR="00EE5EE7" w:rsidRPr="00231F0C" w:rsidRDefault="00EE5EE7" w:rsidP="00231F0C">
      <w:pPr>
        <w:pStyle w:val="ListParagraph"/>
        <w:numPr>
          <w:ilvl w:val="1"/>
          <w:numId w:val="29"/>
        </w:numPr>
        <w:rPr>
          <w:rFonts w:asciiTheme="minorHAnsi" w:hAnsiTheme="minorHAnsi" w:cstheme="minorHAnsi"/>
          <w:b/>
          <w:bCs/>
          <w:color w:val="000000" w:themeColor="text1"/>
        </w:rPr>
      </w:pPr>
      <w:proofErr w:type="spellStart"/>
      <w:r w:rsidRPr="00231F0C">
        <w:rPr>
          <w:rFonts w:asciiTheme="minorHAnsi" w:hAnsiTheme="minorHAnsi" w:cstheme="minorHAnsi"/>
          <w:b/>
          <w:bCs/>
          <w:color w:val="000000" w:themeColor="text1"/>
        </w:rPr>
        <w:t>Bütün</w:t>
      </w:r>
      <w:proofErr w:type="spellEnd"/>
      <w:r w:rsidRPr="00231F0C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proofErr w:type="spellStart"/>
      <w:r w:rsidRPr="00231F0C">
        <w:rPr>
          <w:rFonts w:asciiTheme="minorHAnsi" w:hAnsiTheme="minorHAnsi" w:cstheme="minorHAnsi"/>
          <w:b/>
          <w:bCs/>
          <w:color w:val="000000" w:themeColor="text1"/>
        </w:rPr>
        <w:t>İşçilərin</w:t>
      </w:r>
      <w:proofErr w:type="spellEnd"/>
      <w:r w:rsidRPr="00231F0C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proofErr w:type="spellStart"/>
      <w:r w:rsidRPr="00231F0C">
        <w:rPr>
          <w:rFonts w:asciiTheme="minorHAnsi" w:hAnsiTheme="minorHAnsi" w:cstheme="minorHAnsi"/>
          <w:b/>
          <w:bCs/>
          <w:color w:val="000000" w:themeColor="text1"/>
        </w:rPr>
        <w:t>Məsuliyyəti</w:t>
      </w:r>
      <w:proofErr w:type="spellEnd"/>
    </w:p>
    <w:p w14:paraId="29DF2A9C" w14:textId="00A8478D" w:rsidR="002379E1" w:rsidRPr="002379E1" w:rsidRDefault="002379E1" w:rsidP="002379E1">
      <w:pPr>
        <w:pStyle w:val="NormalWeb"/>
        <w:jc w:val="both"/>
      </w:pPr>
      <w:proofErr w:type="spellStart"/>
      <w:r>
        <w:t>Bütün</w:t>
      </w:r>
      <w:proofErr w:type="spellEnd"/>
      <w:r>
        <w:t xml:space="preserve"> </w:t>
      </w:r>
      <w:proofErr w:type="spellStart"/>
      <w:r>
        <w:t>işçilər</w:t>
      </w:r>
      <w:proofErr w:type="spellEnd"/>
      <w:r>
        <w:t xml:space="preserve">, </w:t>
      </w:r>
      <w:proofErr w:type="spellStart"/>
      <w:r>
        <w:t>İnformasiya</w:t>
      </w:r>
      <w:proofErr w:type="spellEnd"/>
      <w:r>
        <w:t xml:space="preserve"> </w:t>
      </w:r>
      <w:proofErr w:type="spellStart"/>
      <w:r>
        <w:t>Təhlükəsizliyi</w:t>
      </w:r>
      <w:proofErr w:type="spellEnd"/>
      <w:r>
        <w:t xml:space="preserve"> </w:t>
      </w:r>
      <w:proofErr w:type="spellStart"/>
      <w:r>
        <w:t>Siyasətinin</w:t>
      </w:r>
      <w:proofErr w:type="spellEnd"/>
      <w:r>
        <w:t xml:space="preserve"> </w:t>
      </w:r>
      <w:proofErr w:type="spellStart"/>
      <w:r>
        <w:t>və</w:t>
      </w:r>
      <w:proofErr w:type="spellEnd"/>
      <w:r>
        <w:t xml:space="preserve"> </w:t>
      </w:r>
      <w:proofErr w:type="spellStart"/>
      <w:r>
        <w:t>əlaqədar</w:t>
      </w:r>
      <w:proofErr w:type="spellEnd"/>
      <w:r>
        <w:t xml:space="preserve"> </w:t>
      </w:r>
      <w:proofErr w:type="spellStart"/>
      <w:r>
        <w:t>prosedurların</w:t>
      </w:r>
      <w:proofErr w:type="spellEnd"/>
      <w:r>
        <w:t xml:space="preserve"> </w:t>
      </w:r>
      <w:proofErr w:type="spellStart"/>
      <w:r>
        <w:t>tələblərinə</w:t>
      </w:r>
      <w:proofErr w:type="spellEnd"/>
      <w:r>
        <w:t xml:space="preserve"> </w:t>
      </w:r>
      <w:proofErr w:type="spellStart"/>
      <w:r>
        <w:t>riayət</w:t>
      </w:r>
      <w:proofErr w:type="spellEnd"/>
      <w:r>
        <w:t xml:space="preserve"> </w:t>
      </w:r>
      <w:proofErr w:type="spellStart"/>
      <w:r>
        <w:t>etməli</w:t>
      </w:r>
      <w:proofErr w:type="spellEnd"/>
      <w:r>
        <w:t xml:space="preserve">, </w:t>
      </w:r>
      <w:proofErr w:type="spellStart"/>
      <w:r>
        <w:t>təhlükəsizlik</w:t>
      </w:r>
      <w:proofErr w:type="spellEnd"/>
      <w:r>
        <w:t xml:space="preserve"> </w:t>
      </w:r>
      <w:proofErr w:type="spellStart"/>
      <w:r>
        <w:t>tədbirlərinə</w:t>
      </w:r>
      <w:proofErr w:type="spellEnd"/>
      <w:r>
        <w:t xml:space="preserve"> </w:t>
      </w:r>
      <w:proofErr w:type="spellStart"/>
      <w:r>
        <w:t>uyğun</w:t>
      </w:r>
      <w:proofErr w:type="spellEnd"/>
      <w:r>
        <w:t xml:space="preserve"> </w:t>
      </w:r>
      <w:proofErr w:type="spellStart"/>
      <w:r>
        <w:t>fəaliyyət</w:t>
      </w:r>
      <w:proofErr w:type="spellEnd"/>
      <w:r>
        <w:t xml:space="preserve"> </w:t>
      </w:r>
      <w:proofErr w:type="spellStart"/>
      <w:r>
        <w:t>göstərməli</w:t>
      </w:r>
      <w:proofErr w:type="spellEnd"/>
      <w:r>
        <w:t xml:space="preserve"> </w:t>
      </w:r>
      <w:proofErr w:type="spellStart"/>
      <w:r>
        <w:t>və</w:t>
      </w:r>
      <w:proofErr w:type="spellEnd"/>
      <w:r>
        <w:t xml:space="preserve"> </w:t>
      </w:r>
      <w:proofErr w:type="spellStart"/>
      <w:r>
        <w:t>qarşılaşdıqları</w:t>
      </w:r>
      <w:proofErr w:type="spellEnd"/>
      <w:r>
        <w:t xml:space="preserve"> </w:t>
      </w:r>
      <w:proofErr w:type="spellStart"/>
      <w:r>
        <w:t>təhlükəsizlik</w:t>
      </w:r>
      <w:proofErr w:type="spellEnd"/>
      <w:r>
        <w:t xml:space="preserve"> </w:t>
      </w:r>
      <w:proofErr w:type="spellStart"/>
      <w:r>
        <w:t>pozuntuları</w:t>
      </w:r>
      <w:proofErr w:type="spellEnd"/>
      <w:r>
        <w:t xml:space="preserve"> </w:t>
      </w:r>
      <w:proofErr w:type="spellStart"/>
      <w:r>
        <w:t>barədə</w:t>
      </w:r>
      <w:proofErr w:type="spellEnd"/>
      <w:r>
        <w:t xml:space="preserve"> </w:t>
      </w:r>
      <w:proofErr w:type="spellStart"/>
      <w:r>
        <w:t>dərhal</w:t>
      </w:r>
      <w:proofErr w:type="spellEnd"/>
      <w:r>
        <w:t xml:space="preserve"> </w:t>
      </w:r>
      <w:proofErr w:type="spellStart"/>
      <w:r>
        <w:t>müvafiq</w:t>
      </w:r>
      <w:proofErr w:type="spellEnd"/>
      <w:r>
        <w:t xml:space="preserve"> </w:t>
      </w:r>
      <w:proofErr w:type="spellStart"/>
      <w:r>
        <w:t>şəxsləri</w:t>
      </w:r>
      <w:proofErr w:type="spellEnd"/>
      <w:r>
        <w:t xml:space="preserve"> </w:t>
      </w:r>
      <w:proofErr w:type="spellStart"/>
      <w:r>
        <w:t>məlumatlandırmalıdırlar</w:t>
      </w:r>
      <w:proofErr w:type="spellEnd"/>
      <w:r>
        <w:t>.</w:t>
      </w:r>
    </w:p>
    <w:p w14:paraId="3CB42A97" w14:textId="49A56A0D" w:rsidR="00EE5EE7" w:rsidRPr="00517753" w:rsidRDefault="00EE5EE7" w:rsidP="00231F0C">
      <w:pPr>
        <w:pStyle w:val="ListParagraph"/>
        <w:numPr>
          <w:ilvl w:val="1"/>
          <w:numId w:val="29"/>
        </w:numPr>
        <w:rPr>
          <w:rFonts w:asciiTheme="minorHAnsi" w:hAnsiTheme="minorHAnsi" w:cstheme="minorHAnsi"/>
          <w:b/>
          <w:bCs/>
          <w:color w:val="000000" w:themeColor="text1"/>
        </w:rPr>
      </w:pPr>
      <w:proofErr w:type="spellStart"/>
      <w:r w:rsidRPr="00517753">
        <w:rPr>
          <w:rFonts w:asciiTheme="minorHAnsi" w:hAnsiTheme="minorHAnsi" w:cstheme="minorHAnsi"/>
          <w:b/>
          <w:bCs/>
          <w:color w:val="000000" w:themeColor="text1"/>
        </w:rPr>
        <w:t>Üçüncü</w:t>
      </w:r>
      <w:proofErr w:type="spellEnd"/>
      <w:r w:rsidRPr="00517753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proofErr w:type="spellStart"/>
      <w:r w:rsidRPr="00517753">
        <w:rPr>
          <w:rFonts w:asciiTheme="minorHAnsi" w:hAnsiTheme="minorHAnsi" w:cstheme="minorHAnsi"/>
          <w:b/>
          <w:bCs/>
          <w:color w:val="000000" w:themeColor="text1"/>
        </w:rPr>
        <w:t>Tərəflərin</w:t>
      </w:r>
      <w:proofErr w:type="spellEnd"/>
      <w:r w:rsidRPr="00517753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proofErr w:type="spellStart"/>
      <w:r w:rsidRPr="00517753">
        <w:rPr>
          <w:rFonts w:asciiTheme="minorHAnsi" w:hAnsiTheme="minorHAnsi" w:cstheme="minorHAnsi"/>
          <w:b/>
          <w:bCs/>
          <w:color w:val="000000" w:themeColor="text1"/>
        </w:rPr>
        <w:t>Məsuliyyəti</w:t>
      </w:r>
      <w:proofErr w:type="spellEnd"/>
    </w:p>
    <w:p w14:paraId="74C88104" w14:textId="77777777" w:rsidR="00517753" w:rsidRPr="00517753" w:rsidRDefault="00517753" w:rsidP="00517753">
      <w:pPr>
        <w:pStyle w:val="NormalWeb"/>
        <w:jc w:val="both"/>
        <w:rPr>
          <w:rFonts w:asciiTheme="minorHAnsi" w:hAnsiTheme="minorHAnsi" w:cstheme="minorHAnsi"/>
        </w:rPr>
      </w:pPr>
      <w:bookmarkStart w:id="9" w:name="_Toc172379148"/>
      <w:proofErr w:type="spellStart"/>
      <w:r w:rsidRPr="00517753">
        <w:rPr>
          <w:rFonts w:asciiTheme="minorHAnsi" w:hAnsiTheme="minorHAnsi" w:cstheme="minorHAnsi"/>
        </w:rPr>
        <w:t>Üçüncü</w:t>
      </w:r>
      <w:proofErr w:type="spellEnd"/>
      <w:r w:rsidRPr="00517753">
        <w:rPr>
          <w:rFonts w:asciiTheme="minorHAnsi" w:hAnsiTheme="minorHAnsi" w:cstheme="minorHAnsi"/>
        </w:rPr>
        <w:t xml:space="preserve"> </w:t>
      </w:r>
      <w:proofErr w:type="spellStart"/>
      <w:r w:rsidRPr="00517753">
        <w:rPr>
          <w:rFonts w:asciiTheme="minorHAnsi" w:hAnsiTheme="minorHAnsi" w:cstheme="minorHAnsi"/>
        </w:rPr>
        <w:t>tərəflər</w:t>
      </w:r>
      <w:proofErr w:type="spellEnd"/>
      <w:r w:rsidRPr="00517753">
        <w:rPr>
          <w:rFonts w:asciiTheme="minorHAnsi" w:hAnsiTheme="minorHAnsi" w:cstheme="minorHAnsi"/>
        </w:rPr>
        <w:t xml:space="preserve">, </w:t>
      </w:r>
      <w:proofErr w:type="spellStart"/>
      <w:r w:rsidRPr="00517753">
        <w:rPr>
          <w:rFonts w:asciiTheme="minorHAnsi" w:hAnsiTheme="minorHAnsi" w:cstheme="minorHAnsi"/>
        </w:rPr>
        <w:t>İnformasiya</w:t>
      </w:r>
      <w:proofErr w:type="spellEnd"/>
      <w:r w:rsidRPr="00517753">
        <w:rPr>
          <w:rFonts w:asciiTheme="minorHAnsi" w:hAnsiTheme="minorHAnsi" w:cstheme="minorHAnsi"/>
        </w:rPr>
        <w:t xml:space="preserve"> </w:t>
      </w:r>
      <w:proofErr w:type="spellStart"/>
      <w:r w:rsidRPr="00517753">
        <w:rPr>
          <w:rFonts w:asciiTheme="minorHAnsi" w:hAnsiTheme="minorHAnsi" w:cstheme="minorHAnsi"/>
        </w:rPr>
        <w:t>Təhlükəsizliyi</w:t>
      </w:r>
      <w:proofErr w:type="spellEnd"/>
      <w:r w:rsidRPr="00517753">
        <w:rPr>
          <w:rFonts w:asciiTheme="minorHAnsi" w:hAnsiTheme="minorHAnsi" w:cstheme="minorHAnsi"/>
        </w:rPr>
        <w:t xml:space="preserve"> </w:t>
      </w:r>
      <w:proofErr w:type="spellStart"/>
      <w:r w:rsidRPr="00517753">
        <w:rPr>
          <w:rFonts w:asciiTheme="minorHAnsi" w:hAnsiTheme="minorHAnsi" w:cstheme="minorHAnsi"/>
        </w:rPr>
        <w:t>Siyasətinin</w:t>
      </w:r>
      <w:proofErr w:type="spellEnd"/>
      <w:r w:rsidRPr="00517753">
        <w:rPr>
          <w:rFonts w:asciiTheme="minorHAnsi" w:hAnsiTheme="minorHAnsi" w:cstheme="minorHAnsi"/>
        </w:rPr>
        <w:t xml:space="preserve"> </w:t>
      </w:r>
      <w:proofErr w:type="spellStart"/>
      <w:r w:rsidRPr="00517753">
        <w:rPr>
          <w:rFonts w:asciiTheme="minorHAnsi" w:hAnsiTheme="minorHAnsi" w:cstheme="minorHAnsi"/>
        </w:rPr>
        <w:t>tələblərinə</w:t>
      </w:r>
      <w:proofErr w:type="spellEnd"/>
      <w:r w:rsidRPr="00517753">
        <w:rPr>
          <w:rFonts w:asciiTheme="minorHAnsi" w:hAnsiTheme="minorHAnsi" w:cstheme="minorHAnsi"/>
        </w:rPr>
        <w:t xml:space="preserve"> </w:t>
      </w:r>
      <w:proofErr w:type="spellStart"/>
      <w:r w:rsidRPr="00517753">
        <w:rPr>
          <w:rFonts w:asciiTheme="minorHAnsi" w:hAnsiTheme="minorHAnsi" w:cstheme="minorHAnsi"/>
        </w:rPr>
        <w:t>uyğunluğunu</w:t>
      </w:r>
      <w:proofErr w:type="spellEnd"/>
      <w:r w:rsidRPr="00517753">
        <w:rPr>
          <w:rFonts w:asciiTheme="minorHAnsi" w:hAnsiTheme="minorHAnsi" w:cstheme="minorHAnsi"/>
        </w:rPr>
        <w:t xml:space="preserve"> </w:t>
      </w:r>
      <w:proofErr w:type="spellStart"/>
      <w:r w:rsidRPr="00517753">
        <w:rPr>
          <w:rFonts w:asciiTheme="minorHAnsi" w:hAnsiTheme="minorHAnsi" w:cstheme="minorHAnsi"/>
        </w:rPr>
        <w:t>təmin</w:t>
      </w:r>
      <w:proofErr w:type="spellEnd"/>
      <w:r w:rsidRPr="00517753">
        <w:rPr>
          <w:rFonts w:asciiTheme="minorHAnsi" w:hAnsiTheme="minorHAnsi" w:cstheme="minorHAnsi"/>
        </w:rPr>
        <w:t xml:space="preserve"> </w:t>
      </w:r>
      <w:proofErr w:type="spellStart"/>
      <w:r w:rsidRPr="00517753">
        <w:rPr>
          <w:rFonts w:asciiTheme="minorHAnsi" w:hAnsiTheme="minorHAnsi" w:cstheme="minorHAnsi"/>
        </w:rPr>
        <w:t>etməli</w:t>
      </w:r>
      <w:proofErr w:type="spellEnd"/>
      <w:r w:rsidRPr="00517753">
        <w:rPr>
          <w:rFonts w:asciiTheme="minorHAnsi" w:hAnsiTheme="minorHAnsi" w:cstheme="minorHAnsi"/>
        </w:rPr>
        <w:t xml:space="preserve">, İTİS </w:t>
      </w:r>
      <w:proofErr w:type="spellStart"/>
      <w:r w:rsidRPr="00517753">
        <w:rPr>
          <w:rFonts w:asciiTheme="minorHAnsi" w:hAnsiTheme="minorHAnsi" w:cstheme="minorHAnsi"/>
        </w:rPr>
        <w:t>çərçivəsində</w:t>
      </w:r>
      <w:proofErr w:type="spellEnd"/>
      <w:r w:rsidRPr="00517753">
        <w:rPr>
          <w:rFonts w:asciiTheme="minorHAnsi" w:hAnsiTheme="minorHAnsi" w:cstheme="minorHAnsi"/>
        </w:rPr>
        <w:t xml:space="preserve"> </w:t>
      </w:r>
      <w:proofErr w:type="spellStart"/>
      <w:r w:rsidRPr="00517753">
        <w:rPr>
          <w:rFonts w:asciiTheme="minorHAnsi" w:hAnsiTheme="minorHAnsi" w:cstheme="minorHAnsi"/>
        </w:rPr>
        <w:t>göstərilən</w:t>
      </w:r>
      <w:proofErr w:type="spellEnd"/>
      <w:r w:rsidRPr="00517753">
        <w:rPr>
          <w:rFonts w:asciiTheme="minorHAnsi" w:hAnsiTheme="minorHAnsi" w:cstheme="minorHAnsi"/>
        </w:rPr>
        <w:t xml:space="preserve"> </w:t>
      </w:r>
      <w:proofErr w:type="spellStart"/>
      <w:r w:rsidRPr="00517753">
        <w:rPr>
          <w:rFonts w:asciiTheme="minorHAnsi" w:hAnsiTheme="minorHAnsi" w:cstheme="minorHAnsi"/>
        </w:rPr>
        <w:t>davranış</w:t>
      </w:r>
      <w:proofErr w:type="spellEnd"/>
      <w:r w:rsidRPr="00517753">
        <w:rPr>
          <w:rFonts w:asciiTheme="minorHAnsi" w:hAnsiTheme="minorHAnsi" w:cstheme="minorHAnsi"/>
        </w:rPr>
        <w:t xml:space="preserve"> </w:t>
      </w:r>
      <w:proofErr w:type="spellStart"/>
      <w:r w:rsidRPr="00517753">
        <w:rPr>
          <w:rFonts w:asciiTheme="minorHAnsi" w:hAnsiTheme="minorHAnsi" w:cstheme="minorHAnsi"/>
        </w:rPr>
        <w:t>qaydalarına</w:t>
      </w:r>
      <w:proofErr w:type="spellEnd"/>
      <w:r w:rsidRPr="00517753">
        <w:rPr>
          <w:rFonts w:asciiTheme="minorHAnsi" w:hAnsiTheme="minorHAnsi" w:cstheme="minorHAnsi"/>
        </w:rPr>
        <w:t xml:space="preserve"> </w:t>
      </w:r>
      <w:proofErr w:type="spellStart"/>
      <w:r w:rsidRPr="00517753">
        <w:rPr>
          <w:rFonts w:asciiTheme="minorHAnsi" w:hAnsiTheme="minorHAnsi" w:cstheme="minorHAnsi"/>
        </w:rPr>
        <w:t>riayət</w:t>
      </w:r>
      <w:proofErr w:type="spellEnd"/>
      <w:r w:rsidRPr="00517753">
        <w:rPr>
          <w:rFonts w:asciiTheme="minorHAnsi" w:hAnsiTheme="minorHAnsi" w:cstheme="minorHAnsi"/>
        </w:rPr>
        <w:t xml:space="preserve"> </w:t>
      </w:r>
      <w:proofErr w:type="spellStart"/>
      <w:r w:rsidRPr="00517753">
        <w:rPr>
          <w:rFonts w:asciiTheme="minorHAnsi" w:hAnsiTheme="minorHAnsi" w:cstheme="minorHAnsi"/>
        </w:rPr>
        <w:t>etməli</w:t>
      </w:r>
      <w:proofErr w:type="spellEnd"/>
      <w:r w:rsidRPr="00517753">
        <w:rPr>
          <w:rFonts w:asciiTheme="minorHAnsi" w:hAnsiTheme="minorHAnsi" w:cstheme="minorHAnsi"/>
        </w:rPr>
        <w:t xml:space="preserve"> </w:t>
      </w:r>
      <w:proofErr w:type="spellStart"/>
      <w:r w:rsidRPr="00517753">
        <w:rPr>
          <w:rFonts w:asciiTheme="minorHAnsi" w:hAnsiTheme="minorHAnsi" w:cstheme="minorHAnsi"/>
        </w:rPr>
        <w:t>və</w:t>
      </w:r>
      <w:proofErr w:type="spellEnd"/>
      <w:r w:rsidRPr="00517753">
        <w:rPr>
          <w:rFonts w:asciiTheme="minorHAnsi" w:hAnsiTheme="minorHAnsi" w:cstheme="minorHAnsi"/>
        </w:rPr>
        <w:t xml:space="preserve"> </w:t>
      </w:r>
      <w:proofErr w:type="spellStart"/>
      <w:r w:rsidRPr="00517753">
        <w:rPr>
          <w:rFonts w:asciiTheme="minorHAnsi" w:hAnsiTheme="minorHAnsi" w:cstheme="minorHAnsi"/>
        </w:rPr>
        <w:t>siyasətin</w:t>
      </w:r>
      <w:proofErr w:type="spellEnd"/>
      <w:r w:rsidRPr="00517753">
        <w:rPr>
          <w:rFonts w:asciiTheme="minorHAnsi" w:hAnsiTheme="minorHAnsi" w:cstheme="minorHAnsi"/>
        </w:rPr>
        <w:t xml:space="preserve"> </w:t>
      </w:r>
      <w:proofErr w:type="spellStart"/>
      <w:r w:rsidRPr="00517753">
        <w:rPr>
          <w:rFonts w:asciiTheme="minorHAnsi" w:hAnsiTheme="minorHAnsi" w:cstheme="minorHAnsi"/>
        </w:rPr>
        <w:t>tətbiqi</w:t>
      </w:r>
      <w:proofErr w:type="spellEnd"/>
      <w:r w:rsidRPr="00517753">
        <w:rPr>
          <w:rFonts w:asciiTheme="minorHAnsi" w:hAnsiTheme="minorHAnsi" w:cstheme="minorHAnsi"/>
        </w:rPr>
        <w:t xml:space="preserve"> </w:t>
      </w:r>
      <w:proofErr w:type="spellStart"/>
      <w:r w:rsidRPr="00517753">
        <w:rPr>
          <w:rFonts w:asciiTheme="minorHAnsi" w:hAnsiTheme="minorHAnsi" w:cstheme="minorHAnsi"/>
        </w:rPr>
        <w:t>ilə</w:t>
      </w:r>
      <w:proofErr w:type="spellEnd"/>
      <w:r w:rsidRPr="00517753">
        <w:rPr>
          <w:rFonts w:asciiTheme="minorHAnsi" w:hAnsiTheme="minorHAnsi" w:cstheme="minorHAnsi"/>
        </w:rPr>
        <w:t xml:space="preserve"> </w:t>
      </w:r>
      <w:proofErr w:type="spellStart"/>
      <w:r w:rsidRPr="00517753">
        <w:rPr>
          <w:rFonts w:asciiTheme="minorHAnsi" w:hAnsiTheme="minorHAnsi" w:cstheme="minorHAnsi"/>
        </w:rPr>
        <w:t>əlaqədar</w:t>
      </w:r>
      <w:proofErr w:type="spellEnd"/>
      <w:r w:rsidRPr="00517753">
        <w:rPr>
          <w:rFonts w:asciiTheme="minorHAnsi" w:hAnsiTheme="minorHAnsi" w:cstheme="minorHAnsi"/>
        </w:rPr>
        <w:t xml:space="preserve"> </w:t>
      </w:r>
      <w:proofErr w:type="spellStart"/>
      <w:r w:rsidRPr="00517753">
        <w:rPr>
          <w:rFonts w:asciiTheme="minorHAnsi" w:hAnsiTheme="minorHAnsi" w:cstheme="minorHAnsi"/>
        </w:rPr>
        <w:t>hər</w:t>
      </w:r>
      <w:proofErr w:type="spellEnd"/>
      <w:r w:rsidRPr="00517753">
        <w:rPr>
          <w:rFonts w:asciiTheme="minorHAnsi" w:hAnsiTheme="minorHAnsi" w:cstheme="minorHAnsi"/>
        </w:rPr>
        <w:t xml:space="preserve"> </w:t>
      </w:r>
      <w:proofErr w:type="spellStart"/>
      <w:r w:rsidRPr="00517753">
        <w:rPr>
          <w:rFonts w:asciiTheme="minorHAnsi" w:hAnsiTheme="minorHAnsi" w:cstheme="minorHAnsi"/>
        </w:rPr>
        <w:t>hansı</w:t>
      </w:r>
      <w:proofErr w:type="spellEnd"/>
      <w:r w:rsidRPr="00517753">
        <w:rPr>
          <w:rFonts w:asciiTheme="minorHAnsi" w:hAnsiTheme="minorHAnsi" w:cstheme="minorHAnsi"/>
        </w:rPr>
        <w:t xml:space="preserve"> </w:t>
      </w:r>
      <w:proofErr w:type="spellStart"/>
      <w:r w:rsidRPr="00517753">
        <w:rPr>
          <w:rFonts w:asciiTheme="minorHAnsi" w:hAnsiTheme="minorHAnsi" w:cstheme="minorHAnsi"/>
        </w:rPr>
        <w:t>bir</w:t>
      </w:r>
      <w:proofErr w:type="spellEnd"/>
      <w:r w:rsidRPr="00517753">
        <w:rPr>
          <w:rFonts w:asciiTheme="minorHAnsi" w:hAnsiTheme="minorHAnsi" w:cstheme="minorHAnsi"/>
        </w:rPr>
        <w:t xml:space="preserve"> </w:t>
      </w:r>
      <w:proofErr w:type="spellStart"/>
      <w:r w:rsidRPr="00517753">
        <w:rPr>
          <w:rFonts w:asciiTheme="minorHAnsi" w:hAnsiTheme="minorHAnsi" w:cstheme="minorHAnsi"/>
        </w:rPr>
        <w:t>pozuntuya</w:t>
      </w:r>
      <w:proofErr w:type="spellEnd"/>
      <w:r w:rsidRPr="00517753">
        <w:rPr>
          <w:rFonts w:asciiTheme="minorHAnsi" w:hAnsiTheme="minorHAnsi" w:cstheme="minorHAnsi"/>
        </w:rPr>
        <w:t xml:space="preserve"> </w:t>
      </w:r>
      <w:proofErr w:type="spellStart"/>
      <w:r w:rsidRPr="00517753">
        <w:rPr>
          <w:rFonts w:asciiTheme="minorHAnsi" w:hAnsiTheme="minorHAnsi" w:cstheme="minorHAnsi"/>
        </w:rPr>
        <w:t>dair</w:t>
      </w:r>
      <w:proofErr w:type="spellEnd"/>
      <w:r w:rsidRPr="00517753">
        <w:rPr>
          <w:rFonts w:asciiTheme="minorHAnsi" w:hAnsiTheme="minorHAnsi" w:cstheme="minorHAnsi"/>
        </w:rPr>
        <w:t xml:space="preserve"> </w:t>
      </w:r>
      <w:proofErr w:type="spellStart"/>
      <w:r w:rsidRPr="00517753">
        <w:rPr>
          <w:rFonts w:asciiTheme="minorHAnsi" w:hAnsiTheme="minorHAnsi" w:cstheme="minorHAnsi"/>
        </w:rPr>
        <w:t>məlumat</w:t>
      </w:r>
      <w:proofErr w:type="spellEnd"/>
      <w:r w:rsidRPr="00517753">
        <w:rPr>
          <w:rFonts w:asciiTheme="minorHAnsi" w:hAnsiTheme="minorHAnsi" w:cstheme="minorHAnsi"/>
        </w:rPr>
        <w:t xml:space="preserve"> </w:t>
      </w:r>
      <w:proofErr w:type="spellStart"/>
      <w:r w:rsidRPr="00517753">
        <w:rPr>
          <w:rFonts w:asciiTheme="minorHAnsi" w:hAnsiTheme="minorHAnsi" w:cstheme="minorHAnsi"/>
        </w:rPr>
        <w:t>verməlidirlər</w:t>
      </w:r>
      <w:proofErr w:type="spellEnd"/>
      <w:r w:rsidRPr="00517753">
        <w:rPr>
          <w:rFonts w:asciiTheme="minorHAnsi" w:hAnsiTheme="minorHAnsi" w:cstheme="minorHAnsi"/>
        </w:rPr>
        <w:t>.</w:t>
      </w:r>
    </w:p>
    <w:p w14:paraId="78CFBA59" w14:textId="3B427E21" w:rsidR="00496740" w:rsidRPr="00517753" w:rsidRDefault="00517753" w:rsidP="00517753">
      <w:pPr>
        <w:pStyle w:val="Heading1"/>
        <w:numPr>
          <w:ilvl w:val="0"/>
          <w:numId w:val="21"/>
        </w:numPr>
        <w:rPr>
          <w:rFonts w:asciiTheme="minorHAnsi" w:hAnsiTheme="minorHAnsi" w:cstheme="minorHAnsi"/>
          <w:sz w:val="32"/>
        </w:rPr>
      </w:pPr>
      <w:bookmarkStart w:id="10" w:name="_Toc183788197"/>
      <w:bookmarkEnd w:id="9"/>
      <w:r w:rsidRPr="00517753">
        <w:rPr>
          <w:rFonts w:asciiTheme="minorHAnsi" w:hAnsiTheme="minorHAnsi" w:cstheme="minorHAnsi"/>
          <w:sz w:val="32"/>
        </w:rPr>
        <w:t>TƏTBİQ</w:t>
      </w:r>
      <w:bookmarkEnd w:id="10"/>
    </w:p>
    <w:p w14:paraId="4BD07989" w14:textId="3B19DFEE" w:rsidR="00383F74" w:rsidRDefault="00383F74" w:rsidP="00A60383">
      <w:pPr>
        <w:pStyle w:val="ListParagraph"/>
        <w:numPr>
          <w:ilvl w:val="1"/>
          <w:numId w:val="31"/>
        </w:numPr>
        <w:jc w:val="both"/>
        <w:rPr>
          <w:rFonts w:ascii="Calibri" w:hAnsi="Calibri" w:cs="Calibri"/>
          <w:b/>
          <w:bCs/>
          <w:lang w:val="az-Latn-AZ"/>
        </w:rPr>
      </w:pPr>
      <w:r w:rsidRPr="00A60383">
        <w:rPr>
          <w:rFonts w:ascii="Calibri" w:hAnsi="Calibri" w:cs="Calibri"/>
          <w:b/>
          <w:bCs/>
          <w:lang w:val="az-Latn-AZ"/>
        </w:rPr>
        <w:t>Risk İdarəetmə Çərçivəsi</w:t>
      </w:r>
    </w:p>
    <w:p w14:paraId="4F3862AF" w14:textId="0E10D0F9" w:rsidR="00A60383" w:rsidRPr="00A60383" w:rsidRDefault="00A60383" w:rsidP="00A60383">
      <w:pPr>
        <w:pStyle w:val="NormalWeb"/>
        <w:jc w:val="both"/>
        <w:rPr>
          <w:rFonts w:asciiTheme="minorHAnsi" w:hAnsiTheme="minorHAnsi" w:cstheme="minorHAnsi"/>
        </w:rPr>
      </w:pPr>
      <w:proofErr w:type="spellStart"/>
      <w:r w:rsidRPr="00A60383">
        <w:rPr>
          <w:rFonts w:asciiTheme="minorHAnsi" w:hAnsiTheme="minorHAnsi" w:cstheme="minorHAnsi"/>
        </w:rPr>
        <w:t>İnformasiya</w:t>
      </w:r>
      <w:proofErr w:type="spellEnd"/>
      <w:r w:rsidRPr="00A60383">
        <w:rPr>
          <w:rFonts w:asciiTheme="minorHAnsi" w:hAnsiTheme="minorHAnsi" w:cstheme="minorHAnsi"/>
        </w:rPr>
        <w:t xml:space="preserve"> </w:t>
      </w:r>
      <w:proofErr w:type="spellStart"/>
      <w:r w:rsidRPr="00A60383">
        <w:rPr>
          <w:rFonts w:asciiTheme="minorHAnsi" w:hAnsiTheme="minorHAnsi" w:cstheme="minorHAnsi"/>
        </w:rPr>
        <w:t>təhlükəsizliyi</w:t>
      </w:r>
      <w:proofErr w:type="spellEnd"/>
      <w:r w:rsidRPr="00A60383">
        <w:rPr>
          <w:rFonts w:asciiTheme="minorHAnsi" w:hAnsiTheme="minorHAnsi" w:cstheme="minorHAnsi"/>
        </w:rPr>
        <w:t xml:space="preserve"> </w:t>
      </w:r>
      <w:proofErr w:type="spellStart"/>
      <w:r w:rsidRPr="00A60383">
        <w:rPr>
          <w:rFonts w:asciiTheme="minorHAnsi" w:hAnsiTheme="minorHAnsi" w:cstheme="minorHAnsi"/>
        </w:rPr>
        <w:t>siyasətində</w:t>
      </w:r>
      <w:proofErr w:type="spellEnd"/>
      <w:r w:rsidRPr="00A60383">
        <w:rPr>
          <w:rFonts w:asciiTheme="minorHAnsi" w:hAnsiTheme="minorHAnsi" w:cstheme="minorHAnsi"/>
        </w:rPr>
        <w:t xml:space="preserve"> risk </w:t>
      </w:r>
      <w:proofErr w:type="spellStart"/>
      <w:r w:rsidRPr="00A60383">
        <w:rPr>
          <w:rFonts w:asciiTheme="minorHAnsi" w:hAnsiTheme="minorHAnsi" w:cstheme="minorHAnsi"/>
        </w:rPr>
        <w:t>idarəetmə</w:t>
      </w:r>
      <w:proofErr w:type="spellEnd"/>
      <w:r w:rsidRPr="00A60383">
        <w:rPr>
          <w:rFonts w:asciiTheme="minorHAnsi" w:hAnsiTheme="minorHAnsi" w:cstheme="minorHAnsi"/>
        </w:rPr>
        <w:t xml:space="preserve"> </w:t>
      </w:r>
      <w:proofErr w:type="spellStart"/>
      <w:r w:rsidRPr="00A60383">
        <w:rPr>
          <w:rFonts w:asciiTheme="minorHAnsi" w:hAnsiTheme="minorHAnsi" w:cstheme="minorHAnsi"/>
        </w:rPr>
        <w:t>çərçivəsi</w:t>
      </w:r>
      <w:proofErr w:type="spellEnd"/>
      <w:r w:rsidRPr="00A60383"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qurumun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informasiya</w:t>
      </w:r>
      <w:proofErr w:type="spellEnd"/>
      <w:r w:rsidRPr="00A60383">
        <w:rPr>
          <w:rFonts w:asciiTheme="minorHAnsi" w:hAnsiTheme="minorHAnsi" w:cstheme="minorHAnsi"/>
        </w:rPr>
        <w:t xml:space="preserve"> </w:t>
      </w:r>
      <w:proofErr w:type="spellStart"/>
      <w:r w:rsidRPr="00A60383">
        <w:rPr>
          <w:rFonts w:asciiTheme="minorHAnsi" w:hAnsiTheme="minorHAnsi" w:cstheme="minorHAnsi"/>
        </w:rPr>
        <w:t>təhlükəsizliyini</w:t>
      </w:r>
      <w:proofErr w:type="spellEnd"/>
      <w:r w:rsidRPr="00A60383">
        <w:rPr>
          <w:rFonts w:asciiTheme="minorHAnsi" w:hAnsiTheme="minorHAnsi" w:cstheme="minorHAnsi"/>
        </w:rPr>
        <w:t xml:space="preserve"> </w:t>
      </w:r>
      <w:proofErr w:type="spellStart"/>
      <w:r w:rsidRPr="00A60383">
        <w:rPr>
          <w:rFonts w:asciiTheme="minorHAnsi" w:hAnsiTheme="minorHAnsi" w:cstheme="minorHAnsi"/>
        </w:rPr>
        <w:t>qorumaq</w:t>
      </w:r>
      <w:proofErr w:type="spellEnd"/>
      <w:r w:rsidRPr="00A60383">
        <w:rPr>
          <w:rFonts w:asciiTheme="minorHAnsi" w:hAnsiTheme="minorHAnsi" w:cstheme="minorHAnsi"/>
        </w:rPr>
        <w:t xml:space="preserve"> </w:t>
      </w:r>
      <w:proofErr w:type="spellStart"/>
      <w:r w:rsidRPr="00A60383">
        <w:rPr>
          <w:rFonts w:asciiTheme="minorHAnsi" w:hAnsiTheme="minorHAnsi" w:cstheme="minorHAnsi"/>
        </w:rPr>
        <w:t>və</w:t>
      </w:r>
      <w:proofErr w:type="spellEnd"/>
      <w:r w:rsidRPr="00A60383">
        <w:rPr>
          <w:rFonts w:asciiTheme="minorHAnsi" w:hAnsiTheme="minorHAnsi" w:cstheme="minorHAnsi"/>
        </w:rPr>
        <w:t xml:space="preserve"> </w:t>
      </w:r>
      <w:proofErr w:type="spellStart"/>
      <w:r w:rsidRPr="00A60383">
        <w:rPr>
          <w:rFonts w:asciiTheme="minorHAnsi" w:hAnsiTheme="minorHAnsi" w:cstheme="minorHAnsi"/>
        </w:rPr>
        <w:t>riskləri</w:t>
      </w:r>
      <w:proofErr w:type="spellEnd"/>
      <w:r w:rsidRPr="00A60383">
        <w:rPr>
          <w:rFonts w:asciiTheme="minorHAnsi" w:hAnsiTheme="minorHAnsi" w:cstheme="minorHAnsi"/>
        </w:rPr>
        <w:t xml:space="preserve"> </w:t>
      </w:r>
      <w:proofErr w:type="spellStart"/>
      <w:r w:rsidRPr="00A60383">
        <w:rPr>
          <w:rFonts w:asciiTheme="minorHAnsi" w:hAnsiTheme="minorHAnsi" w:cstheme="minorHAnsi"/>
        </w:rPr>
        <w:t>idarə</w:t>
      </w:r>
      <w:proofErr w:type="spellEnd"/>
      <w:r w:rsidRPr="00A60383">
        <w:rPr>
          <w:rFonts w:asciiTheme="minorHAnsi" w:hAnsiTheme="minorHAnsi" w:cstheme="minorHAnsi"/>
        </w:rPr>
        <w:t xml:space="preserve"> </w:t>
      </w:r>
      <w:proofErr w:type="spellStart"/>
      <w:r w:rsidRPr="00A60383">
        <w:rPr>
          <w:rFonts w:asciiTheme="minorHAnsi" w:hAnsiTheme="minorHAnsi" w:cstheme="minorHAnsi"/>
        </w:rPr>
        <w:t>etmək</w:t>
      </w:r>
      <w:proofErr w:type="spellEnd"/>
      <w:r w:rsidRPr="00A60383">
        <w:rPr>
          <w:rFonts w:asciiTheme="minorHAnsi" w:hAnsiTheme="minorHAnsi" w:cstheme="minorHAnsi"/>
        </w:rPr>
        <w:t xml:space="preserve"> </w:t>
      </w:r>
      <w:proofErr w:type="spellStart"/>
      <w:r w:rsidRPr="00A60383">
        <w:rPr>
          <w:rFonts w:asciiTheme="minorHAnsi" w:hAnsiTheme="minorHAnsi" w:cstheme="minorHAnsi"/>
        </w:rPr>
        <w:t>məqsədilə</w:t>
      </w:r>
      <w:proofErr w:type="spellEnd"/>
      <w:r w:rsidRPr="00A60383">
        <w:rPr>
          <w:rFonts w:asciiTheme="minorHAnsi" w:hAnsiTheme="minorHAnsi" w:cstheme="minorHAnsi"/>
        </w:rPr>
        <w:t xml:space="preserve"> </w:t>
      </w:r>
      <w:proofErr w:type="spellStart"/>
      <w:r w:rsidRPr="00A60383">
        <w:rPr>
          <w:rFonts w:asciiTheme="minorHAnsi" w:hAnsiTheme="minorHAnsi" w:cstheme="minorHAnsi"/>
        </w:rPr>
        <w:t>nəzərdə</w:t>
      </w:r>
      <w:proofErr w:type="spellEnd"/>
      <w:r w:rsidRPr="00A60383">
        <w:rPr>
          <w:rFonts w:asciiTheme="minorHAnsi" w:hAnsiTheme="minorHAnsi" w:cstheme="minorHAnsi"/>
        </w:rPr>
        <w:t xml:space="preserve"> </w:t>
      </w:r>
      <w:proofErr w:type="spellStart"/>
      <w:r w:rsidRPr="00A60383">
        <w:rPr>
          <w:rFonts w:asciiTheme="minorHAnsi" w:hAnsiTheme="minorHAnsi" w:cstheme="minorHAnsi"/>
        </w:rPr>
        <w:t>tutulan</w:t>
      </w:r>
      <w:proofErr w:type="spellEnd"/>
      <w:r w:rsidRPr="00A60383">
        <w:rPr>
          <w:rFonts w:asciiTheme="minorHAnsi" w:hAnsiTheme="minorHAnsi" w:cstheme="minorHAnsi"/>
        </w:rPr>
        <w:t xml:space="preserve"> </w:t>
      </w:r>
      <w:proofErr w:type="spellStart"/>
      <w:r w:rsidRPr="00A60383">
        <w:rPr>
          <w:rFonts w:asciiTheme="minorHAnsi" w:hAnsiTheme="minorHAnsi" w:cstheme="minorHAnsi"/>
        </w:rPr>
        <w:t>bir</w:t>
      </w:r>
      <w:proofErr w:type="spellEnd"/>
      <w:r w:rsidRPr="00A60383">
        <w:rPr>
          <w:rFonts w:asciiTheme="minorHAnsi" w:hAnsiTheme="minorHAnsi" w:cstheme="minorHAnsi"/>
        </w:rPr>
        <w:t xml:space="preserve"> </w:t>
      </w:r>
      <w:proofErr w:type="spellStart"/>
      <w:r w:rsidRPr="00A60383">
        <w:rPr>
          <w:rFonts w:asciiTheme="minorHAnsi" w:hAnsiTheme="minorHAnsi" w:cstheme="minorHAnsi"/>
        </w:rPr>
        <w:t>yanaşmadır</w:t>
      </w:r>
      <w:proofErr w:type="spellEnd"/>
      <w:r w:rsidRPr="00A60383">
        <w:rPr>
          <w:rFonts w:asciiTheme="minorHAnsi" w:hAnsiTheme="minorHAnsi" w:cstheme="minorHAnsi"/>
        </w:rPr>
        <w:t xml:space="preserve">. Bu </w:t>
      </w:r>
      <w:proofErr w:type="spellStart"/>
      <w:r w:rsidRPr="00A60383">
        <w:rPr>
          <w:rFonts w:asciiTheme="minorHAnsi" w:hAnsiTheme="minorHAnsi" w:cstheme="minorHAnsi"/>
        </w:rPr>
        <w:t>çərçivə</w:t>
      </w:r>
      <w:proofErr w:type="spellEnd"/>
      <w:r w:rsidRPr="00A60383">
        <w:rPr>
          <w:rFonts w:asciiTheme="minorHAnsi" w:hAnsiTheme="minorHAnsi" w:cstheme="minorHAnsi"/>
        </w:rPr>
        <w:t xml:space="preserve">, </w:t>
      </w:r>
      <w:proofErr w:type="spellStart"/>
      <w:r w:rsidRPr="00A60383">
        <w:rPr>
          <w:rFonts w:asciiTheme="minorHAnsi" w:hAnsiTheme="minorHAnsi" w:cstheme="minorHAnsi"/>
        </w:rPr>
        <w:t>risklərin</w:t>
      </w:r>
      <w:proofErr w:type="spellEnd"/>
      <w:r w:rsidRPr="00A60383">
        <w:rPr>
          <w:rFonts w:asciiTheme="minorHAnsi" w:hAnsiTheme="minorHAnsi" w:cstheme="minorHAnsi"/>
        </w:rPr>
        <w:t xml:space="preserve"> </w:t>
      </w:r>
      <w:proofErr w:type="spellStart"/>
      <w:r w:rsidRPr="00A60383">
        <w:rPr>
          <w:rFonts w:asciiTheme="minorHAnsi" w:hAnsiTheme="minorHAnsi" w:cstheme="minorHAnsi"/>
        </w:rPr>
        <w:t>müəyyən</w:t>
      </w:r>
      <w:proofErr w:type="spellEnd"/>
      <w:r w:rsidRPr="00A60383">
        <w:rPr>
          <w:rFonts w:asciiTheme="minorHAnsi" w:hAnsiTheme="minorHAnsi" w:cstheme="minorHAnsi"/>
        </w:rPr>
        <w:t xml:space="preserve"> </w:t>
      </w:r>
      <w:proofErr w:type="spellStart"/>
      <w:r w:rsidRPr="00A60383">
        <w:rPr>
          <w:rFonts w:asciiTheme="minorHAnsi" w:hAnsiTheme="minorHAnsi" w:cstheme="minorHAnsi"/>
        </w:rPr>
        <w:t>edilməsi</w:t>
      </w:r>
      <w:proofErr w:type="spellEnd"/>
      <w:r w:rsidRPr="00A60383">
        <w:rPr>
          <w:rFonts w:asciiTheme="minorHAnsi" w:hAnsiTheme="minorHAnsi" w:cstheme="minorHAnsi"/>
        </w:rPr>
        <w:t xml:space="preserve">, </w:t>
      </w:r>
      <w:proofErr w:type="spellStart"/>
      <w:r w:rsidRPr="00A60383">
        <w:rPr>
          <w:rFonts w:asciiTheme="minorHAnsi" w:hAnsiTheme="minorHAnsi" w:cstheme="minorHAnsi"/>
        </w:rPr>
        <w:t>qiymətləndirilməsi</w:t>
      </w:r>
      <w:proofErr w:type="spellEnd"/>
      <w:r w:rsidRPr="00A60383">
        <w:rPr>
          <w:rFonts w:asciiTheme="minorHAnsi" w:hAnsiTheme="minorHAnsi" w:cstheme="minorHAnsi"/>
        </w:rPr>
        <w:t xml:space="preserve">, </w:t>
      </w:r>
      <w:proofErr w:type="spellStart"/>
      <w:r w:rsidRPr="00A60383">
        <w:rPr>
          <w:rFonts w:asciiTheme="minorHAnsi" w:hAnsiTheme="minorHAnsi" w:cstheme="minorHAnsi"/>
        </w:rPr>
        <w:t>azaldılması</w:t>
      </w:r>
      <w:proofErr w:type="spellEnd"/>
      <w:r w:rsidRPr="00A60383">
        <w:rPr>
          <w:rFonts w:asciiTheme="minorHAnsi" w:hAnsiTheme="minorHAnsi" w:cstheme="minorHAnsi"/>
        </w:rPr>
        <w:t xml:space="preserve"> </w:t>
      </w:r>
      <w:proofErr w:type="spellStart"/>
      <w:r w:rsidRPr="00A60383">
        <w:rPr>
          <w:rFonts w:asciiTheme="minorHAnsi" w:hAnsiTheme="minorHAnsi" w:cstheme="minorHAnsi"/>
        </w:rPr>
        <w:t>və</w:t>
      </w:r>
      <w:proofErr w:type="spellEnd"/>
      <w:r w:rsidRPr="00A60383">
        <w:rPr>
          <w:rFonts w:asciiTheme="minorHAnsi" w:hAnsiTheme="minorHAnsi" w:cstheme="minorHAnsi"/>
        </w:rPr>
        <w:t xml:space="preserve"> </w:t>
      </w:r>
      <w:proofErr w:type="spellStart"/>
      <w:r w:rsidRPr="00A60383">
        <w:rPr>
          <w:rFonts w:asciiTheme="minorHAnsi" w:hAnsiTheme="minorHAnsi" w:cstheme="minorHAnsi"/>
        </w:rPr>
        <w:t>izlənməsi</w:t>
      </w:r>
      <w:proofErr w:type="spellEnd"/>
      <w:r w:rsidRPr="00A60383">
        <w:rPr>
          <w:rFonts w:asciiTheme="minorHAnsi" w:hAnsiTheme="minorHAnsi" w:cstheme="minorHAnsi"/>
        </w:rPr>
        <w:t xml:space="preserve"> </w:t>
      </w:r>
      <w:proofErr w:type="spellStart"/>
      <w:r w:rsidRPr="00A60383">
        <w:rPr>
          <w:rFonts w:asciiTheme="minorHAnsi" w:hAnsiTheme="minorHAnsi" w:cstheme="minorHAnsi"/>
        </w:rPr>
        <w:t>proseslərini</w:t>
      </w:r>
      <w:proofErr w:type="spellEnd"/>
      <w:r w:rsidRPr="00A60383">
        <w:rPr>
          <w:rFonts w:asciiTheme="minorHAnsi" w:hAnsiTheme="minorHAnsi" w:cstheme="minorHAnsi"/>
        </w:rPr>
        <w:t xml:space="preserve"> </w:t>
      </w:r>
      <w:proofErr w:type="spellStart"/>
      <w:r w:rsidRPr="00A60383">
        <w:rPr>
          <w:rFonts w:asciiTheme="minorHAnsi" w:hAnsiTheme="minorHAnsi" w:cstheme="minorHAnsi"/>
        </w:rPr>
        <w:lastRenderedPageBreak/>
        <w:t>əhatə</w:t>
      </w:r>
      <w:proofErr w:type="spellEnd"/>
      <w:r w:rsidRPr="00A60383">
        <w:rPr>
          <w:rFonts w:asciiTheme="minorHAnsi" w:hAnsiTheme="minorHAnsi" w:cstheme="minorHAnsi"/>
        </w:rPr>
        <w:t xml:space="preserve"> </w:t>
      </w:r>
      <w:proofErr w:type="spellStart"/>
      <w:r w:rsidRPr="00A60383">
        <w:rPr>
          <w:rFonts w:asciiTheme="minorHAnsi" w:hAnsiTheme="minorHAnsi" w:cstheme="minorHAnsi"/>
        </w:rPr>
        <w:t>edir</w:t>
      </w:r>
      <w:proofErr w:type="spellEnd"/>
      <w:r w:rsidRPr="00A60383">
        <w:rPr>
          <w:rFonts w:asciiTheme="minorHAnsi" w:hAnsiTheme="minorHAnsi" w:cstheme="minorHAnsi"/>
        </w:rPr>
        <w:t xml:space="preserve">. İlk </w:t>
      </w:r>
      <w:proofErr w:type="spellStart"/>
      <w:r w:rsidRPr="00A60383">
        <w:rPr>
          <w:rFonts w:asciiTheme="minorHAnsi" w:hAnsiTheme="minorHAnsi" w:cstheme="minorHAnsi"/>
        </w:rPr>
        <w:t>növbədə</w:t>
      </w:r>
      <w:proofErr w:type="spellEnd"/>
      <w:r w:rsidRPr="00A60383"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qurumun</w:t>
      </w:r>
      <w:proofErr w:type="spellEnd"/>
      <w:r w:rsidRPr="00A60383">
        <w:rPr>
          <w:rFonts w:asciiTheme="minorHAnsi" w:hAnsiTheme="minorHAnsi" w:cstheme="minorHAnsi"/>
        </w:rPr>
        <w:t xml:space="preserve"> </w:t>
      </w:r>
      <w:proofErr w:type="spellStart"/>
      <w:r w:rsidRPr="00A60383">
        <w:rPr>
          <w:rFonts w:asciiTheme="minorHAnsi" w:hAnsiTheme="minorHAnsi" w:cstheme="minorHAnsi"/>
        </w:rPr>
        <w:t>informasiya</w:t>
      </w:r>
      <w:proofErr w:type="spellEnd"/>
      <w:r w:rsidRPr="00A60383">
        <w:rPr>
          <w:rFonts w:asciiTheme="minorHAnsi" w:hAnsiTheme="minorHAnsi" w:cstheme="minorHAnsi"/>
        </w:rPr>
        <w:t xml:space="preserve"> </w:t>
      </w:r>
      <w:proofErr w:type="spellStart"/>
      <w:r w:rsidRPr="00A60383">
        <w:rPr>
          <w:rFonts w:asciiTheme="minorHAnsi" w:hAnsiTheme="minorHAnsi" w:cstheme="minorHAnsi"/>
        </w:rPr>
        <w:t>resurslarına</w:t>
      </w:r>
      <w:proofErr w:type="spellEnd"/>
      <w:r w:rsidRPr="00A60383">
        <w:rPr>
          <w:rFonts w:asciiTheme="minorHAnsi" w:hAnsiTheme="minorHAnsi" w:cstheme="minorHAnsi"/>
        </w:rPr>
        <w:t xml:space="preserve"> aid </w:t>
      </w:r>
      <w:proofErr w:type="spellStart"/>
      <w:r w:rsidRPr="00A60383">
        <w:rPr>
          <w:rFonts w:asciiTheme="minorHAnsi" w:hAnsiTheme="minorHAnsi" w:cstheme="minorHAnsi"/>
        </w:rPr>
        <w:t>risklər</w:t>
      </w:r>
      <w:proofErr w:type="spellEnd"/>
      <w:r w:rsidRPr="00A60383">
        <w:rPr>
          <w:rFonts w:asciiTheme="minorHAnsi" w:hAnsiTheme="minorHAnsi" w:cstheme="minorHAnsi"/>
        </w:rPr>
        <w:t xml:space="preserve"> </w:t>
      </w:r>
      <w:proofErr w:type="spellStart"/>
      <w:r w:rsidRPr="00A60383">
        <w:rPr>
          <w:rFonts w:asciiTheme="minorHAnsi" w:hAnsiTheme="minorHAnsi" w:cstheme="minorHAnsi"/>
        </w:rPr>
        <w:t>tanınır</w:t>
      </w:r>
      <w:proofErr w:type="spellEnd"/>
      <w:r w:rsidRPr="00A60383">
        <w:rPr>
          <w:rFonts w:asciiTheme="minorHAnsi" w:hAnsiTheme="minorHAnsi" w:cstheme="minorHAnsi"/>
        </w:rPr>
        <w:t xml:space="preserve"> </w:t>
      </w:r>
      <w:proofErr w:type="spellStart"/>
      <w:r w:rsidRPr="00A60383">
        <w:rPr>
          <w:rFonts w:asciiTheme="minorHAnsi" w:hAnsiTheme="minorHAnsi" w:cstheme="minorHAnsi"/>
        </w:rPr>
        <w:t>və</w:t>
      </w:r>
      <w:proofErr w:type="spellEnd"/>
      <w:r w:rsidRPr="00A60383">
        <w:rPr>
          <w:rFonts w:asciiTheme="minorHAnsi" w:hAnsiTheme="minorHAnsi" w:cstheme="minorHAnsi"/>
        </w:rPr>
        <w:t xml:space="preserve"> </w:t>
      </w:r>
      <w:proofErr w:type="spellStart"/>
      <w:r w:rsidRPr="00A60383">
        <w:rPr>
          <w:rFonts w:asciiTheme="minorHAnsi" w:hAnsiTheme="minorHAnsi" w:cstheme="minorHAnsi"/>
        </w:rPr>
        <w:t>onların</w:t>
      </w:r>
      <w:proofErr w:type="spellEnd"/>
      <w:r w:rsidRPr="00A60383">
        <w:rPr>
          <w:rFonts w:asciiTheme="minorHAnsi" w:hAnsiTheme="minorHAnsi" w:cstheme="minorHAnsi"/>
        </w:rPr>
        <w:t xml:space="preserve"> </w:t>
      </w:r>
      <w:proofErr w:type="spellStart"/>
      <w:r w:rsidRPr="00A60383">
        <w:rPr>
          <w:rFonts w:asciiTheme="minorHAnsi" w:hAnsiTheme="minorHAnsi" w:cstheme="minorHAnsi"/>
        </w:rPr>
        <w:t>təsirləri</w:t>
      </w:r>
      <w:proofErr w:type="spellEnd"/>
      <w:r w:rsidRPr="00A60383">
        <w:rPr>
          <w:rFonts w:asciiTheme="minorHAnsi" w:hAnsiTheme="minorHAnsi" w:cstheme="minorHAnsi"/>
        </w:rPr>
        <w:t xml:space="preserve"> </w:t>
      </w:r>
      <w:proofErr w:type="spellStart"/>
      <w:r w:rsidRPr="00A60383">
        <w:rPr>
          <w:rFonts w:asciiTheme="minorHAnsi" w:hAnsiTheme="minorHAnsi" w:cstheme="minorHAnsi"/>
        </w:rPr>
        <w:t>qiymətləndirilir</w:t>
      </w:r>
      <w:proofErr w:type="spellEnd"/>
      <w:r w:rsidRPr="00A60383">
        <w:rPr>
          <w:rFonts w:asciiTheme="minorHAnsi" w:hAnsiTheme="minorHAnsi" w:cstheme="minorHAnsi"/>
        </w:rPr>
        <w:t xml:space="preserve">. </w:t>
      </w:r>
      <w:proofErr w:type="spellStart"/>
      <w:r w:rsidRPr="00A60383">
        <w:rPr>
          <w:rFonts w:asciiTheme="minorHAnsi" w:hAnsiTheme="minorHAnsi" w:cstheme="minorHAnsi"/>
        </w:rPr>
        <w:t>Risklərin</w:t>
      </w:r>
      <w:proofErr w:type="spellEnd"/>
      <w:r w:rsidRPr="00A60383">
        <w:rPr>
          <w:rFonts w:asciiTheme="minorHAnsi" w:hAnsiTheme="minorHAnsi" w:cstheme="minorHAnsi"/>
        </w:rPr>
        <w:t xml:space="preserve"> </w:t>
      </w:r>
      <w:proofErr w:type="spellStart"/>
      <w:r w:rsidRPr="00A60383">
        <w:rPr>
          <w:rFonts w:asciiTheme="minorHAnsi" w:hAnsiTheme="minorHAnsi" w:cstheme="minorHAnsi"/>
        </w:rPr>
        <w:t>qiymətləndirilməsi</w:t>
      </w:r>
      <w:proofErr w:type="spellEnd"/>
      <w:r w:rsidRPr="00A60383">
        <w:rPr>
          <w:rFonts w:asciiTheme="minorHAnsi" w:hAnsiTheme="minorHAnsi" w:cstheme="minorHAnsi"/>
        </w:rPr>
        <w:t xml:space="preserve"> </w:t>
      </w:r>
      <w:proofErr w:type="spellStart"/>
      <w:r w:rsidRPr="00A60383">
        <w:rPr>
          <w:rFonts w:asciiTheme="minorHAnsi" w:hAnsiTheme="minorHAnsi" w:cstheme="minorHAnsi"/>
        </w:rPr>
        <w:t>əsasında</w:t>
      </w:r>
      <w:proofErr w:type="spellEnd"/>
      <w:r w:rsidRPr="00A60383">
        <w:rPr>
          <w:rFonts w:asciiTheme="minorHAnsi" w:hAnsiTheme="minorHAnsi" w:cstheme="minorHAnsi"/>
        </w:rPr>
        <w:t xml:space="preserve"> </w:t>
      </w:r>
      <w:proofErr w:type="spellStart"/>
      <w:r w:rsidRPr="00A60383">
        <w:rPr>
          <w:rFonts w:asciiTheme="minorHAnsi" w:hAnsiTheme="minorHAnsi" w:cstheme="minorHAnsi"/>
        </w:rPr>
        <w:t>ən</w:t>
      </w:r>
      <w:proofErr w:type="spellEnd"/>
      <w:r w:rsidRPr="00A60383">
        <w:rPr>
          <w:rFonts w:asciiTheme="minorHAnsi" w:hAnsiTheme="minorHAnsi" w:cstheme="minorHAnsi"/>
        </w:rPr>
        <w:t xml:space="preserve"> </w:t>
      </w:r>
      <w:proofErr w:type="spellStart"/>
      <w:r w:rsidRPr="00A60383">
        <w:rPr>
          <w:rFonts w:asciiTheme="minorHAnsi" w:hAnsiTheme="minorHAnsi" w:cstheme="minorHAnsi"/>
        </w:rPr>
        <w:t>yüksək</w:t>
      </w:r>
      <w:proofErr w:type="spellEnd"/>
      <w:r w:rsidRPr="00A60383">
        <w:rPr>
          <w:rFonts w:asciiTheme="minorHAnsi" w:hAnsiTheme="minorHAnsi" w:cstheme="minorHAnsi"/>
        </w:rPr>
        <w:t xml:space="preserve"> </w:t>
      </w:r>
      <w:proofErr w:type="spellStart"/>
      <w:r w:rsidRPr="00A60383">
        <w:rPr>
          <w:rFonts w:asciiTheme="minorHAnsi" w:hAnsiTheme="minorHAnsi" w:cstheme="minorHAnsi"/>
        </w:rPr>
        <w:t>təhlükə</w:t>
      </w:r>
      <w:proofErr w:type="spellEnd"/>
      <w:r w:rsidRPr="00A60383">
        <w:rPr>
          <w:rFonts w:asciiTheme="minorHAnsi" w:hAnsiTheme="minorHAnsi" w:cstheme="minorHAnsi"/>
        </w:rPr>
        <w:t xml:space="preserve"> </w:t>
      </w:r>
      <w:proofErr w:type="spellStart"/>
      <w:r w:rsidRPr="00A60383">
        <w:rPr>
          <w:rFonts w:asciiTheme="minorHAnsi" w:hAnsiTheme="minorHAnsi" w:cstheme="minorHAnsi"/>
        </w:rPr>
        <w:t>və</w:t>
      </w:r>
      <w:proofErr w:type="spellEnd"/>
      <w:r w:rsidRPr="00A60383">
        <w:rPr>
          <w:rFonts w:asciiTheme="minorHAnsi" w:hAnsiTheme="minorHAnsi" w:cstheme="minorHAnsi"/>
        </w:rPr>
        <w:t xml:space="preserve"> </w:t>
      </w:r>
      <w:proofErr w:type="spellStart"/>
      <w:r w:rsidRPr="00A60383">
        <w:rPr>
          <w:rFonts w:asciiTheme="minorHAnsi" w:hAnsiTheme="minorHAnsi" w:cstheme="minorHAnsi"/>
        </w:rPr>
        <w:t>zərər</w:t>
      </w:r>
      <w:proofErr w:type="spellEnd"/>
      <w:r w:rsidRPr="00A60383">
        <w:rPr>
          <w:rFonts w:asciiTheme="minorHAnsi" w:hAnsiTheme="minorHAnsi" w:cstheme="minorHAnsi"/>
        </w:rPr>
        <w:t xml:space="preserve"> </w:t>
      </w:r>
      <w:proofErr w:type="spellStart"/>
      <w:r w:rsidRPr="00A60383">
        <w:rPr>
          <w:rFonts w:asciiTheme="minorHAnsi" w:hAnsiTheme="minorHAnsi" w:cstheme="minorHAnsi"/>
        </w:rPr>
        <w:t>potensialı</w:t>
      </w:r>
      <w:proofErr w:type="spellEnd"/>
      <w:r w:rsidRPr="00A60383">
        <w:rPr>
          <w:rFonts w:asciiTheme="minorHAnsi" w:hAnsiTheme="minorHAnsi" w:cstheme="minorHAnsi"/>
        </w:rPr>
        <w:t xml:space="preserve"> </w:t>
      </w:r>
      <w:proofErr w:type="spellStart"/>
      <w:r w:rsidRPr="00A60383">
        <w:rPr>
          <w:rFonts w:asciiTheme="minorHAnsi" w:hAnsiTheme="minorHAnsi" w:cstheme="minorHAnsi"/>
        </w:rPr>
        <w:t>olan</w:t>
      </w:r>
      <w:proofErr w:type="spellEnd"/>
      <w:r w:rsidRPr="00A60383">
        <w:rPr>
          <w:rFonts w:asciiTheme="minorHAnsi" w:hAnsiTheme="minorHAnsi" w:cstheme="minorHAnsi"/>
        </w:rPr>
        <w:t xml:space="preserve"> </w:t>
      </w:r>
      <w:proofErr w:type="spellStart"/>
      <w:r w:rsidRPr="00A60383">
        <w:rPr>
          <w:rFonts w:asciiTheme="minorHAnsi" w:hAnsiTheme="minorHAnsi" w:cstheme="minorHAnsi"/>
        </w:rPr>
        <w:t>risklər</w:t>
      </w:r>
      <w:proofErr w:type="spellEnd"/>
      <w:r w:rsidRPr="00A60383">
        <w:rPr>
          <w:rFonts w:asciiTheme="minorHAnsi" w:hAnsiTheme="minorHAnsi" w:cstheme="minorHAnsi"/>
        </w:rPr>
        <w:t xml:space="preserve"> </w:t>
      </w:r>
      <w:proofErr w:type="spellStart"/>
      <w:r w:rsidRPr="00A60383">
        <w:rPr>
          <w:rFonts w:asciiTheme="minorHAnsi" w:hAnsiTheme="minorHAnsi" w:cstheme="minorHAnsi"/>
        </w:rPr>
        <w:t>prioritetləşdirilir</w:t>
      </w:r>
      <w:proofErr w:type="spellEnd"/>
      <w:r w:rsidRPr="00A60383">
        <w:rPr>
          <w:rFonts w:asciiTheme="minorHAnsi" w:hAnsiTheme="minorHAnsi" w:cstheme="minorHAnsi"/>
        </w:rPr>
        <w:t xml:space="preserve">. </w:t>
      </w:r>
      <w:proofErr w:type="spellStart"/>
      <w:r w:rsidRPr="00A60383">
        <w:rPr>
          <w:rFonts w:asciiTheme="minorHAnsi" w:hAnsiTheme="minorHAnsi" w:cstheme="minorHAnsi"/>
        </w:rPr>
        <w:t>Növbəti</w:t>
      </w:r>
      <w:proofErr w:type="spellEnd"/>
      <w:r w:rsidRPr="00A60383">
        <w:rPr>
          <w:rFonts w:asciiTheme="minorHAnsi" w:hAnsiTheme="minorHAnsi" w:cstheme="minorHAnsi"/>
        </w:rPr>
        <w:t xml:space="preserve"> </w:t>
      </w:r>
      <w:proofErr w:type="spellStart"/>
      <w:r w:rsidRPr="00A60383">
        <w:rPr>
          <w:rFonts w:asciiTheme="minorHAnsi" w:hAnsiTheme="minorHAnsi" w:cstheme="minorHAnsi"/>
        </w:rPr>
        <w:t>mərhələdə</w:t>
      </w:r>
      <w:proofErr w:type="spellEnd"/>
      <w:r w:rsidRPr="00A60383">
        <w:rPr>
          <w:rFonts w:asciiTheme="minorHAnsi" w:hAnsiTheme="minorHAnsi" w:cstheme="minorHAnsi"/>
        </w:rPr>
        <w:t xml:space="preserve">, </w:t>
      </w:r>
      <w:proofErr w:type="spellStart"/>
      <w:r w:rsidRPr="00A60383">
        <w:rPr>
          <w:rFonts w:asciiTheme="minorHAnsi" w:hAnsiTheme="minorHAnsi" w:cstheme="minorHAnsi"/>
        </w:rPr>
        <w:t>risklərin</w:t>
      </w:r>
      <w:proofErr w:type="spellEnd"/>
      <w:r w:rsidRPr="00A60383">
        <w:rPr>
          <w:rFonts w:asciiTheme="minorHAnsi" w:hAnsiTheme="minorHAnsi" w:cstheme="minorHAnsi"/>
        </w:rPr>
        <w:t xml:space="preserve"> </w:t>
      </w:r>
      <w:proofErr w:type="spellStart"/>
      <w:r w:rsidRPr="00A60383">
        <w:rPr>
          <w:rFonts w:asciiTheme="minorHAnsi" w:hAnsiTheme="minorHAnsi" w:cstheme="minorHAnsi"/>
        </w:rPr>
        <w:t>idarə</w:t>
      </w:r>
      <w:proofErr w:type="spellEnd"/>
      <w:r w:rsidRPr="00A60383">
        <w:rPr>
          <w:rFonts w:asciiTheme="minorHAnsi" w:hAnsiTheme="minorHAnsi" w:cstheme="minorHAnsi"/>
        </w:rPr>
        <w:t xml:space="preserve"> </w:t>
      </w:r>
      <w:proofErr w:type="spellStart"/>
      <w:r w:rsidRPr="00A60383">
        <w:rPr>
          <w:rFonts w:asciiTheme="minorHAnsi" w:hAnsiTheme="minorHAnsi" w:cstheme="minorHAnsi"/>
        </w:rPr>
        <w:t>edilməsi</w:t>
      </w:r>
      <w:proofErr w:type="spellEnd"/>
      <w:r w:rsidRPr="00A60383">
        <w:rPr>
          <w:rFonts w:asciiTheme="minorHAnsi" w:hAnsiTheme="minorHAnsi" w:cstheme="minorHAnsi"/>
        </w:rPr>
        <w:t xml:space="preserve"> </w:t>
      </w:r>
      <w:proofErr w:type="spellStart"/>
      <w:r w:rsidRPr="00A60383">
        <w:rPr>
          <w:rFonts w:asciiTheme="minorHAnsi" w:hAnsiTheme="minorHAnsi" w:cstheme="minorHAnsi"/>
        </w:rPr>
        <w:t>üçün</w:t>
      </w:r>
      <w:proofErr w:type="spellEnd"/>
      <w:r w:rsidRPr="00A60383">
        <w:rPr>
          <w:rFonts w:asciiTheme="minorHAnsi" w:hAnsiTheme="minorHAnsi" w:cstheme="minorHAnsi"/>
        </w:rPr>
        <w:t xml:space="preserve"> </w:t>
      </w:r>
      <w:proofErr w:type="spellStart"/>
      <w:r w:rsidRPr="00A60383">
        <w:rPr>
          <w:rFonts w:asciiTheme="minorHAnsi" w:hAnsiTheme="minorHAnsi" w:cstheme="minorHAnsi"/>
        </w:rPr>
        <w:t>uyğun</w:t>
      </w:r>
      <w:proofErr w:type="spellEnd"/>
      <w:r w:rsidRPr="00A60383">
        <w:rPr>
          <w:rFonts w:asciiTheme="minorHAnsi" w:hAnsiTheme="minorHAnsi" w:cstheme="minorHAnsi"/>
        </w:rPr>
        <w:t xml:space="preserve"> </w:t>
      </w:r>
      <w:proofErr w:type="spellStart"/>
      <w:r w:rsidRPr="00A60383">
        <w:rPr>
          <w:rFonts w:asciiTheme="minorHAnsi" w:hAnsiTheme="minorHAnsi" w:cstheme="minorHAnsi"/>
        </w:rPr>
        <w:t>texniki</w:t>
      </w:r>
      <w:proofErr w:type="spellEnd"/>
      <w:r w:rsidRPr="00A60383">
        <w:rPr>
          <w:rFonts w:asciiTheme="minorHAnsi" w:hAnsiTheme="minorHAnsi" w:cstheme="minorHAnsi"/>
        </w:rPr>
        <w:t xml:space="preserve"> </w:t>
      </w:r>
      <w:proofErr w:type="spellStart"/>
      <w:r w:rsidRPr="00A60383">
        <w:rPr>
          <w:rFonts w:asciiTheme="minorHAnsi" w:hAnsiTheme="minorHAnsi" w:cstheme="minorHAnsi"/>
        </w:rPr>
        <w:t>və</w:t>
      </w:r>
      <w:proofErr w:type="spellEnd"/>
      <w:r w:rsidRPr="00A60383">
        <w:rPr>
          <w:rFonts w:asciiTheme="minorHAnsi" w:hAnsiTheme="minorHAnsi" w:cstheme="minorHAnsi"/>
        </w:rPr>
        <w:t xml:space="preserve"> </w:t>
      </w:r>
      <w:proofErr w:type="spellStart"/>
      <w:r w:rsidRPr="00A60383">
        <w:rPr>
          <w:rFonts w:asciiTheme="minorHAnsi" w:hAnsiTheme="minorHAnsi" w:cstheme="minorHAnsi"/>
        </w:rPr>
        <w:t>təşkilati</w:t>
      </w:r>
      <w:proofErr w:type="spellEnd"/>
      <w:r w:rsidRPr="00A60383">
        <w:rPr>
          <w:rFonts w:asciiTheme="minorHAnsi" w:hAnsiTheme="minorHAnsi" w:cstheme="minorHAnsi"/>
        </w:rPr>
        <w:t xml:space="preserve"> </w:t>
      </w:r>
      <w:proofErr w:type="spellStart"/>
      <w:r w:rsidRPr="00A60383">
        <w:rPr>
          <w:rFonts w:asciiTheme="minorHAnsi" w:hAnsiTheme="minorHAnsi" w:cstheme="minorHAnsi"/>
        </w:rPr>
        <w:t>tədbirlər</w:t>
      </w:r>
      <w:proofErr w:type="spellEnd"/>
      <w:r w:rsidRPr="00A60383">
        <w:rPr>
          <w:rFonts w:asciiTheme="minorHAnsi" w:hAnsiTheme="minorHAnsi" w:cstheme="minorHAnsi"/>
        </w:rPr>
        <w:t xml:space="preserve"> </w:t>
      </w:r>
      <w:proofErr w:type="spellStart"/>
      <w:r w:rsidRPr="00A60383">
        <w:rPr>
          <w:rFonts w:asciiTheme="minorHAnsi" w:hAnsiTheme="minorHAnsi" w:cstheme="minorHAnsi"/>
        </w:rPr>
        <w:t>görülür</w:t>
      </w:r>
      <w:proofErr w:type="spellEnd"/>
      <w:r w:rsidRPr="00A60383">
        <w:rPr>
          <w:rFonts w:asciiTheme="minorHAnsi" w:hAnsiTheme="minorHAnsi" w:cstheme="minorHAnsi"/>
        </w:rPr>
        <w:t xml:space="preserve"> </w:t>
      </w:r>
      <w:proofErr w:type="spellStart"/>
      <w:r w:rsidRPr="00A60383">
        <w:rPr>
          <w:rFonts w:asciiTheme="minorHAnsi" w:hAnsiTheme="minorHAnsi" w:cstheme="minorHAnsi"/>
        </w:rPr>
        <w:t>və</w:t>
      </w:r>
      <w:proofErr w:type="spellEnd"/>
      <w:r w:rsidRPr="00A60383">
        <w:rPr>
          <w:rFonts w:asciiTheme="minorHAnsi" w:hAnsiTheme="minorHAnsi" w:cstheme="minorHAnsi"/>
        </w:rPr>
        <w:t xml:space="preserve"> </w:t>
      </w:r>
      <w:proofErr w:type="spellStart"/>
      <w:r w:rsidRPr="00A60383">
        <w:rPr>
          <w:rFonts w:asciiTheme="minorHAnsi" w:hAnsiTheme="minorHAnsi" w:cstheme="minorHAnsi"/>
        </w:rPr>
        <w:t>bu</w:t>
      </w:r>
      <w:proofErr w:type="spellEnd"/>
      <w:r w:rsidRPr="00A60383">
        <w:rPr>
          <w:rFonts w:asciiTheme="minorHAnsi" w:hAnsiTheme="minorHAnsi" w:cstheme="minorHAnsi"/>
        </w:rPr>
        <w:t xml:space="preserve"> </w:t>
      </w:r>
      <w:proofErr w:type="spellStart"/>
      <w:r w:rsidRPr="00A60383">
        <w:rPr>
          <w:rFonts w:asciiTheme="minorHAnsi" w:hAnsiTheme="minorHAnsi" w:cstheme="minorHAnsi"/>
        </w:rPr>
        <w:t>tədbirlər</w:t>
      </w:r>
      <w:proofErr w:type="spellEnd"/>
      <w:r w:rsidRPr="00A60383">
        <w:rPr>
          <w:rFonts w:asciiTheme="minorHAnsi" w:hAnsiTheme="minorHAnsi" w:cstheme="minorHAnsi"/>
        </w:rPr>
        <w:t xml:space="preserve"> </w:t>
      </w:r>
      <w:proofErr w:type="spellStart"/>
      <w:r w:rsidRPr="00A60383">
        <w:rPr>
          <w:rFonts w:asciiTheme="minorHAnsi" w:hAnsiTheme="minorHAnsi" w:cstheme="minorHAnsi"/>
        </w:rPr>
        <w:t>mütəmadi</w:t>
      </w:r>
      <w:proofErr w:type="spellEnd"/>
      <w:r w:rsidRPr="00A60383">
        <w:rPr>
          <w:rFonts w:asciiTheme="minorHAnsi" w:hAnsiTheme="minorHAnsi" w:cstheme="minorHAnsi"/>
        </w:rPr>
        <w:t xml:space="preserve"> </w:t>
      </w:r>
      <w:proofErr w:type="spellStart"/>
      <w:r w:rsidRPr="00A60383">
        <w:rPr>
          <w:rFonts w:asciiTheme="minorHAnsi" w:hAnsiTheme="minorHAnsi" w:cstheme="minorHAnsi"/>
        </w:rPr>
        <w:t>olaraq</w:t>
      </w:r>
      <w:proofErr w:type="spellEnd"/>
      <w:r w:rsidRPr="00A60383">
        <w:rPr>
          <w:rFonts w:asciiTheme="minorHAnsi" w:hAnsiTheme="minorHAnsi" w:cstheme="minorHAnsi"/>
        </w:rPr>
        <w:t xml:space="preserve"> </w:t>
      </w:r>
      <w:proofErr w:type="spellStart"/>
      <w:r w:rsidRPr="00A60383">
        <w:rPr>
          <w:rFonts w:asciiTheme="minorHAnsi" w:hAnsiTheme="minorHAnsi" w:cstheme="minorHAnsi"/>
        </w:rPr>
        <w:t>qiymətləndirilir</w:t>
      </w:r>
      <w:proofErr w:type="spellEnd"/>
      <w:r w:rsidRPr="00A60383">
        <w:rPr>
          <w:rFonts w:asciiTheme="minorHAnsi" w:hAnsiTheme="minorHAnsi" w:cstheme="minorHAnsi"/>
        </w:rPr>
        <w:t xml:space="preserve"> </w:t>
      </w:r>
      <w:proofErr w:type="spellStart"/>
      <w:r w:rsidRPr="00A60383">
        <w:rPr>
          <w:rFonts w:asciiTheme="minorHAnsi" w:hAnsiTheme="minorHAnsi" w:cstheme="minorHAnsi"/>
        </w:rPr>
        <w:t>və</w:t>
      </w:r>
      <w:proofErr w:type="spellEnd"/>
      <w:r w:rsidRPr="00A60383">
        <w:rPr>
          <w:rFonts w:asciiTheme="minorHAnsi" w:hAnsiTheme="minorHAnsi" w:cstheme="minorHAnsi"/>
        </w:rPr>
        <w:t xml:space="preserve"> </w:t>
      </w:r>
      <w:proofErr w:type="spellStart"/>
      <w:r w:rsidRPr="00A60383">
        <w:rPr>
          <w:rFonts w:asciiTheme="minorHAnsi" w:hAnsiTheme="minorHAnsi" w:cstheme="minorHAnsi"/>
        </w:rPr>
        <w:t>təkmilləşdirilir</w:t>
      </w:r>
      <w:proofErr w:type="spellEnd"/>
      <w:r w:rsidRPr="00A60383">
        <w:rPr>
          <w:rFonts w:asciiTheme="minorHAnsi" w:hAnsiTheme="minorHAnsi" w:cstheme="minorHAnsi"/>
        </w:rPr>
        <w:t>.</w:t>
      </w:r>
    </w:p>
    <w:p w14:paraId="63021EB2" w14:textId="7F310420" w:rsidR="003534D0" w:rsidRPr="000E3ADF" w:rsidRDefault="00A60383" w:rsidP="000E3ADF">
      <w:pPr>
        <w:pStyle w:val="NormalWeb"/>
        <w:jc w:val="both"/>
        <w:rPr>
          <w:rFonts w:asciiTheme="minorHAnsi" w:hAnsiTheme="minorHAnsi" w:cstheme="minorHAnsi"/>
        </w:rPr>
      </w:pPr>
      <w:r w:rsidRPr="00A60383">
        <w:rPr>
          <w:rFonts w:asciiTheme="minorHAnsi" w:hAnsiTheme="minorHAnsi" w:cstheme="minorHAnsi"/>
        </w:rPr>
        <w:t xml:space="preserve">Risk </w:t>
      </w:r>
      <w:proofErr w:type="spellStart"/>
      <w:r w:rsidRPr="00A60383">
        <w:rPr>
          <w:rFonts w:asciiTheme="minorHAnsi" w:hAnsiTheme="minorHAnsi" w:cstheme="minorHAnsi"/>
        </w:rPr>
        <w:t>idarəetmə</w:t>
      </w:r>
      <w:proofErr w:type="spellEnd"/>
      <w:r w:rsidRPr="00A60383">
        <w:rPr>
          <w:rFonts w:asciiTheme="minorHAnsi" w:hAnsiTheme="minorHAnsi" w:cstheme="minorHAnsi"/>
        </w:rPr>
        <w:t xml:space="preserve"> </w:t>
      </w:r>
      <w:proofErr w:type="spellStart"/>
      <w:r w:rsidRPr="00A60383">
        <w:rPr>
          <w:rFonts w:asciiTheme="minorHAnsi" w:hAnsiTheme="minorHAnsi" w:cstheme="minorHAnsi"/>
        </w:rPr>
        <w:t>çərçivəsi</w:t>
      </w:r>
      <w:proofErr w:type="spellEnd"/>
      <w:r w:rsidRPr="00A60383">
        <w:rPr>
          <w:rFonts w:asciiTheme="minorHAnsi" w:hAnsiTheme="minorHAnsi" w:cstheme="minorHAnsi"/>
        </w:rPr>
        <w:t xml:space="preserve"> </w:t>
      </w:r>
      <w:proofErr w:type="spellStart"/>
      <w:r w:rsidRPr="00A60383">
        <w:rPr>
          <w:rFonts w:asciiTheme="minorHAnsi" w:hAnsiTheme="minorHAnsi" w:cstheme="minorHAnsi"/>
        </w:rPr>
        <w:t>həmçinin</w:t>
      </w:r>
      <w:proofErr w:type="spellEnd"/>
      <w:r w:rsidRPr="00A60383"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qurum</w:t>
      </w:r>
      <w:proofErr w:type="spellEnd"/>
      <w:r w:rsidRPr="00A60383">
        <w:rPr>
          <w:rFonts w:asciiTheme="minorHAnsi" w:hAnsiTheme="minorHAnsi" w:cstheme="minorHAnsi"/>
        </w:rPr>
        <w:t xml:space="preserve"> </w:t>
      </w:r>
      <w:proofErr w:type="spellStart"/>
      <w:r w:rsidRPr="00A60383">
        <w:rPr>
          <w:rFonts w:asciiTheme="minorHAnsi" w:hAnsiTheme="minorHAnsi" w:cstheme="minorHAnsi"/>
        </w:rPr>
        <w:t>daxilində</w:t>
      </w:r>
      <w:proofErr w:type="spellEnd"/>
      <w:r w:rsidRPr="00A60383">
        <w:rPr>
          <w:rFonts w:asciiTheme="minorHAnsi" w:hAnsiTheme="minorHAnsi" w:cstheme="minorHAnsi"/>
        </w:rPr>
        <w:t xml:space="preserve"> </w:t>
      </w:r>
      <w:proofErr w:type="spellStart"/>
      <w:r w:rsidRPr="00A60383">
        <w:rPr>
          <w:rFonts w:asciiTheme="minorHAnsi" w:hAnsiTheme="minorHAnsi" w:cstheme="minorHAnsi"/>
        </w:rPr>
        <w:t>və</w:t>
      </w:r>
      <w:proofErr w:type="spellEnd"/>
      <w:r w:rsidRPr="00A60383">
        <w:rPr>
          <w:rFonts w:asciiTheme="minorHAnsi" w:hAnsiTheme="minorHAnsi" w:cstheme="minorHAnsi"/>
        </w:rPr>
        <w:t xml:space="preserve"> </w:t>
      </w:r>
      <w:proofErr w:type="spellStart"/>
      <w:r w:rsidRPr="00A60383">
        <w:rPr>
          <w:rFonts w:asciiTheme="minorHAnsi" w:hAnsiTheme="minorHAnsi" w:cstheme="minorHAnsi"/>
        </w:rPr>
        <w:t>xarici</w:t>
      </w:r>
      <w:proofErr w:type="spellEnd"/>
      <w:r w:rsidRPr="00A60383">
        <w:rPr>
          <w:rFonts w:asciiTheme="minorHAnsi" w:hAnsiTheme="minorHAnsi" w:cstheme="minorHAnsi"/>
        </w:rPr>
        <w:t xml:space="preserve"> </w:t>
      </w:r>
      <w:proofErr w:type="spellStart"/>
      <w:r w:rsidRPr="00A60383">
        <w:rPr>
          <w:rFonts w:asciiTheme="minorHAnsi" w:hAnsiTheme="minorHAnsi" w:cstheme="minorHAnsi"/>
        </w:rPr>
        <w:t>tərəflərlə</w:t>
      </w:r>
      <w:proofErr w:type="spellEnd"/>
      <w:r w:rsidRPr="00A60383">
        <w:rPr>
          <w:rFonts w:asciiTheme="minorHAnsi" w:hAnsiTheme="minorHAnsi" w:cstheme="minorHAnsi"/>
        </w:rPr>
        <w:t xml:space="preserve"> </w:t>
      </w:r>
      <w:proofErr w:type="spellStart"/>
      <w:r w:rsidRPr="00A60383">
        <w:rPr>
          <w:rFonts w:asciiTheme="minorHAnsi" w:hAnsiTheme="minorHAnsi" w:cstheme="minorHAnsi"/>
        </w:rPr>
        <w:t>düzgün</w:t>
      </w:r>
      <w:proofErr w:type="spellEnd"/>
      <w:r w:rsidRPr="00A60383">
        <w:rPr>
          <w:rFonts w:asciiTheme="minorHAnsi" w:hAnsiTheme="minorHAnsi" w:cstheme="minorHAnsi"/>
        </w:rPr>
        <w:t xml:space="preserve"> </w:t>
      </w:r>
      <w:proofErr w:type="spellStart"/>
      <w:r w:rsidRPr="00A60383">
        <w:rPr>
          <w:rFonts w:asciiTheme="minorHAnsi" w:hAnsiTheme="minorHAnsi" w:cstheme="minorHAnsi"/>
        </w:rPr>
        <w:t>kommunikasiya</w:t>
      </w:r>
      <w:proofErr w:type="spellEnd"/>
      <w:r w:rsidRPr="00A60383">
        <w:rPr>
          <w:rFonts w:asciiTheme="minorHAnsi" w:hAnsiTheme="minorHAnsi" w:cstheme="minorHAnsi"/>
        </w:rPr>
        <w:t xml:space="preserve"> </w:t>
      </w:r>
      <w:proofErr w:type="spellStart"/>
      <w:r w:rsidRPr="00A60383">
        <w:rPr>
          <w:rFonts w:asciiTheme="minorHAnsi" w:hAnsiTheme="minorHAnsi" w:cstheme="minorHAnsi"/>
        </w:rPr>
        <w:t>və</w:t>
      </w:r>
      <w:proofErr w:type="spellEnd"/>
      <w:r w:rsidRPr="00A60383">
        <w:rPr>
          <w:rFonts w:asciiTheme="minorHAnsi" w:hAnsiTheme="minorHAnsi" w:cstheme="minorHAnsi"/>
        </w:rPr>
        <w:t xml:space="preserve"> </w:t>
      </w:r>
      <w:proofErr w:type="spellStart"/>
      <w:r w:rsidRPr="00A60383">
        <w:rPr>
          <w:rFonts w:asciiTheme="minorHAnsi" w:hAnsiTheme="minorHAnsi" w:cstheme="minorHAnsi"/>
        </w:rPr>
        <w:t>əlaqələndirmə</w:t>
      </w:r>
      <w:proofErr w:type="spellEnd"/>
      <w:r w:rsidRPr="00A60383">
        <w:rPr>
          <w:rFonts w:asciiTheme="minorHAnsi" w:hAnsiTheme="minorHAnsi" w:cstheme="minorHAnsi"/>
        </w:rPr>
        <w:t xml:space="preserve"> </w:t>
      </w:r>
      <w:proofErr w:type="spellStart"/>
      <w:r w:rsidRPr="00A60383">
        <w:rPr>
          <w:rFonts w:asciiTheme="minorHAnsi" w:hAnsiTheme="minorHAnsi" w:cstheme="minorHAnsi"/>
        </w:rPr>
        <w:t>vasitəsilə</w:t>
      </w:r>
      <w:proofErr w:type="spellEnd"/>
      <w:r w:rsidRPr="00A60383">
        <w:rPr>
          <w:rFonts w:asciiTheme="minorHAnsi" w:hAnsiTheme="minorHAnsi" w:cstheme="minorHAnsi"/>
        </w:rPr>
        <w:t xml:space="preserve"> </w:t>
      </w:r>
      <w:proofErr w:type="spellStart"/>
      <w:r w:rsidRPr="00A60383">
        <w:rPr>
          <w:rFonts w:asciiTheme="minorHAnsi" w:hAnsiTheme="minorHAnsi" w:cstheme="minorHAnsi"/>
        </w:rPr>
        <w:t>risklərlə</w:t>
      </w:r>
      <w:proofErr w:type="spellEnd"/>
      <w:r w:rsidRPr="00A60383">
        <w:rPr>
          <w:rFonts w:asciiTheme="minorHAnsi" w:hAnsiTheme="minorHAnsi" w:cstheme="minorHAnsi"/>
        </w:rPr>
        <w:t xml:space="preserve"> </w:t>
      </w:r>
      <w:proofErr w:type="spellStart"/>
      <w:r w:rsidRPr="00A60383">
        <w:rPr>
          <w:rFonts w:asciiTheme="minorHAnsi" w:hAnsiTheme="minorHAnsi" w:cstheme="minorHAnsi"/>
        </w:rPr>
        <w:t>bağlı</w:t>
      </w:r>
      <w:proofErr w:type="spellEnd"/>
      <w:r w:rsidRPr="00A60383">
        <w:rPr>
          <w:rFonts w:asciiTheme="minorHAnsi" w:hAnsiTheme="minorHAnsi" w:cstheme="minorHAnsi"/>
        </w:rPr>
        <w:t xml:space="preserve"> </w:t>
      </w:r>
      <w:proofErr w:type="spellStart"/>
      <w:r w:rsidRPr="00A60383">
        <w:rPr>
          <w:rFonts w:asciiTheme="minorHAnsi" w:hAnsiTheme="minorHAnsi" w:cstheme="minorHAnsi"/>
        </w:rPr>
        <w:t>məlumat</w:t>
      </w:r>
      <w:proofErr w:type="spellEnd"/>
      <w:r w:rsidRPr="00A60383">
        <w:rPr>
          <w:rFonts w:asciiTheme="minorHAnsi" w:hAnsiTheme="minorHAnsi" w:cstheme="minorHAnsi"/>
        </w:rPr>
        <w:t xml:space="preserve"> </w:t>
      </w:r>
      <w:proofErr w:type="spellStart"/>
      <w:r w:rsidRPr="00A60383">
        <w:rPr>
          <w:rFonts w:asciiTheme="minorHAnsi" w:hAnsiTheme="minorHAnsi" w:cstheme="minorHAnsi"/>
        </w:rPr>
        <w:t>mübadiləsini</w:t>
      </w:r>
      <w:proofErr w:type="spellEnd"/>
      <w:r w:rsidRPr="00A60383">
        <w:rPr>
          <w:rFonts w:asciiTheme="minorHAnsi" w:hAnsiTheme="minorHAnsi" w:cstheme="minorHAnsi"/>
        </w:rPr>
        <w:t xml:space="preserve"> </w:t>
      </w:r>
      <w:proofErr w:type="spellStart"/>
      <w:r w:rsidRPr="00A60383">
        <w:rPr>
          <w:rFonts w:asciiTheme="minorHAnsi" w:hAnsiTheme="minorHAnsi" w:cstheme="minorHAnsi"/>
        </w:rPr>
        <w:t>təmin</w:t>
      </w:r>
      <w:proofErr w:type="spellEnd"/>
      <w:r w:rsidRPr="00A60383">
        <w:rPr>
          <w:rFonts w:asciiTheme="minorHAnsi" w:hAnsiTheme="minorHAnsi" w:cstheme="minorHAnsi"/>
        </w:rPr>
        <w:t xml:space="preserve"> </w:t>
      </w:r>
      <w:proofErr w:type="spellStart"/>
      <w:r w:rsidRPr="00A60383">
        <w:rPr>
          <w:rFonts w:asciiTheme="minorHAnsi" w:hAnsiTheme="minorHAnsi" w:cstheme="minorHAnsi"/>
        </w:rPr>
        <w:t>edir</w:t>
      </w:r>
      <w:proofErr w:type="spellEnd"/>
      <w:r w:rsidRPr="00A60383">
        <w:rPr>
          <w:rFonts w:asciiTheme="minorHAnsi" w:hAnsiTheme="minorHAnsi" w:cstheme="minorHAnsi"/>
        </w:rPr>
        <w:t xml:space="preserve">. Risk </w:t>
      </w:r>
      <w:proofErr w:type="spellStart"/>
      <w:r w:rsidRPr="00A60383">
        <w:rPr>
          <w:rFonts w:asciiTheme="minorHAnsi" w:hAnsiTheme="minorHAnsi" w:cstheme="minorHAnsi"/>
        </w:rPr>
        <w:t>idarəetmə</w:t>
      </w:r>
      <w:proofErr w:type="spellEnd"/>
      <w:r w:rsidRPr="00A60383">
        <w:rPr>
          <w:rFonts w:asciiTheme="minorHAnsi" w:hAnsiTheme="minorHAnsi" w:cstheme="minorHAnsi"/>
        </w:rPr>
        <w:t xml:space="preserve"> </w:t>
      </w:r>
      <w:proofErr w:type="spellStart"/>
      <w:r w:rsidRPr="00A60383">
        <w:rPr>
          <w:rFonts w:asciiTheme="minorHAnsi" w:hAnsiTheme="minorHAnsi" w:cstheme="minorHAnsi"/>
        </w:rPr>
        <w:t>prosesləri</w:t>
      </w:r>
      <w:proofErr w:type="spellEnd"/>
      <w:r w:rsidRPr="00A60383">
        <w:rPr>
          <w:rFonts w:asciiTheme="minorHAnsi" w:hAnsiTheme="minorHAnsi" w:cstheme="minorHAnsi"/>
        </w:rPr>
        <w:t xml:space="preserve"> </w:t>
      </w:r>
      <w:proofErr w:type="spellStart"/>
      <w:r w:rsidRPr="00A60383">
        <w:rPr>
          <w:rFonts w:asciiTheme="minorHAnsi" w:hAnsiTheme="minorHAnsi" w:cstheme="minorHAnsi"/>
        </w:rPr>
        <w:t>mütəmadi</w:t>
      </w:r>
      <w:proofErr w:type="spellEnd"/>
      <w:r w:rsidRPr="00A60383">
        <w:rPr>
          <w:rFonts w:asciiTheme="minorHAnsi" w:hAnsiTheme="minorHAnsi" w:cstheme="minorHAnsi"/>
        </w:rPr>
        <w:t xml:space="preserve"> </w:t>
      </w:r>
      <w:proofErr w:type="spellStart"/>
      <w:r w:rsidRPr="00A60383">
        <w:rPr>
          <w:rFonts w:asciiTheme="minorHAnsi" w:hAnsiTheme="minorHAnsi" w:cstheme="minorHAnsi"/>
        </w:rPr>
        <w:t>olaraq</w:t>
      </w:r>
      <w:proofErr w:type="spellEnd"/>
      <w:r w:rsidRPr="00A60383">
        <w:rPr>
          <w:rFonts w:asciiTheme="minorHAnsi" w:hAnsiTheme="minorHAnsi" w:cstheme="minorHAnsi"/>
        </w:rPr>
        <w:t xml:space="preserve"> </w:t>
      </w:r>
      <w:proofErr w:type="spellStart"/>
      <w:r w:rsidRPr="00A60383">
        <w:rPr>
          <w:rFonts w:asciiTheme="minorHAnsi" w:hAnsiTheme="minorHAnsi" w:cstheme="minorHAnsi"/>
        </w:rPr>
        <w:t>izlənir</w:t>
      </w:r>
      <w:proofErr w:type="spellEnd"/>
      <w:r w:rsidRPr="00A60383">
        <w:rPr>
          <w:rFonts w:asciiTheme="minorHAnsi" w:hAnsiTheme="minorHAnsi" w:cstheme="minorHAnsi"/>
        </w:rPr>
        <w:t xml:space="preserve"> </w:t>
      </w:r>
      <w:proofErr w:type="spellStart"/>
      <w:r w:rsidRPr="00A60383">
        <w:rPr>
          <w:rFonts w:asciiTheme="minorHAnsi" w:hAnsiTheme="minorHAnsi" w:cstheme="minorHAnsi"/>
        </w:rPr>
        <w:t>və</w:t>
      </w:r>
      <w:proofErr w:type="spellEnd"/>
      <w:r w:rsidRPr="00A60383">
        <w:rPr>
          <w:rFonts w:asciiTheme="minorHAnsi" w:hAnsiTheme="minorHAnsi" w:cstheme="minorHAnsi"/>
        </w:rPr>
        <w:t xml:space="preserve"> yeni </w:t>
      </w:r>
      <w:proofErr w:type="spellStart"/>
      <w:r w:rsidRPr="00A60383">
        <w:rPr>
          <w:rFonts w:asciiTheme="minorHAnsi" w:hAnsiTheme="minorHAnsi" w:cstheme="minorHAnsi"/>
        </w:rPr>
        <w:t>yaranan</w:t>
      </w:r>
      <w:proofErr w:type="spellEnd"/>
      <w:r w:rsidRPr="00A60383">
        <w:rPr>
          <w:rFonts w:asciiTheme="minorHAnsi" w:hAnsiTheme="minorHAnsi" w:cstheme="minorHAnsi"/>
        </w:rPr>
        <w:t xml:space="preserve"> </w:t>
      </w:r>
      <w:proofErr w:type="spellStart"/>
      <w:r w:rsidRPr="00A60383">
        <w:rPr>
          <w:rFonts w:asciiTheme="minorHAnsi" w:hAnsiTheme="minorHAnsi" w:cstheme="minorHAnsi"/>
        </w:rPr>
        <w:t>təhlükəsizlik</w:t>
      </w:r>
      <w:proofErr w:type="spellEnd"/>
      <w:r w:rsidRPr="00A60383">
        <w:rPr>
          <w:rFonts w:asciiTheme="minorHAnsi" w:hAnsiTheme="minorHAnsi" w:cstheme="minorHAnsi"/>
        </w:rPr>
        <w:t xml:space="preserve"> </w:t>
      </w:r>
      <w:proofErr w:type="spellStart"/>
      <w:r w:rsidRPr="00A60383">
        <w:rPr>
          <w:rFonts w:asciiTheme="minorHAnsi" w:hAnsiTheme="minorHAnsi" w:cstheme="minorHAnsi"/>
        </w:rPr>
        <w:t>təhdidlərinə</w:t>
      </w:r>
      <w:proofErr w:type="spellEnd"/>
      <w:r w:rsidRPr="00A60383">
        <w:rPr>
          <w:rFonts w:asciiTheme="minorHAnsi" w:hAnsiTheme="minorHAnsi" w:cstheme="minorHAnsi"/>
        </w:rPr>
        <w:t xml:space="preserve"> </w:t>
      </w:r>
      <w:proofErr w:type="spellStart"/>
      <w:r w:rsidRPr="00A60383">
        <w:rPr>
          <w:rFonts w:asciiTheme="minorHAnsi" w:hAnsiTheme="minorHAnsi" w:cstheme="minorHAnsi"/>
        </w:rPr>
        <w:t>qarşı</w:t>
      </w:r>
      <w:proofErr w:type="spellEnd"/>
      <w:r w:rsidRPr="00A60383">
        <w:rPr>
          <w:rFonts w:asciiTheme="minorHAnsi" w:hAnsiTheme="minorHAnsi" w:cstheme="minorHAnsi"/>
        </w:rPr>
        <w:t xml:space="preserve"> </w:t>
      </w:r>
      <w:proofErr w:type="spellStart"/>
      <w:r w:rsidRPr="00A60383">
        <w:rPr>
          <w:rFonts w:asciiTheme="minorHAnsi" w:hAnsiTheme="minorHAnsi" w:cstheme="minorHAnsi"/>
        </w:rPr>
        <w:t>uyğun</w:t>
      </w:r>
      <w:proofErr w:type="spellEnd"/>
      <w:r w:rsidRPr="00A60383">
        <w:rPr>
          <w:rFonts w:asciiTheme="minorHAnsi" w:hAnsiTheme="minorHAnsi" w:cstheme="minorHAnsi"/>
        </w:rPr>
        <w:t xml:space="preserve"> </w:t>
      </w:r>
      <w:proofErr w:type="spellStart"/>
      <w:r w:rsidRPr="00A60383">
        <w:rPr>
          <w:rFonts w:asciiTheme="minorHAnsi" w:hAnsiTheme="minorHAnsi" w:cstheme="minorHAnsi"/>
        </w:rPr>
        <w:t>tədbirlər</w:t>
      </w:r>
      <w:proofErr w:type="spellEnd"/>
      <w:r w:rsidRPr="00A60383">
        <w:rPr>
          <w:rFonts w:asciiTheme="minorHAnsi" w:hAnsiTheme="minorHAnsi" w:cstheme="minorHAnsi"/>
        </w:rPr>
        <w:t xml:space="preserve"> </w:t>
      </w:r>
      <w:proofErr w:type="spellStart"/>
      <w:r w:rsidRPr="00A60383">
        <w:rPr>
          <w:rFonts w:asciiTheme="minorHAnsi" w:hAnsiTheme="minorHAnsi" w:cstheme="minorHAnsi"/>
        </w:rPr>
        <w:t>görülür</w:t>
      </w:r>
      <w:proofErr w:type="spellEnd"/>
      <w:r w:rsidRPr="00A60383">
        <w:rPr>
          <w:rFonts w:asciiTheme="minorHAnsi" w:hAnsiTheme="minorHAnsi" w:cstheme="minorHAnsi"/>
        </w:rPr>
        <w:t xml:space="preserve">. Bu </w:t>
      </w:r>
      <w:proofErr w:type="spellStart"/>
      <w:r w:rsidRPr="00A60383">
        <w:rPr>
          <w:rFonts w:asciiTheme="minorHAnsi" w:hAnsiTheme="minorHAnsi" w:cstheme="minorHAnsi"/>
        </w:rPr>
        <w:t>çərçivənin</w:t>
      </w:r>
      <w:proofErr w:type="spellEnd"/>
      <w:r w:rsidRPr="00A60383">
        <w:rPr>
          <w:rFonts w:asciiTheme="minorHAnsi" w:hAnsiTheme="minorHAnsi" w:cstheme="minorHAnsi"/>
        </w:rPr>
        <w:t xml:space="preserve"> </w:t>
      </w:r>
      <w:proofErr w:type="spellStart"/>
      <w:r w:rsidRPr="00A60383">
        <w:rPr>
          <w:rFonts w:asciiTheme="minorHAnsi" w:hAnsiTheme="minorHAnsi" w:cstheme="minorHAnsi"/>
        </w:rPr>
        <w:t>əsas</w:t>
      </w:r>
      <w:proofErr w:type="spellEnd"/>
      <w:r w:rsidRPr="00A60383">
        <w:rPr>
          <w:rFonts w:asciiTheme="minorHAnsi" w:hAnsiTheme="minorHAnsi" w:cstheme="minorHAnsi"/>
        </w:rPr>
        <w:t xml:space="preserve"> </w:t>
      </w:r>
      <w:proofErr w:type="spellStart"/>
      <w:r w:rsidRPr="00A60383">
        <w:rPr>
          <w:rFonts w:asciiTheme="minorHAnsi" w:hAnsiTheme="minorHAnsi" w:cstheme="minorHAnsi"/>
        </w:rPr>
        <w:t>məqsədi</w:t>
      </w:r>
      <w:proofErr w:type="spellEnd"/>
      <w:r w:rsidRPr="00A60383">
        <w:rPr>
          <w:rFonts w:asciiTheme="minorHAnsi" w:hAnsiTheme="minorHAnsi" w:cstheme="minorHAnsi"/>
        </w:rPr>
        <w:t xml:space="preserve"> </w:t>
      </w:r>
      <w:proofErr w:type="spellStart"/>
      <w:r w:rsidRPr="00A60383">
        <w:rPr>
          <w:rFonts w:asciiTheme="minorHAnsi" w:hAnsiTheme="minorHAnsi" w:cstheme="minorHAnsi"/>
        </w:rPr>
        <w:t>təhlükəsizlik</w:t>
      </w:r>
      <w:proofErr w:type="spellEnd"/>
      <w:r w:rsidRPr="00A60383">
        <w:rPr>
          <w:rFonts w:asciiTheme="minorHAnsi" w:hAnsiTheme="minorHAnsi" w:cstheme="minorHAnsi"/>
        </w:rPr>
        <w:t xml:space="preserve"> </w:t>
      </w:r>
      <w:proofErr w:type="spellStart"/>
      <w:r w:rsidRPr="00A60383">
        <w:rPr>
          <w:rFonts w:asciiTheme="minorHAnsi" w:hAnsiTheme="minorHAnsi" w:cstheme="minorHAnsi"/>
        </w:rPr>
        <w:t>tədbirlərinin</w:t>
      </w:r>
      <w:proofErr w:type="spellEnd"/>
      <w:r w:rsidRPr="00A60383">
        <w:rPr>
          <w:rFonts w:asciiTheme="minorHAnsi" w:hAnsiTheme="minorHAnsi" w:cstheme="minorHAnsi"/>
        </w:rPr>
        <w:t xml:space="preserve"> </w:t>
      </w:r>
      <w:proofErr w:type="spellStart"/>
      <w:r w:rsidRPr="00A60383">
        <w:rPr>
          <w:rFonts w:asciiTheme="minorHAnsi" w:hAnsiTheme="minorHAnsi" w:cstheme="minorHAnsi"/>
        </w:rPr>
        <w:t>səmərəliliyini</w:t>
      </w:r>
      <w:proofErr w:type="spellEnd"/>
      <w:r w:rsidRPr="00A60383">
        <w:rPr>
          <w:rFonts w:asciiTheme="minorHAnsi" w:hAnsiTheme="minorHAnsi" w:cstheme="minorHAnsi"/>
        </w:rPr>
        <w:t xml:space="preserve"> </w:t>
      </w:r>
      <w:proofErr w:type="spellStart"/>
      <w:r w:rsidRPr="00A60383">
        <w:rPr>
          <w:rFonts w:asciiTheme="minorHAnsi" w:hAnsiTheme="minorHAnsi" w:cstheme="minorHAnsi"/>
        </w:rPr>
        <w:t>artırmaq</w:t>
      </w:r>
      <w:proofErr w:type="spellEnd"/>
      <w:r w:rsidRPr="00A60383">
        <w:rPr>
          <w:rFonts w:asciiTheme="minorHAnsi" w:hAnsiTheme="minorHAnsi" w:cstheme="minorHAnsi"/>
        </w:rPr>
        <w:t xml:space="preserve"> </w:t>
      </w:r>
      <w:proofErr w:type="spellStart"/>
      <w:r w:rsidRPr="00A60383">
        <w:rPr>
          <w:rFonts w:asciiTheme="minorHAnsi" w:hAnsiTheme="minorHAnsi" w:cstheme="minorHAnsi"/>
        </w:rPr>
        <w:t>və</w:t>
      </w:r>
      <w:proofErr w:type="spellEnd"/>
      <w:r w:rsidRPr="00A60383">
        <w:rPr>
          <w:rFonts w:asciiTheme="minorHAnsi" w:hAnsiTheme="minorHAnsi" w:cstheme="minorHAnsi"/>
        </w:rPr>
        <w:t xml:space="preserve"> </w:t>
      </w:r>
      <w:proofErr w:type="spellStart"/>
      <w:r w:rsidR="00604E56">
        <w:rPr>
          <w:rFonts w:asciiTheme="minorHAnsi" w:hAnsiTheme="minorHAnsi" w:cstheme="minorHAnsi"/>
        </w:rPr>
        <w:t>qurumun</w:t>
      </w:r>
      <w:proofErr w:type="spellEnd"/>
      <w:r w:rsidRPr="00A60383">
        <w:rPr>
          <w:rFonts w:asciiTheme="minorHAnsi" w:hAnsiTheme="minorHAnsi" w:cstheme="minorHAnsi"/>
        </w:rPr>
        <w:t xml:space="preserve"> </w:t>
      </w:r>
      <w:proofErr w:type="spellStart"/>
      <w:r w:rsidRPr="00A60383">
        <w:rPr>
          <w:rFonts w:asciiTheme="minorHAnsi" w:hAnsiTheme="minorHAnsi" w:cstheme="minorHAnsi"/>
        </w:rPr>
        <w:t>informasiya</w:t>
      </w:r>
      <w:proofErr w:type="spellEnd"/>
      <w:r w:rsidRPr="00A60383">
        <w:rPr>
          <w:rFonts w:asciiTheme="minorHAnsi" w:hAnsiTheme="minorHAnsi" w:cstheme="minorHAnsi"/>
        </w:rPr>
        <w:t xml:space="preserve"> </w:t>
      </w:r>
      <w:proofErr w:type="spellStart"/>
      <w:r w:rsidRPr="00A60383">
        <w:rPr>
          <w:rFonts w:asciiTheme="minorHAnsi" w:hAnsiTheme="minorHAnsi" w:cstheme="minorHAnsi"/>
        </w:rPr>
        <w:t>təhlükəsizliyi</w:t>
      </w:r>
      <w:proofErr w:type="spellEnd"/>
      <w:r w:rsidRPr="00A60383">
        <w:rPr>
          <w:rFonts w:asciiTheme="minorHAnsi" w:hAnsiTheme="minorHAnsi" w:cstheme="minorHAnsi"/>
        </w:rPr>
        <w:t xml:space="preserve"> </w:t>
      </w:r>
      <w:proofErr w:type="spellStart"/>
      <w:r w:rsidRPr="00A60383">
        <w:rPr>
          <w:rFonts w:asciiTheme="minorHAnsi" w:hAnsiTheme="minorHAnsi" w:cstheme="minorHAnsi"/>
        </w:rPr>
        <w:t>mühitini</w:t>
      </w:r>
      <w:proofErr w:type="spellEnd"/>
      <w:r w:rsidRPr="00A60383">
        <w:rPr>
          <w:rFonts w:asciiTheme="minorHAnsi" w:hAnsiTheme="minorHAnsi" w:cstheme="minorHAnsi"/>
        </w:rPr>
        <w:t xml:space="preserve"> </w:t>
      </w:r>
      <w:proofErr w:type="spellStart"/>
      <w:r w:rsidRPr="00A60383">
        <w:rPr>
          <w:rFonts w:asciiTheme="minorHAnsi" w:hAnsiTheme="minorHAnsi" w:cstheme="minorHAnsi"/>
        </w:rPr>
        <w:t>davamlı</w:t>
      </w:r>
      <w:proofErr w:type="spellEnd"/>
      <w:r w:rsidRPr="00A60383">
        <w:rPr>
          <w:rFonts w:asciiTheme="minorHAnsi" w:hAnsiTheme="minorHAnsi" w:cstheme="minorHAnsi"/>
        </w:rPr>
        <w:t xml:space="preserve"> </w:t>
      </w:r>
      <w:proofErr w:type="spellStart"/>
      <w:r w:rsidRPr="00A60383">
        <w:rPr>
          <w:rFonts w:asciiTheme="minorHAnsi" w:hAnsiTheme="minorHAnsi" w:cstheme="minorHAnsi"/>
        </w:rPr>
        <w:t>olaraq</w:t>
      </w:r>
      <w:proofErr w:type="spellEnd"/>
      <w:r w:rsidRPr="00A60383">
        <w:rPr>
          <w:rFonts w:asciiTheme="minorHAnsi" w:hAnsiTheme="minorHAnsi" w:cstheme="minorHAnsi"/>
        </w:rPr>
        <w:t xml:space="preserve"> </w:t>
      </w:r>
      <w:proofErr w:type="spellStart"/>
      <w:r w:rsidRPr="00A60383">
        <w:rPr>
          <w:rFonts w:asciiTheme="minorHAnsi" w:hAnsiTheme="minorHAnsi" w:cstheme="minorHAnsi"/>
        </w:rPr>
        <w:t>gücləndirməkdir</w:t>
      </w:r>
      <w:proofErr w:type="spellEnd"/>
      <w:r w:rsidRPr="00A60383">
        <w:rPr>
          <w:rFonts w:asciiTheme="minorHAnsi" w:hAnsiTheme="minorHAnsi" w:cstheme="minorHAnsi"/>
        </w:rPr>
        <w:t>.</w:t>
      </w:r>
    </w:p>
    <w:p w14:paraId="08ABDA69" w14:textId="65D8B6B1" w:rsidR="009B5A05" w:rsidRPr="000E3ADF" w:rsidRDefault="000E3ADF" w:rsidP="002F6BAE">
      <w:pPr>
        <w:pStyle w:val="Heading1"/>
        <w:numPr>
          <w:ilvl w:val="0"/>
          <w:numId w:val="21"/>
        </w:numPr>
        <w:jc w:val="both"/>
        <w:rPr>
          <w:rFonts w:asciiTheme="minorHAnsi" w:hAnsiTheme="minorHAnsi" w:cstheme="minorHAnsi"/>
          <w:sz w:val="32"/>
          <w:szCs w:val="36"/>
        </w:rPr>
      </w:pPr>
      <w:bookmarkStart w:id="11" w:name="_Toc183788198"/>
      <w:r w:rsidRPr="000E3ADF">
        <w:rPr>
          <w:rFonts w:asciiTheme="minorHAnsi" w:hAnsiTheme="minorHAnsi" w:cstheme="minorHAnsi"/>
          <w:sz w:val="32"/>
          <w:szCs w:val="36"/>
          <w:lang w:val="az-Latn-AZ"/>
        </w:rPr>
        <w:t>İNFORMASİYA TƏHLÜKƏSİZLİYİNİN TƏŞKİLİ</w:t>
      </w:r>
      <w:bookmarkEnd w:id="11"/>
    </w:p>
    <w:p w14:paraId="6955B86A" w14:textId="3CAE80E5" w:rsidR="004A714A" w:rsidRDefault="00D03B60" w:rsidP="002F6BAE">
      <w:pPr>
        <w:pStyle w:val="Heading2"/>
        <w:numPr>
          <w:ilvl w:val="1"/>
          <w:numId w:val="47"/>
        </w:numPr>
        <w:spacing w:line="276" w:lineRule="auto"/>
        <w:jc w:val="both"/>
        <w:rPr>
          <w:rFonts w:asciiTheme="minorHAnsi" w:hAnsiTheme="minorHAnsi" w:cstheme="minorHAnsi"/>
        </w:rPr>
      </w:pPr>
      <w:bookmarkStart w:id="12" w:name="_Toc119662288"/>
      <w:bookmarkStart w:id="13" w:name="_Toc172379151"/>
      <w:bookmarkStart w:id="14" w:name="_Toc183788199"/>
      <w:proofErr w:type="spellStart"/>
      <w:r w:rsidRPr="000E3ADF">
        <w:rPr>
          <w:rFonts w:asciiTheme="minorHAnsi" w:hAnsiTheme="minorHAnsi" w:cstheme="minorHAnsi"/>
        </w:rPr>
        <w:t>Daxili</w:t>
      </w:r>
      <w:proofErr w:type="spellEnd"/>
      <w:r w:rsidRPr="000E3ADF">
        <w:rPr>
          <w:rFonts w:asciiTheme="minorHAnsi" w:hAnsiTheme="minorHAnsi" w:cstheme="minorHAnsi"/>
        </w:rPr>
        <w:t xml:space="preserve"> </w:t>
      </w:r>
      <w:proofErr w:type="spellStart"/>
      <w:r w:rsidR="00606CA4">
        <w:rPr>
          <w:rFonts w:asciiTheme="minorHAnsi" w:hAnsiTheme="minorHAnsi" w:cstheme="minorHAnsi"/>
        </w:rPr>
        <w:t>N</w:t>
      </w:r>
      <w:r w:rsidR="009B5A05" w:rsidRPr="000E3ADF">
        <w:rPr>
          <w:rFonts w:asciiTheme="minorHAnsi" w:hAnsiTheme="minorHAnsi" w:cstheme="minorHAnsi"/>
        </w:rPr>
        <w:t>izamlama</w:t>
      </w:r>
      <w:bookmarkEnd w:id="12"/>
      <w:bookmarkEnd w:id="13"/>
      <w:bookmarkEnd w:id="14"/>
      <w:proofErr w:type="spellEnd"/>
    </w:p>
    <w:p w14:paraId="0A3CA6B0" w14:textId="549E3916" w:rsidR="004A714A" w:rsidRPr="004A714A" w:rsidRDefault="004A714A" w:rsidP="004A714A">
      <w:pPr>
        <w:pStyle w:val="NormalWeb"/>
        <w:jc w:val="both"/>
        <w:rPr>
          <w:rFonts w:asciiTheme="minorHAnsi" w:hAnsiTheme="minorHAnsi" w:cstheme="minorHAnsi"/>
        </w:rPr>
      </w:pPr>
      <w:proofErr w:type="spellStart"/>
      <w:r w:rsidRPr="004A714A">
        <w:rPr>
          <w:rFonts w:asciiTheme="minorHAnsi" w:hAnsiTheme="minorHAnsi" w:cstheme="minorHAnsi"/>
        </w:rPr>
        <w:t>Qurumun</w:t>
      </w:r>
      <w:proofErr w:type="spellEnd"/>
      <w:r w:rsidRPr="004A714A">
        <w:rPr>
          <w:rFonts w:asciiTheme="minorHAnsi" w:hAnsiTheme="minorHAnsi" w:cstheme="minorHAnsi"/>
        </w:rPr>
        <w:t xml:space="preserve"> </w:t>
      </w:r>
      <w:proofErr w:type="spellStart"/>
      <w:r w:rsidRPr="004A714A">
        <w:rPr>
          <w:rFonts w:asciiTheme="minorHAnsi" w:hAnsiTheme="minorHAnsi" w:cstheme="minorHAnsi"/>
        </w:rPr>
        <w:t>bütün</w:t>
      </w:r>
      <w:proofErr w:type="spellEnd"/>
      <w:r w:rsidRPr="004A714A">
        <w:rPr>
          <w:rFonts w:asciiTheme="minorHAnsi" w:hAnsiTheme="minorHAnsi" w:cstheme="minorHAnsi"/>
        </w:rPr>
        <w:t xml:space="preserve"> </w:t>
      </w:r>
      <w:proofErr w:type="spellStart"/>
      <w:r w:rsidRPr="004A714A">
        <w:rPr>
          <w:rFonts w:asciiTheme="minorHAnsi" w:hAnsiTheme="minorHAnsi" w:cstheme="minorHAnsi"/>
        </w:rPr>
        <w:t>işçiləri</w:t>
      </w:r>
      <w:proofErr w:type="spellEnd"/>
      <w:r w:rsidRPr="004A714A">
        <w:rPr>
          <w:rFonts w:asciiTheme="minorHAnsi" w:hAnsiTheme="minorHAnsi" w:cstheme="minorHAnsi"/>
        </w:rPr>
        <w:t xml:space="preserve"> </w:t>
      </w:r>
      <w:proofErr w:type="spellStart"/>
      <w:r w:rsidRPr="004A714A">
        <w:rPr>
          <w:rFonts w:asciiTheme="minorHAnsi" w:hAnsiTheme="minorHAnsi" w:cstheme="minorHAnsi"/>
        </w:rPr>
        <w:t>üçün</w:t>
      </w:r>
      <w:proofErr w:type="spellEnd"/>
      <w:r w:rsidRPr="004A714A">
        <w:rPr>
          <w:rFonts w:asciiTheme="minorHAnsi" w:hAnsiTheme="minorHAnsi" w:cstheme="minorHAnsi"/>
        </w:rPr>
        <w:t xml:space="preserve"> </w:t>
      </w:r>
      <w:proofErr w:type="spellStart"/>
      <w:r w:rsidRPr="004A714A">
        <w:rPr>
          <w:rFonts w:asciiTheme="minorHAnsi" w:hAnsiTheme="minorHAnsi" w:cstheme="minorHAnsi"/>
        </w:rPr>
        <w:t>informasiya</w:t>
      </w:r>
      <w:proofErr w:type="spellEnd"/>
      <w:r w:rsidRPr="004A714A">
        <w:rPr>
          <w:rFonts w:asciiTheme="minorHAnsi" w:hAnsiTheme="minorHAnsi" w:cstheme="minorHAnsi"/>
        </w:rPr>
        <w:t xml:space="preserve"> </w:t>
      </w:r>
      <w:proofErr w:type="spellStart"/>
      <w:r w:rsidRPr="004A714A">
        <w:rPr>
          <w:rFonts w:asciiTheme="minorHAnsi" w:hAnsiTheme="minorHAnsi" w:cstheme="minorHAnsi"/>
        </w:rPr>
        <w:t>təhlükəsizliyinin</w:t>
      </w:r>
      <w:proofErr w:type="spellEnd"/>
      <w:r w:rsidRPr="004A714A">
        <w:rPr>
          <w:rFonts w:asciiTheme="minorHAnsi" w:hAnsiTheme="minorHAnsi" w:cstheme="minorHAnsi"/>
        </w:rPr>
        <w:t xml:space="preserve"> </w:t>
      </w:r>
      <w:proofErr w:type="spellStart"/>
      <w:r w:rsidRPr="004A714A">
        <w:rPr>
          <w:rFonts w:asciiTheme="minorHAnsi" w:hAnsiTheme="minorHAnsi" w:cstheme="minorHAnsi"/>
        </w:rPr>
        <w:t>təmin</w:t>
      </w:r>
      <w:proofErr w:type="spellEnd"/>
      <w:r w:rsidRPr="004A714A">
        <w:rPr>
          <w:rFonts w:asciiTheme="minorHAnsi" w:hAnsiTheme="minorHAnsi" w:cstheme="minorHAnsi"/>
        </w:rPr>
        <w:t xml:space="preserve"> </w:t>
      </w:r>
      <w:proofErr w:type="spellStart"/>
      <w:r w:rsidRPr="004A714A">
        <w:rPr>
          <w:rFonts w:asciiTheme="minorHAnsi" w:hAnsiTheme="minorHAnsi" w:cstheme="minorHAnsi"/>
        </w:rPr>
        <w:t>edilməsi</w:t>
      </w:r>
      <w:proofErr w:type="spellEnd"/>
      <w:r w:rsidRPr="004A714A">
        <w:rPr>
          <w:rFonts w:asciiTheme="minorHAnsi" w:hAnsiTheme="minorHAnsi" w:cstheme="minorHAnsi"/>
        </w:rPr>
        <w:t xml:space="preserve"> </w:t>
      </w:r>
      <w:proofErr w:type="spellStart"/>
      <w:r w:rsidRPr="004A714A">
        <w:rPr>
          <w:rFonts w:asciiTheme="minorHAnsi" w:hAnsiTheme="minorHAnsi" w:cstheme="minorHAnsi"/>
        </w:rPr>
        <w:t>ilə</w:t>
      </w:r>
      <w:proofErr w:type="spellEnd"/>
      <w:r w:rsidRPr="004A714A">
        <w:rPr>
          <w:rFonts w:asciiTheme="minorHAnsi" w:hAnsiTheme="minorHAnsi" w:cstheme="minorHAnsi"/>
        </w:rPr>
        <w:t xml:space="preserve"> </w:t>
      </w:r>
      <w:proofErr w:type="spellStart"/>
      <w:r w:rsidRPr="004A714A">
        <w:rPr>
          <w:rFonts w:asciiTheme="minorHAnsi" w:hAnsiTheme="minorHAnsi" w:cstheme="minorHAnsi"/>
        </w:rPr>
        <w:t>bağlı</w:t>
      </w:r>
      <w:proofErr w:type="spellEnd"/>
      <w:r w:rsidRPr="004A714A">
        <w:rPr>
          <w:rFonts w:asciiTheme="minorHAnsi" w:hAnsiTheme="minorHAnsi" w:cstheme="minorHAnsi"/>
        </w:rPr>
        <w:t xml:space="preserve"> </w:t>
      </w:r>
      <w:proofErr w:type="spellStart"/>
      <w:r w:rsidRPr="004A714A">
        <w:rPr>
          <w:rFonts w:asciiTheme="minorHAnsi" w:hAnsiTheme="minorHAnsi" w:cstheme="minorHAnsi"/>
        </w:rPr>
        <w:t>konkret</w:t>
      </w:r>
      <w:proofErr w:type="spellEnd"/>
      <w:r w:rsidRPr="004A714A">
        <w:rPr>
          <w:rFonts w:asciiTheme="minorHAnsi" w:hAnsiTheme="minorHAnsi" w:cstheme="minorHAnsi"/>
        </w:rPr>
        <w:t xml:space="preserve"> </w:t>
      </w:r>
      <w:proofErr w:type="spellStart"/>
      <w:r w:rsidRPr="004A714A">
        <w:rPr>
          <w:rFonts w:asciiTheme="minorHAnsi" w:hAnsiTheme="minorHAnsi" w:cstheme="minorHAnsi"/>
        </w:rPr>
        <w:t>vəzifələr</w:t>
      </w:r>
      <w:proofErr w:type="spellEnd"/>
      <w:r w:rsidRPr="004A714A">
        <w:rPr>
          <w:rFonts w:asciiTheme="minorHAnsi" w:hAnsiTheme="minorHAnsi" w:cstheme="minorHAnsi"/>
        </w:rPr>
        <w:t xml:space="preserve"> </w:t>
      </w:r>
      <w:proofErr w:type="spellStart"/>
      <w:r w:rsidRPr="004A714A">
        <w:rPr>
          <w:rFonts w:asciiTheme="minorHAnsi" w:hAnsiTheme="minorHAnsi" w:cstheme="minorHAnsi"/>
        </w:rPr>
        <w:t>müəyyən</w:t>
      </w:r>
      <w:proofErr w:type="spellEnd"/>
      <w:r w:rsidRPr="004A714A">
        <w:rPr>
          <w:rFonts w:asciiTheme="minorHAnsi" w:hAnsiTheme="minorHAnsi" w:cstheme="minorHAnsi"/>
        </w:rPr>
        <w:t xml:space="preserve"> </w:t>
      </w:r>
      <w:proofErr w:type="spellStart"/>
      <w:r w:rsidRPr="004A714A">
        <w:rPr>
          <w:rFonts w:asciiTheme="minorHAnsi" w:hAnsiTheme="minorHAnsi" w:cstheme="minorHAnsi"/>
        </w:rPr>
        <w:t>edilməli</w:t>
      </w:r>
      <w:proofErr w:type="spellEnd"/>
      <w:r w:rsidRPr="004A714A">
        <w:rPr>
          <w:rFonts w:asciiTheme="minorHAnsi" w:hAnsiTheme="minorHAnsi" w:cstheme="minorHAnsi"/>
        </w:rPr>
        <w:t xml:space="preserve"> </w:t>
      </w:r>
      <w:proofErr w:type="spellStart"/>
      <w:r w:rsidRPr="004A714A">
        <w:rPr>
          <w:rFonts w:asciiTheme="minorHAnsi" w:hAnsiTheme="minorHAnsi" w:cstheme="minorHAnsi"/>
        </w:rPr>
        <w:t>və</w:t>
      </w:r>
      <w:proofErr w:type="spellEnd"/>
      <w:r w:rsidRPr="004A714A">
        <w:rPr>
          <w:rFonts w:asciiTheme="minorHAnsi" w:hAnsiTheme="minorHAnsi" w:cstheme="minorHAnsi"/>
        </w:rPr>
        <w:t xml:space="preserve"> </w:t>
      </w:r>
      <w:proofErr w:type="spellStart"/>
      <w:r w:rsidRPr="004A714A">
        <w:rPr>
          <w:rFonts w:asciiTheme="minorHAnsi" w:hAnsiTheme="minorHAnsi" w:cstheme="minorHAnsi"/>
        </w:rPr>
        <w:t>bu</w:t>
      </w:r>
      <w:proofErr w:type="spellEnd"/>
      <w:r w:rsidRPr="004A714A">
        <w:rPr>
          <w:rFonts w:asciiTheme="minorHAnsi" w:hAnsiTheme="minorHAnsi" w:cstheme="minorHAnsi"/>
        </w:rPr>
        <w:t xml:space="preserve"> </w:t>
      </w:r>
      <w:proofErr w:type="spellStart"/>
      <w:r w:rsidRPr="004A714A">
        <w:rPr>
          <w:rFonts w:asciiTheme="minorHAnsi" w:hAnsiTheme="minorHAnsi" w:cstheme="minorHAnsi"/>
        </w:rPr>
        <w:t>vəzifələrin</w:t>
      </w:r>
      <w:proofErr w:type="spellEnd"/>
      <w:r w:rsidRPr="004A714A">
        <w:rPr>
          <w:rFonts w:asciiTheme="minorHAnsi" w:hAnsiTheme="minorHAnsi" w:cstheme="minorHAnsi"/>
        </w:rPr>
        <w:t xml:space="preserve"> </w:t>
      </w:r>
      <w:proofErr w:type="spellStart"/>
      <w:r w:rsidRPr="004A714A">
        <w:rPr>
          <w:rFonts w:asciiTheme="minorHAnsi" w:hAnsiTheme="minorHAnsi" w:cstheme="minorHAnsi"/>
        </w:rPr>
        <w:t>icrasını</w:t>
      </w:r>
      <w:proofErr w:type="spellEnd"/>
      <w:r w:rsidRPr="004A714A">
        <w:rPr>
          <w:rFonts w:asciiTheme="minorHAnsi" w:hAnsiTheme="minorHAnsi" w:cstheme="minorHAnsi"/>
        </w:rPr>
        <w:t xml:space="preserve"> </w:t>
      </w:r>
      <w:proofErr w:type="spellStart"/>
      <w:r w:rsidRPr="004A714A">
        <w:rPr>
          <w:rFonts w:asciiTheme="minorHAnsi" w:hAnsiTheme="minorHAnsi" w:cstheme="minorHAnsi"/>
        </w:rPr>
        <w:t>dəstəkləyən</w:t>
      </w:r>
      <w:proofErr w:type="spellEnd"/>
      <w:r w:rsidRPr="004A714A">
        <w:rPr>
          <w:rFonts w:asciiTheme="minorHAnsi" w:hAnsiTheme="minorHAnsi" w:cstheme="minorHAnsi"/>
        </w:rPr>
        <w:t xml:space="preserve"> </w:t>
      </w:r>
      <w:proofErr w:type="spellStart"/>
      <w:r w:rsidRPr="004A714A">
        <w:rPr>
          <w:rFonts w:asciiTheme="minorHAnsi" w:hAnsiTheme="minorHAnsi" w:cstheme="minorHAnsi"/>
        </w:rPr>
        <w:t>səriştə</w:t>
      </w:r>
      <w:proofErr w:type="spellEnd"/>
      <w:r w:rsidRPr="004A714A">
        <w:rPr>
          <w:rFonts w:asciiTheme="minorHAnsi" w:hAnsiTheme="minorHAnsi" w:cstheme="minorHAnsi"/>
        </w:rPr>
        <w:t xml:space="preserve"> </w:t>
      </w:r>
      <w:proofErr w:type="spellStart"/>
      <w:r w:rsidRPr="004A714A">
        <w:rPr>
          <w:rFonts w:asciiTheme="minorHAnsi" w:hAnsiTheme="minorHAnsi" w:cstheme="minorHAnsi"/>
        </w:rPr>
        <w:t>tələbləri</w:t>
      </w:r>
      <w:proofErr w:type="spellEnd"/>
      <w:r w:rsidRPr="004A714A">
        <w:rPr>
          <w:rFonts w:asciiTheme="minorHAnsi" w:hAnsiTheme="minorHAnsi" w:cstheme="minorHAnsi"/>
        </w:rPr>
        <w:t xml:space="preserve"> </w:t>
      </w:r>
      <w:proofErr w:type="spellStart"/>
      <w:r w:rsidRPr="004A714A">
        <w:rPr>
          <w:rFonts w:asciiTheme="minorHAnsi" w:hAnsiTheme="minorHAnsi" w:cstheme="minorHAnsi"/>
        </w:rPr>
        <w:t>nəzərə</w:t>
      </w:r>
      <w:proofErr w:type="spellEnd"/>
      <w:r w:rsidRPr="004A714A">
        <w:rPr>
          <w:rFonts w:asciiTheme="minorHAnsi" w:hAnsiTheme="minorHAnsi" w:cstheme="minorHAnsi"/>
        </w:rPr>
        <w:t xml:space="preserve"> </w:t>
      </w:r>
      <w:proofErr w:type="spellStart"/>
      <w:r w:rsidRPr="004A714A">
        <w:rPr>
          <w:rFonts w:asciiTheme="minorHAnsi" w:hAnsiTheme="minorHAnsi" w:cstheme="minorHAnsi"/>
        </w:rPr>
        <w:t>alınmalıdır</w:t>
      </w:r>
      <w:proofErr w:type="spellEnd"/>
      <w:r w:rsidRPr="004A714A">
        <w:rPr>
          <w:rFonts w:asciiTheme="minorHAnsi" w:hAnsiTheme="minorHAnsi" w:cstheme="minorHAnsi"/>
        </w:rPr>
        <w:t xml:space="preserve">. </w:t>
      </w:r>
      <w:proofErr w:type="spellStart"/>
      <w:r w:rsidRPr="004A714A">
        <w:rPr>
          <w:rFonts w:asciiTheme="minorHAnsi" w:hAnsiTheme="minorHAnsi" w:cstheme="minorHAnsi"/>
        </w:rPr>
        <w:t>Aktivlərin</w:t>
      </w:r>
      <w:proofErr w:type="spellEnd"/>
      <w:r w:rsidRPr="004A714A">
        <w:rPr>
          <w:rFonts w:asciiTheme="minorHAnsi" w:hAnsiTheme="minorHAnsi" w:cstheme="minorHAnsi"/>
        </w:rPr>
        <w:t xml:space="preserve"> </w:t>
      </w:r>
      <w:proofErr w:type="spellStart"/>
      <w:r w:rsidRPr="004A714A">
        <w:rPr>
          <w:rFonts w:asciiTheme="minorHAnsi" w:hAnsiTheme="minorHAnsi" w:cstheme="minorHAnsi"/>
        </w:rPr>
        <w:t>qorunması</w:t>
      </w:r>
      <w:proofErr w:type="spellEnd"/>
      <w:r w:rsidRPr="004A714A">
        <w:rPr>
          <w:rFonts w:asciiTheme="minorHAnsi" w:hAnsiTheme="minorHAnsi" w:cstheme="minorHAnsi"/>
        </w:rPr>
        <w:t xml:space="preserve"> </w:t>
      </w:r>
      <w:proofErr w:type="spellStart"/>
      <w:r w:rsidRPr="004A714A">
        <w:rPr>
          <w:rFonts w:asciiTheme="minorHAnsi" w:hAnsiTheme="minorHAnsi" w:cstheme="minorHAnsi"/>
        </w:rPr>
        <w:t>üçün</w:t>
      </w:r>
      <w:proofErr w:type="spellEnd"/>
      <w:r w:rsidRPr="004A714A">
        <w:rPr>
          <w:rFonts w:asciiTheme="minorHAnsi" w:hAnsiTheme="minorHAnsi" w:cstheme="minorHAnsi"/>
        </w:rPr>
        <w:t xml:space="preserve"> </w:t>
      </w:r>
      <w:proofErr w:type="spellStart"/>
      <w:r w:rsidRPr="004A714A">
        <w:rPr>
          <w:rFonts w:asciiTheme="minorHAnsi" w:hAnsiTheme="minorHAnsi" w:cstheme="minorHAnsi"/>
        </w:rPr>
        <w:t>ziddiyyətli</w:t>
      </w:r>
      <w:proofErr w:type="spellEnd"/>
      <w:r w:rsidRPr="004A714A">
        <w:rPr>
          <w:rFonts w:asciiTheme="minorHAnsi" w:hAnsiTheme="minorHAnsi" w:cstheme="minorHAnsi"/>
        </w:rPr>
        <w:t xml:space="preserve"> </w:t>
      </w:r>
      <w:proofErr w:type="spellStart"/>
      <w:r w:rsidRPr="004A714A">
        <w:rPr>
          <w:rFonts w:asciiTheme="minorHAnsi" w:hAnsiTheme="minorHAnsi" w:cstheme="minorHAnsi"/>
        </w:rPr>
        <w:t>vəzifə</w:t>
      </w:r>
      <w:proofErr w:type="spellEnd"/>
      <w:r w:rsidRPr="004A714A">
        <w:rPr>
          <w:rFonts w:asciiTheme="minorHAnsi" w:hAnsiTheme="minorHAnsi" w:cstheme="minorHAnsi"/>
        </w:rPr>
        <w:t xml:space="preserve"> </w:t>
      </w:r>
      <w:proofErr w:type="spellStart"/>
      <w:r w:rsidRPr="004A714A">
        <w:rPr>
          <w:rFonts w:asciiTheme="minorHAnsi" w:hAnsiTheme="minorHAnsi" w:cstheme="minorHAnsi"/>
        </w:rPr>
        <w:t>və</w:t>
      </w:r>
      <w:proofErr w:type="spellEnd"/>
      <w:r w:rsidRPr="004A714A">
        <w:rPr>
          <w:rFonts w:asciiTheme="minorHAnsi" w:hAnsiTheme="minorHAnsi" w:cstheme="minorHAnsi"/>
        </w:rPr>
        <w:t xml:space="preserve"> </w:t>
      </w:r>
      <w:proofErr w:type="spellStart"/>
      <w:r w:rsidRPr="004A714A">
        <w:rPr>
          <w:rFonts w:asciiTheme="minorHAnsi" w:hAnsiTheme="minorHAnsi" w:cstheme="minorHAnsi"/>
        </w:rPr>
        <w:t>məsuliyyətlər</w:t>
      </w:r>
      <w:proofErr w:type="spellEnd"/>
      <w:r w:rsidRPr="004A714A">
        <w:rPr>
          <w:rFonts w:asciiTheme="minorHAnsi" w:hAnsiTheme="minorHAnsi" w:cstheme="minorHAnsi"/>
        </w:rPr>
        <w:t xml:space="preserve"> </w:t>
      </w:r>
      <w:proofErr w:type="spellStart"/>
      <w:r w:rsidRPr="004A714A">
        <w:rPr>
          <w:rFonts w:asciiTheme="minorHAnsi" w:hAnsiTheme="minorHAnsi" w:cstheme="minorHAnsi"/>
        </w:rPr>
        <w:t>bir-birindən</w:t>
      </w:r>
      <w:proofErr w:type="spellEnd"/>
      <w:r w:rsidRPr="004A714A">
        <w:rPr>
          <w:rFonts w:asciiTheme="minorHAnsi" w:hAnsiTheme="minorHAnsi" w:cstheme="minorHAnsi"/>
        </w:rPr>
        <w:t xml:space="preserve"> </w:t>
      </w:r>
      <w:proofErr w:type="spellStart"/>
      <w:r w:rsidRPr="004A714A">
        <w:rPr>
          <w:rFonts w:asciiTheme="minorHAnsi" w:hAnsiTheme="minorHAnsi" w:cstheme="minorHAnsi"/>
        </w:rPr>
        <w:t>ayrılmalı</w:t>
      </w:r>
      <w:proofErr w:type="spellEnd"/>
      <w:r w:rsidRPr="004A714A">
        <w:rPr>
          <w:rFonts w:asciiTheme="minorHAnsi" w:hAnsiTheme="minorHAnsi" w:cstheme="minorHAnsi"/>
        </w:rPr>
        <w:t xml:space="preserve">, </w:t>
      </w:r>
      <w:proofErr w:type="spellStart"/>
      <w:r w:rsidRPr="004A714A">
        <w:rPr>
          <w:rFonts w:asciiTheme="minorHAnsi" w:hAnsiTheme="minorHAnsi" w:cstheme="minorHAnsi"/>
        </w:rPr>
        <w:t>bu</w:t>
      </w:r>
      <w:proofErr w:type="spellEnd"/>
      <w:r w:rsidRPr="004A714A">
        <w:rPr>
          <w:rFonts w:asciiTheme="minorHAnsi" w:hAnsiTheme="minorHAnsi" w:cstheme="minorHAnsi"/>
        </w:rPr>
        <w:t xml:space="preserve"> </w:t>
      </w:r>
      <w:proofErr w:type="spellStart"/>
      <w:r w:rsidRPr="004A714A">
        <w:rPr>
          <w:rFonts w:asciiTheme="minorHAnsi" w:hAnsiTheme="minorHAnsi" w:cstheme="minorHAnsi"/>
        </w:rPr>
        <w:t>isə</w:t>
      </w:r>
      <w:proofErr w:type="spellEnd"/>
      <w:r w:rsidRPr="004A714A">
        <w:rPr>
          <w:rFonts w:asciiTheme="minorHAnsi" w:hAnsiTheme="minorHAnsi" w:cstheme="minorHAnsi"/>
        </w:rPr>
        <w:t xml:space="preserve"> </w:t>
      </w:r>
      <w:proofErr w:type="spellStart"/>
      <w:r w:rsidRPr="004A714A">
        <w:rPr>
          <w:rFonts w:asciiTheme="minorHAnsi" w:hAnsiTheme="minorHAnsi" w:cstheme="minorHAnsi"/>
        </w:rPr>
        <w:t>icazəsiz</w:t>
      </w:r>
      <w:proofErr w:type="spellEnd"/>
      <w:r w:rsidRPr="004A714A">
        <w:rPr>
          <w:rFonts w:asciiTheme="minorHAnsi" w:hAnsiTheme="minorHAnsi" w:cstheme="minorHAnsi"/>
        </w:rPr>
        <w:t xml:space="preserve"> </w:t>
      </w:r>
      <w:proofErr w:type="spellStart"/>
      <w:r w:rsidRPr="004A714A">
        <w:rPr>
          <w:rFonts w:asciiTheme="minorHAnsi" w:hAnsiTheme="minorHAnsi" w:cstheme="minorHAnsi"/>
        </w:rPr>
        <w:t>dəyişiklik</w:t>
      </w:r>
      <w:proofErr w:type="spellEnd"/>
      <w:r w:rsidRPr="004A714A">
        <w:rPr>
          <w:rFonts w:asciiTheme="minorHAnsi" w:hAnsiTheme="minorHAnsi" w:cstheme="minorHAnsi"/>
        </w:rPr>
        <w:t xml:space="preserve"> </w:t>
      </w:r>
      <w:proofErr w:type="spellStart"/>
      <w:r w:rsidRPr="004A714A">
        <w:rPr>
          <w:rFonts w:asciiTheme="minorHAnsi" w:hAnsiTheme="minorHAnsi" w:cstheme="minorHAnsi"/>
        </w:rPr>
        <w:t>və</w:t>
      </w:r>
      <w:proofErr w:type="spellEnd"/>
      <w:r w:rsidRPr="004A714A">
        <w:rPr>
          <w:rFonts w:asciiTheme="minorHAnsi" w:hAnsiTheme="minorHAnsi" w:cstheme="minorHAnsi"/>
        </w:rPr>
        <w:t xml:space="preserve"> sui-</w:t>
      </w:r>
      <w:proofErr w:type="spellStart"/>
      <w:r w:rsidRPr="004A714A">
        <w:rPr>
          <w:rFonts w:asciiTheme="minorHAnsi" w:hAnsiTheme="minorHAnsi" w:cstheme="minorHAnsi"/>
        </w:rPr>
        <w:t>istifadə</w:t>
      </w:r>
      <w:proofErr w:type="spellEnd"/>
      <w:r w:rsidRPr="004A714A">
        <w:rPr>
          <w:rFonts w:asciiTheme="minorHAnsi" w:hAnsiTheme="minorHAnsi" w:cstheme="minorHAnsi"/>
        </w:rPr>
        <w:t xml:space="preserve"> </w:t>
      </w:r>
      <w:proofErr w:type="spellStart"/>
      <w:r w:rsidRPr="004A714A">
        <w:rPr>
          <w:rFonts w:asciiTheme="minorHAnsi" w:hAnsiTheme="minorHAnsi" w:cstheme="minorHAnsi"/>
        </w:rPr>
        <w:t>imkanlarını</w:t>
      </w:r>
      <w:proofErr w:type="spellEnd"/>
      <w:r w:rsidRPr="004A714A">
        <w:rPr>
          <w:rFonts w:asciiTheme="minorHAnsi" w:hAnsiTheme="minorHAnsi" w:cstheme="minorHAnsi"/>
        </w:rPr>
        <w:t xml:space="preserve"> </w:t>
      </w:r>
      <w:proofErr w:type="spellStart"/>
      <w:r w:rsidRPr="004A714A">
        <w:rPr>
          <w:rFonts w:asciiTheme="minorHAnsi" w:hAnsiTheme="minorHAnsi" w:cstheme="minorHAnsi"/>
        </w:rPr>
        <w:t>minimuma</w:t>
      </w:r>
      <w:proofErr w:type="spellEnd"/>
      <w:r w:rsidRPr="004A714A">
        <w:rPr>
          <w:rFonts w:asciiTheme="minorHAnsi" w:hAnsiTheme="minorHAnsi" w:cstheme="minorHAnsi"/>
        </w:rPr>
        <w:t xml:space="preserve"> </w:t>
      </w:r>
      <w:proofErr w:type="spellStart"/>
      <w:r w:rsidRPr="004A714A">
        <w:rPr>
          <w:rFonts w:asciiTheme="minorHAnsi" w:hAnsiTheme="minorHAnsi" w:cstheme="minorHAnsi"/>
        </w:rPr>
        <w:t>endirməlidir</w:t>
      </w:r>
      <w:proofErr w:type="spellEnd"/>
      <w:r w:rsidRPr="004A714A">
        <w:rPr>
          <w:rFonts w:asciiTheme="minorHAnsi" w:hAnsiTheme="minorHAnsi" w:cstheme="minorHAnsi"/>
        </w:rPr>
        <w:t xml:space="preserve">. </w:t>
      </w:r>
      <w:proofErr w:type="spellStart"/>
      <w:r w:rsidRPr="004A714A">
        <w:rPr>
          <w:rFonts w:asciiTheme="minorHAnsi" w:hAnsiTheme="minorHAnsi" w:cstheme="minorHAnsi"/>
        </w:rPr>
        <w:t>Həmçinin</w:t>
      </w:r>
      <w:proofErr w:type="spellEnd"/>
      <w:r w:rsidRPr="004A714A">
        <w:rPr>
          <w:rFonts w:asciiTheme="minorHAnsi" w:hAnsiTheme="minorHAnsi" w:cstheme="minorHAnsi"/>
        </w:rPr>
        <w:t xml:space="preserve">, </w:t>
      </w:r>
      <w:proofErr w:type="spellStart"/>
      <w:r w:rsidRPr="004A714A">
        <w:rPr>
          <w:rFonts w:asciiTheme="minorHAnsi" w:hAnsiTheme="minorHAnsi" w:cstheme="minorHAnsi"/>
        </w:rPr>
        <w:t>təhlükəsizlik</w:t>
      </w:r>
      <w:proofErr w:type="spellEnd"/>
      <w:r w:rsidRPr="004A714A">
        <w:rPr>
          <w:rFonts w:asciiTheme="minorHAnsi" w:hAnsiTheme="minorHAnsi" w:cstheme="minorHAnsi"/>
        </w:rPr>
        <w:t xml:space="preserve"> </w:t>
      </w:r>
      <w:proofErr w:type="spellStart"/>
      <w:r w:rsidRPr="004A714A">
        <w:rPr>
          <w:rFonts w:asciiTheme="minorHAnsi" w:hAnsiTheme="minorHAnsi" w:cstheme="minorHAnsi"/>
        </w:rPr>
        <w:t>pozuntularının</w:t>
      </w:r>
      <w:proofErr w:type="spellEnd"/>
      <w:r w:rsidRPr="004A714A">
        <w:rPr>
          <w:rFonts w:asciiTheme="minorHAnsi" w:hAnsiTheme="minorHAnsi" w:cstheme="minorHAnsi"/>
        </w:rPr>
        <w:t xml:space="preserve"> </w:t>
      </w:r>
      <w:proofErr w:type="spellStart"/>
      <w:r w:rsidRPr="004A714A">
        <w:rPr>
          <w:rFonts w:asciiTheme="minorHAnsi" w:hAnsiTheme="minorHAnsi" w:cstheme="minorHAnsi"/>
        </w:rPr>
        <w:t>aşkarlanması</w:t>
      </w:r>
      <w:proofErr w:type="spellEnd"/>
      <w:r w:rsidRPr="004A714A">
        <w:rPr>
          <w:rFonts w:asciiTheme="minorHAnsi" w:hAnsiTheme="minorHAnsi" w:cstheme="minorHAnsi"/>
        </w:rPr>
        <w:t xml:space="preserve">, </w:t>
      </w:r>
      <w:proofErr w:type="spellStart"/>
      <w:r w:rsidRPr="004A714A">
        <w:rPr>
          <w:rFonts w:asciiTheme="minorHAnsi" w:hAnsiTheme="minorHAnsi" w:cstheme="minorHAnsi"/>
        </w:rPr>
        <w:t>qeydə</w:t>
      </w:r>
      <w:proofErr w:type="spellEnd"/>
      <w:r w:rsidRPr="004A714A">
        <w:rPr>
          <w:rFonts w:asciiTheme="minorHAnsi" w:hAnsiTheme="minorHAnsi" w:cstheme="minorHAnsi"/>
        </w:rPr>
        <w:t xml:space="preserve"> </w:t>
      </w:r>
      <w:proofErr w:type="spellStart"/>
      <w:r w:rsidRPr="004A714A">
        <w:rPr>
          <w:rFonts w:asciiTheme="minorHAnsi" w:hAnsiTheme="minorHAnsi" w:cstheme="minorHAnsi"/>
        </w:rPr>
        <w:t>alınması</w:t>
      </w:r>
      <w:proofErr w:type="spellEnd"/>
      <w:r w:rsidRPr="004A714A">
        <w:rPr>
          <w:rFonts w:asciiTheme="minorHAnsi" w:hAnsiTheme="minorHAnsi" w:cstheme="minorHAnsi"/>
        </w:rPr>
        <w:t xml:space="preserve"> </w:t>
      </w:r>
      <w:proofErr w:type="spellStart"/>
      <w:r w:rsidRPr="004A714A">
        <w:rPr>
          <w:rFonts w:asciiTheme="minorHAnsi" w:hAnsiTheme="minorHAnsi" w:cstheme="minorHAnsi"/>
        </w:rPr>
        <w:t>və</w:t>
      </w:r>
      <w:proofErr w:type="spellEnd"/>
      <w:r w:rsidRPr="004A714A">
        <w:rPr>
          <w:rFonts w:asciiTheme="minorHAnsi" w:hAnsiTheme="minorHAnsi" w:cstheme="minorHAnsi"/>
        </w:rPr>
        <w:t xml:space="preserve"> </w:t>
      </w:r>
      <w:proofErr w:type="spellStart"/>
      <w:r w:rsidRPr="004A714A">
        <w:rPr>
          <w:rFonts w:asciiTheme="minorHAnsi" w:hAnsiTheme="minorHAnsi" w:cstheme="minorHAnsi"/>
        </w:rPr>
        <w:t>müvafiq</w:t>
      </w:r>
      <w:proofErr w:type="spellEnd"/>
      <w:r w:rsidRPr="004A714A">
        <w:rPr>
          <w:rFonts w:asciiTheme="minorHAnsi" w:hAnsiTheme="minorHAnsi" w:cstheme="minorHAnsi"/>
        </w:rPr>
        <w:t xml:space="preserve"> </w:t>
      </w:r>
      <w:proofErr w:type="spellStart"/>
      <w:r w:rsidRPr="004A714A">
        <w:rPr>
          <w:rFonts w:asciiTheme="minorHAnsi" w:hAnsiTheme="minorHAnsi" w:cstheme="minorHAnsi"/>
        </w:rPr>
        <w:t>səlahiyyətli</w:t>
      </w:r>
      <w:proofErr w:type="spellEnd"/>
      <w:r w:rsidRPr="004A714A">
        <w:rPr>
          <w:rFonts w:asciiTheme="minorHAnsi" w:hAnsiTheme="minorHAnsi" w:cstheme="minorHAnsi"/>
        </w:rPr>
        <w:t xml:space="preserve"> </w:t>
      </w:r>
      <w:proofErr w:type="spellStart"/>
      <w:r w:rsidRPr="004A714A">
        <w:rPr>
          <w:rFonts w:asciiTheme="minorHAnsi" w:hAnsiTheme="minorHAnsi" w:cstheme="minorHAnsi"/>
        </w:rPr>
        <w:t>şəxslərlə</w:t>
      </w:r>
      <w:proofErr w:type="spellEnd"/>
      <w:r w:rsidRPr="004A714A">
        <w:rPr>
          <w:rFonts w:asciiTheme="minorHAnsi" w:hAnsiTheme="minorHAnsi" w:cstheme="minorHAnsi"/>
        </w:rPr>
        <w:t xml:space="preserve"> </w:t>
      </w:r>
      <w:proofErr w:type="spellStart"/>
      <w:r w:rsidRPr="004A714A">
        <w:rPr>
          <w:rFonts w:asciiTheme="minorHAnsi" w:hAnsiTheme="minorHAnsi" w:cstheme="minorHAnsi"/>
        </w:rPr>
        <w:t>vaxtında</w:t>
      </w:r>
      <w:proofErr w:type="spellEnd"/>
      <w:r w:rsidRPr="004A714A">
        <w:rPr>
          <w:rFonts w:asciiTheme="minorHAnsi" w:hAnsiTheme="minorHAnsi" w:cstheme="minorHAnsi"/>
        </w:rPr>
        <w:t xml:space="preserve"> </w:t>
      </w:r>
      <w:proofErr w:type="spellStart"/>
      <w:r w:rsidRPr="004A714A">
        <w:rPr>
          <w:rFonts w:asciiTheme="minorHAnsi" w:hAnsiTheme="minorHAnsi" w:cstheme="minorHAnsi"/>
        </w:rPr>
        <w:t>əlaqə</w:t>
      </w:r>
      <w:proofErr w:type="spellEnd"/>
      <w:r w:rsidRPr="004A714A">
        <w:rPr>
          <w:rFonts w:asciiTheme="minorHAnsi" w:hAnsiTheme="minorHAnsi" w:cstheme="minorHAnsi"/>
        </w:rPr>
        <w:t xml:space="preserve"> </w:t>
      </w:r>
      <w:proofErr w:type="spellStart"/>
      <w:r w:rsidRPr="004A714A">
        <w:rPr>
          <w:rFonts w:asciiTheme="minorHAnsi" w:hAnsiTheme="minorHAnsi" w:cstheme="minorHAnsi"/>
        </w:rPr>
        <w:t>saxlanılmasını</w:t>
      </w:r>
      <w:proofErr w:type="spellEnd"/>
      <w:r w:rsidRPr="004A714A">
        <w:rPr>
          <w:rFonts w:asciiTheme="minorHAnsi" w:hAnsiTheme="minorHAnsi" w:cstheme="minorHAnsi"/>
        </w:rPr>
        <w:t xml:space="preserve"> </w:t>
      </w:r>
      <w:proofErr w:type="spellStart"/>
      <w:r w:rsidRPr="004A714A">
        <w:rPr>
          <w:rFonts w:asciiTheme="minorHAnsi" w:hAnsiTheme="minorHAnsi" w:cstheme="minorHAnsi"/>
        </w:rPr>
        <w:t>təmin</w:t>
      </w:r>
      <w:proofErr w:type="spellEnd"/>
      <w:r w:rsidRPr="004A714A">
        <w:rPr>
          <w:rFonts w:asciiTheme="minorHAnsi" w:hAnsiTheme="minorHAnsi" w:cstheme="minorHAnsi"/>
        </w:rPr>
        <w:t xml:space="preserve"> </w:t>
      </w:r>
      <w:proofErr w:type="spellStart"/>
      <w:r w:rsidRPr="004A714A">
        <w:rPr>
          <w:rFonts w:asciiTheme="minorHAnsi" w:hAnsiTheme="minorHAnsi" w:cstheme="minorHAnsi"/>
        </w:rPr>
        <w:t>edən</w:t>
      </w:r>
      <w:proofErr w:type="spellEnd"/>
      <w:r w:rsidRPr="004A714A">
        <w:rPr>
          <w:rFonts w:asciiTheme="minorHAnsi" w:hAnsiTheme="minorHAnsi" w:cstheme="minorHAnsi"/>
        </w:rPr>
        <w:t xml:space="preserve"> </w:t>
      </w:r>
      <w:proofErr w:type="spellStart"/>
      <w:r w:rsidRPr="004A714A">
        <w:rPr>
          <w:rFonts w:asciiTheme="minorHAnsi" w:hAnsiTheme="minorHAnsi" w:cstheme="minorHAnsi"/>
        </w:rPr>
        <w:t>prosedurlar</w:t>
      </w:r>
      <w:proofErr w:type="spellEnd"/>
      <w:r w:rsidRPr="004A714A">
        <w:rPr>
          <w:rFonts w:asciiTheme="minorHAnsi" w:hAnsiTheme="minorHAnsi" w:cstheme="minorHAnsi"/>
        </w:rPr>
        <w:t xml:space="preserve"> </w:t>
      </w:r>
      <w:proofErr w:type="spellStart"/>
      <w:r w:rsidRPr="004A714A">
        <w:rPr>
          <w:rFonts w:asciiTheme="minorHAnsi" w:hAnsiTheme="minorHAnsi" w:cstheme="minorHAnsi"/>
        </w:rPr>
        <w:t>tətbiq</w:t>
      </w:r>
      <w:proofErr w:type="spellEnd"/>
      <w:r w:rsidRPr="004A714A">
        <w:rPr>
          <w:rFonts w:asciiTheme="minorHAnsi" w:hAnsiTheme="minorHAnsi" w:cstheme="minorHAnsi"/>
        </w:rPr>
        <w:t xml:space="preserve"> </w:t>
      </w:r>
      <w:proofErr w:type="spellStart"/>
      <w:r w:rsidRPr="004A714A">
        <w:rPr>
          <w:rFonts w:asciiTheme="minorHAnsi" w:hAnsiTheme="minorHAnsi" w:cstheme="minorHAnsi"/>
        </w:rPr>
        <w:t>edilməlidir</w:t>
      </w:r>
      <w:proofErr w:type="spellEnd"/>
      <w:r w:rsidRPr="004A714A">
        <w:rPr>
          <w:rFonts w:asciiTheme="minorHAnsi" w:hAnsiTheme="minorHAnsi" w:cstheme="minorHAnsi"/>
        </w:rPr>
        <w:t>.</w:t>
      </w:r>
    </w:p>
    <w:p w14:paraId="2A1C29AE" w14:textId="5CDFE343" w:rsidR="003534D0" w:rsidRPr="004A714A" w:rsidRDefault="004A714A" w:rsidP="00ED3564">
      <w:pPr>
        <w:pStyle w:val="Heading1"/>
        <w:numPr>
          <w:ilvl w:val="0"/>
          <w:numId w:val="21"/>
        </w:numPr>
        <w:rPr>
          <w:rFonts w:asciiTheme="minorHAnsi" w:hAnsiTheme="minorHAnsi" w:cstheme="minorHAnsi"/>
          <w:sz w:val="32"/>
          <w:szCs w:val="36"/>
        </w:rPr>
      </w:pPr>
      <w:bookmarkStart w:id="15" w:name="_Toc183788200"/>
      <w:r w:rsidRPr="004A714A">
        <w:rPr>
          <w:rFonts w:asciiTheme="minorHAnsi" w:hAnsiTheme="minorHAnsi" w:cstheme="minorHAnsi"/>
          <w:sz w:val="32"/>
          <w:szCs w:val="36"/>
        </w:rPr>
        <w:t>İNSAN RESURSLARININ TƏHLÜKƏSİZLİYİ</w:t>
      </w:r>
      <w:bookmarkEnd w:id="15"/>
    </w:p>
    <w:p w14:paraId="1577B116" w14:textId="6C1A5D74" w:rsidR="003534D0" w:rsidRPr="004A714A" w:rsidRDefault="003534D0" w:rsidP="004A714A">
      <w:pPr>
        <w:pStyle w:val="Heading2"/>
        <w:numPr>
          <w:ilvl w:val="1"/>
          <w:numId w:val="33"/>
        </w:numPr>
        <w:jc w:val="both"/>
        <w:rPr>
          <w:rFonts w:asciiTheme="minorHAnsi" w:hAnsiTheme="minorHAnsi" w:cstheme="minorHAnsi"/>
        </w:rPr>
      </w:pPr>
      <w:bookmarkStart w:id="16" w:name="_Toc172379154"/>
      <w:bookmarkStart w:id="17" w:name="_Toc183788201"/>
      <w:proofErr w:type="spellStart"/>
      <w:r w:rsidRPr="004A714A">
        <w:rPr>
          <w:rFonts w:asciiTheme="minorHAnsi" w:hAnsiTheme="minorHAnsi" w:cstheme="minorHAnsi"/>
        </w:rPr>
        <w:t>İşə</w:t>
      </w:r>
      <w:proofErr w:type="spellEnd"/>
      <w:r w:rsidRPr="004A714A">
        <w:rPr>
          <w:rFonts w:asciiTheme="minorHAnsi" w:hAnsiTheme="minorHAnsi" w:cstheme="minorHAnsi"/>
        </w:rPr>
        <w:t xml:space="preserve"> </w:t>
      </w:r>
      <w:proofErr w:type="spellStart"/>
      <w:r w:rsidR="00606CA4">
        <w:rPr>
          <w:rFonts w:asciiTheme="minorHAnsi" w:hAnsiTheme="minorHAnsi" w:cstheme="minorHAnsi"/>
        </w:rPr>
        <w:t>B</w:t>
      </w:r>
      <w:r w:rsidRPr="004A714A">
        <w:rPr>
          <w:rFonts w:asciiTheme="minorHAnsi" w:hAnsiTheme="minorHAnsi" w:cstheme="minorHAnsi"/>
        </w:rPr>
        <w:t>aşlamadan</w:t>
      </w:r>
      <w:proofErr w:type="spellEnd"/>
      <w:r w:rsidRPr="004A714A">
        <w:rPr>
          <w:rFonts w:asciiTheme="minorHAnsi" w:hAnsiTheme="minorHAnsi" w:cstheme="minorHAnsi"/>
        </w:rPr>
        <w:t xml:space="preserve"> </w:t>
      </w:r>
      <w:proofErr w:type="spellStart"/>
      <w:r w:rsidR="00606CA4">
        <w:rPr>
          <w:rFonts w:asciiTheme="minorHAnsi" w:hAnsiTheme="minorHAnsi" w:cstheme="minorHAnsi"/>
        </w:rPr>
        <w:t>Ə</w:t>
      </w:r>
      <w:r w:rsidRPr="004A714A">
        <w:rPr>
          <w:rFonts w:asciiTheme="minorHAnsi" w:hAnsiTheme="minorHAnsi" w:cstheme="minorHAnsi"/>
        </w:rPr>
        <w:t>vvəl</w:t>
      </w:r>
      <w:bookmarkEnd w:id="16"/>
      <w:bookmarkEnd w:id="17"/>
      <w:proofErr w:type="spellEnd"/>
    </w:p>
    <w:p w14:paraId="2BD1474D" w14:textId="5D93E754" w:rsidR="003534D0" w:rsidRPr="0080333F" w:rsidRDefault="0080333F" w:rsidP="004A714A">
      <w:pPr>
        <w:pStyle w:val="ListParagraph"/>
        <w:numPr>
          <w:ilvl w:val="2"/>
          <w:numId w:val="33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80333F">
        <w:rPr>
          <w:rFonts w:asciiTheme="minorHAnsi" w:hAnsiTheme="minorHAnsi" w:cstheme="minorHAnsi"/>
        </w:rPr>
        <w:t>İşə</w:t>
      </w:r>
      <w:proofErr w:type="spellEnd"/>
      <w:r w:rsidRPr="0080333F">
        <w:rPr>
          <w:rFonts w:asciiTheme="minorHAnsi" w:hAnsiTheme="minorHAnsi" w:cstheme="minorHAnsi"/>
        </w:rPr>
        <w:t xml:space="preserve"> </w:t>
      </w:r>
      <w:proofErr w:type="spellStart"/>
      <w:r w:rsidRPr="0080333F">
        <w:rPr>
          <w:rFonts w:asciiTheme="minorHAnsi" w:hAnsiTheme="minorHAnsi" w:cstheme="minorHAnsi"/>
        </w:rPr>
        <w:t>qəbul</w:t>
      </w:r>
      <w:proofErr w:type="spellEnd"/>
      <w:r w:rsidRPr="0080333F">
        <w:rPr>
          <w:rFonts w:asciiTheme="minorHAnsi" w:hAnsiTheme="minorHAnsi" w:cstheme="minorHAnsi"/>
        </w:rPr>
        <w:t xml:space="preserve"> </w:t>
      </w:r>
      <w:proofErr w:type="spellStart"/>
      <w:r w:rsidRPr="0080333F">
        <w:rPr>
          <w:rFonts w:asciiTheme="minorHAnsi" w:hAnsiTheme="minorHAnsi" w:cstheme="minorHAnsi"/>
        </w:rPr>
        <w:t>ediləcək</w:t>
      </w:r>
      <w:proofErr w:type="spellEnd"/>
      <w:r w:rsidRPr="0080333F">
        <w:rPr>
          <w:rFonts w:asciiTheme="minorHAnsi" w:hAnsiTheme="minorHAnsi" w:cstheme="minorHAnsi"/>
        </w:rPr>
        <w:t xml:space="preserve"> </w:t>
      </w:r>
      <w:proofErr w:type="spellStart"/>
      <w:r w:rsidRPr="0080333F">
        <w:rPr>
          <w:rFonts w:asciiTheme="minorHAnsi" w:hAnsiTheme="minorHAnsi" w:cstheme="minorHAnsi"/>
        </w:rPr>
        <w:t>şəxslərin</w:t>
      </w:r>
      <w:proofErr w:type="spellEnd"/>
      <w:r w:rsidRPr="0080333F">
        <w:rPr>
          <w:rFonts w:asciiTheme="minorHAnsi" w:hAnsiTheme="minorHAnsi" w:cstheme="minorHAnsi"/>
        </w:rPr>
        <w:t xml:space="preserve"> </w:t>
      </w:r>
      <w:proofErr w:type="spellStart"/>
      <w:r w:rsidRPr="0080333F">
        <w:rPr>
          <w:rFonts w:asciiTheme="minorHAnsi" w:hAnsiTheme="minorHAnsi" w:cstheme="minorHAnsi"/>
        </w:rPr>
        <w:t>və</w:t>
      </w:r>
      <w:proofErr w:type="spellEnd"/>
      <w:r w:rsidRPr="0080333F">
        <w:rPr>
          <w:rFonts w:asciiTheme="minorHAnsi" w:hAnsiTheme="minorHAnsi" w:cstheme="minorHAnsi"/>
        </w:rPr>
        <w:t xml:space="preserve"> </w:t>
      </w:r>
      <w:proofErr w:type="spellStart"/>
      <w:r w:rsidRPr="0080333F">
        <w:rPr>
          <w:rFonts w:asciiTheme="minorHAnsi" w:hAnsiTheme="minorHAnsi" w:cstheme="minorHAnsi"/>
        </w:rPr>
        <w:t>ya</w:t>
      </w:r>
      <w:proofErr w:type="spellEnd"/>
      <w:r w:rsidRPr="0080333F">
        <w:rPr>
          <w:rFonts w:asciiTheme="minorHAnsi" w:hAnsiTheme="minorHAnsi" w:cstheme="minorHAnsi"/>
        </w:rPr>
        <w:t xml:space="preserve"> </w:t>
      </w:r>
      <w:proofErr w:type="spellStart"/>
      <w:r w:rsidRPr="0080333F">
        <w:rPr>
          <w:rFonts w:asciiTheme="minorHAnsi" w:hAnsiTheme="minorHAnsi" w:cstheme="minorHAnsi"/>
        </w:rPr>
        <w:t>üçüncü</w:t>
      </w:r>
      <w:proofErr w:type="spellEnd"/>
      <w:r w:rsidRPr="0080333F">
        <w:rPr>
          <w:rFonts w:asciiTheme="minorHAnsi" w:hAnsiTheme="minorHAnsi" w:cstheme="minorHAnsi"/>
        </w:rPr>
        <w:t xml:space="preserve"> </w:t>
      </w:r>
      <w:proofErr w:type="spellStart"/>
      <w:r w:rsidRPr="0080333F">
        <w:rPr>
          <w:rFonts w:asciiTheme="minorHAnsi" w:hAnsiTheme="minorHAnsi" w:cstheme="minorHAnsi"/>
        </w:rPr>
        <w:t>tərəflərin</w:t>
      </w:r>
      <w:proofErr w:type="spellEnd"/>
      <w:r w:rsidRPr="0080333F">
        <w:rPr>
          <w:rFonts w:asciiTheme="minorHAnsi" w:hAnsiTheme="minorHAnsi" w:cstheme="minorHAnsi"/>
        </w:rPr>
        <w:t xml:space="preserve"> </w:t>
      </w:r>
      <w:proofErr w:type="spellStart"/>
      <w:r w:rsidRPr="0080333F">
        <w:rPr>
          <w:rFonts w:asciiTheme="minorHAnsi" w:hAnsiTheme="minorHAnsi" w:cstheme="minorHAnsi"/>
        </w:rPr>
        <w:t>uyğunluğu</w:t>
      </w:r>
      <w:proofErr w:type="spellEnd"/>
      <w:r w:rsidRPr="0080333F">
        <w:rPr>
          <w:rFonts w:asciiTheme="minorHAnsi" w:hAnsiTheme="minorHAnsi" w:cstheme="minorHAnsi"/>
        </w:rPr>
        <w:t xml:space="preserve"> </w:t>
      </w:r>
      <w:proofErr w:type="spellStart"/>
      <w:r w:rsidRPr="0080333F">
        <w:rPr>
          <w:rFonts w:asciiTheme="minorHAnsi" w:hAnsiTheme="minorHAnsi" w:cstheme="minorHAnsi"/>
        </w:rPr>
        <w:t>yoxlanılmalı</w:t>
      </w:r>
      <w:proofErr w:type="spellEnd"/>
      <w:r w:rsidRPr="0080333F">
        <w:rPr>
          <w:rFonts w:asciiTheme="minorHAnsi" w:hAnsiTheme="minorHAnsi" w:cstheme="minorHAnsi"/>
        </w:rPr>
        <w:t xml:space="preserve">, </w:t>
      </w:r>
      <w:proofErr w:type="spellStart"/>
      <w:r w:rsidRPr="0080333F">
        <w:rPr>
          <w:rFonts w:asciiTheme="minorHAnsi" w:hAnsiTheme="minorHAnsi" w:cstheme="minorHAnsi"/>
        </w:rPr>
        <w:t>onların</w:t>
      </w:r>
      <w:proofErr w:type="spellEnd"/>
      <w:r w:rsidRPr="0080333F">
        <w:rPr>
          <w:rFonts w:asciiTheme="minorHAnsi" w:hAnsiTheme="minorHAnsi" w:cstheme="minorHAnsi"/>
        </w:rPr>
        <w:t xml:space="preserve"> </w:t>
      </w:r>
      <w:proofErr w:type="spellStart"/>
      <w:r w:rsidRPr="0080333F">
        <w:rPr>
          <w:rFonts w:asciiTheme="minorHAnsi" w:hAnsiTheme="minorHAnsi" w:cstheme="minorHAnsi"/>
        </w:rPr>
        <w:t>təcrübəsi</w:t>
      </w:r>
      <w:proofErr w:type="spellEnd"/>
      <w:r w:rsidRPr="0080333F">
        <w:rPr>
          <w:rFonts w:asciiTheme="minorHAnsi" w:hAnsiTheme="minorHAnsi" w:cstheme="minorHAnsi"/>
        </w:rPr>
        <w:t xml:space="preserve">, </w:t>
      </w:r>
      <w:proofErr w:type="spellStart"/>
      <w:r w:rsidRPr="0080333F">
        <w:rPr>
          <w:rFonts w:asciiTheme="minorHAnsi" w:hAnsiTheme="minorHAnsi" w:cstheme="minorHAnsi"/>
        </w:rPr>
        <w:t>bilikləri</w:t>
      </w:r>
      <w:proofErr w:type="spellEnd"/>
      <w:r w:rsidRPr="0080333F">
        <w:rPr>
          <w:rFonts w:asciiTheme="minorHAnsi" w:hAnsiTheme="minorHAnsi" w:cstheme="minorHAnsi"/>
        </w:rPr>
        <w:t xml:space="preserve"> </w:t>
      </w:r>
      <w:proofErr w:type="spellStart"/>
      <w:r w:rsidRPr="0080333F">
        <w:rPr>
          <w:rFonts w:asciiTheme="minorHAnsi" w:hAnsiTheme="minorHAnsi" w:cstheme="minorHAnsi"/>
        </w:rPr>
        <w:t>və</w:t>
      </w:r>
      <w:proofErr w:type="spellEnd"/>
      <w:r w:rsidRPr="0080333F">
        <w:rPr>
          <w:rFonts w:asciiTheme="minorHAnsi" w:hAnsiTheme="minorHAnsi" w:cstheme="minorHAnsi"/>
        </w:rPr>
        <w:t xml:space="preserve"> </w:t>
      </w:r>
      <w:proofErr w:type="spellStart"/>
      <w:r w:rsidRPr="0080333F">
        <w:rPr>
          <w:rFonts w:asciiTheme="minorHAnsi" w:hAnsiTheme="minorHAnsi" w:cstheme="minorHAnsi"/>
        </w:rPr>
        <w:t>səriştələri</w:t>
      </w:r>
      <w:proofErr w:type="spellEnd"/>
      <w:r w:rsidRPr="0080333F">
        <w:rPr>
          <w:rFonts w:asciiTheme="minorHAnsi" w:hAnsiTheme="minorHAnsi" w:cstheme="minorHAnsi"/>
        </w:rPr>
        <w:t xml:space="preserve"> </w:t>
      </w:r>
      <w:proofErr w:type="spellStart"/>
      <w:r w:rsidRPr="0080333F">
        <w:rPr>
          <w:rFonts w:asciiTheme="minorHAnsi" w:hAnsiTheme="minorHAnsi" w:cstheme="minorHAnsi"/>
        </w:rPr>
        <w:t>müəyyən</w:t>
      </w:r>
      <w:proofErr w:type="spellEnd"/>
      <w:r w:rsidRPr="0080333F">
        <w:rPr>
          <w:rFonts w:asciiTheme="minorHAnsi" w:hAnsiTheme="minorHAnsi" w:cstheme="minorHAnsi"/>
        </w:rPr>
        <w:t xml:space="preserve"> </w:t>
      </w:r>
      <w:proofErr w:type="spellStart"/>
      <w:r w:rsidRPr="0080333F">
        <w:rPr>
          <w:rFonts w:asciiTheme="minorHAnsi" w:hAnsiTheme="minorHAnsi" w:cstheme="minorHAnsi"/>
        </w:rPr>
        <w:t>edilməlidir</w:t>
      </w:r>
      <w:proofErr w:type="spellEnd"/>
      <w:r w:rsidRPr="0080333F">
        <w:rPr>
          <w:rFonts w:asciiTheme="minorHAnsi" w:hAnsiTheme="minorHAnsi" w:cstheme="minorHAnsi"/>
        </w:rPr>
        <w:t xml:space="preserve">. </w:t>
      </w:r>
      <w:proofErr w:type="spellStart"/>
      <w:r w:rsidRPr="0080333F">
        <w:rPr>
          <w:rFonts w:asciiTheme="minorHAnsi" w:hAnsiTheme="minorHAnsi" w:cstheme="minorHAnsi"/>
        </w:rPr>
        <w:t>Yoxlama</w:t>
      </w:r>
      <w:proofErr w:type="spellEnd"/>
      <w:r w:rsidRPr="0080333F">
        <w:rPr>
          <w:rFonts w:asciiTheme="minorHAnsi" w:hAnsiTheme="minorHAnsi" w:cstheme="minorHAnsi"/>
        </w:rPr>
        <w:t xml:space="preserve"> </w:t>
      </w:r>
      <w:proofErr w:type="spellStart"/>
      <w:r w:rsidRPr="0080333F">
        <w:rPr>
          <w:rFonts w:asciiTheme="minorHAnsi" w:hAnsiTheme="minorHAnsi" w:cstheme="minorHAnsi"/>
        </w:rPr>
        <w:t>prosesi</w:t>
      </w:r>
      <w:proofErr w:type="spellEnd"/>
      <w:r w:rsidRPr="0080333F">
        <w:rPr>
          <w:rFonts w:asciiTheme="minorHAnsi" w:hAnsiTheme="minorHAnsi" w:cstheme="minorHAnsi"/>
        </w:rPr>
        <w:t xml:space="preserve"> </w:t>
      </w:r>
      <w:proofErr w:type="spellStart"/>
      <w:r w:rsidRPr="0080333F">
        <w:rPr>
          <w:rFonts w:asciiTheme="minorHAnsi" w:hAnsiTheme="minorHAnsi" w:cstheme="minorHAnsi"/>
        </w:rPr>
        <w:t>işin</w:t>
      </w:r>
      <w:proofErr w:type="spellEnd"/>
      <w:r w:rsidRPr="0080333F">
        <w:rPr>
          <w:rFonts w:asciiTheme="minorHAnsi" w:hAnsiTheme="minorHAnsi" w:cstheme="minorHAnsi"/>
        </w:rPr>
        <w:t xml:space="preserve"> </w:t>
      </w:r>
      <w:proofErr w:type="spellStart"/>
      <w:r w:rsidRPr="0080333F">
        <w:rPr>
          <w:rFonts w:asciiTheme="minorHAnsi" w:hAnsiTheme="minorHAnsi" w:cstheme="minorHAnsi"/>
        </w:rPr>
        <w:t>xarakterinə</w:t>
      </w:r>
      <w:proofErr w:type="spellEnd"/>
      <w:r w:rsidRPr="0080333F">
        <w:rPr>
          <w:rFonts w:asciiTheme="minorHAnsi" w:hAnsiTheme="minorHAnsi" w:cstheme="minorHAnsi"/>
        </w:rPr>
        <w:t xml:space="preserve"> </w:t>
      </w:r>
      <w:proofErr w:type="spellStart"/>
      <w:r w:rsidRPr="0080333F">
        <w:rPr>
          <w:rFonts w:asciiTheme="minorHAnsi" w:hAnsiTheme="minorHAnsi" w:cstheme="minorHAnsi"/>
        </w:rPr>
        <w:t>uyğun</w:t>
      </w:r>
      <w:proofErr w:type="spellEnd"/>
      <w:r w:rsidRPr="0080333F">
        <w:rPr>
          <w:rFonts w:asciiTheme="minorHAnsi" w:hAnsiTheme="minorHAnsi" w:cstheme="minorHAnsi"/>
        </w:rPr>
        <w:t xml:space="preserve"> </w:t>
      </w:r>
      <w:proofErr w:type="spellStart"/>
      <w:r w:rsidRPr="0080333F">
        <w:rPr>
          <w:rFonts w:asciiTheme="minorHAnsi" w:hAnsiTheme="minorHAnsi" w:cstheme="minorHAnsi"/>
        </w:rPr>
        <w:t>olaraq</w:t>
      </w:r>
      <w:proofErr w:type="spellEnd"/>
      <w:r w:rsidRPr="0080333F">
        <w:rPr>
          <w:rFonts w:asciiTheme="minorHAnsi" w:hAnsiTheme="minorHAnsi" w:cstheme="minorHAnsi"/>
        </w:rPr>
        <w:t xml:space="preserve"> </w:t>
      </w:r>
      <w:proofErr w:type="spellStart"/>
      <w:r w:rsidRPr="0080333F">
        <w:rPr>
          <w:rFonts w:asciiTheme="minorHAnsi" w:hAnsiTheme="minorHAnsi" w:cstheme="minorHAnsi"/>
        </w:rPr>
        <w:t>həyata</w:t>
      </w:r>
      <w:proofErr w:type="spellEnd"/>
      <w:r w:rsidRPr="0080333F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80333F">
        <w:rPr>
          <w:rFonts w:asciiTheme="minorHAnsi" w:hAnsiTheme="minorHAnsi" w:cstheme="minorHAnsi"/>
        </w:rPr>
        <w:t>keçirilməlidir.</w:t>
      </w:r>
      <w:r w:rsidR="003534D0" w:rsidRPr="0080333F">
        <w:rPr>
          <w:rFonts w:asciiTheme="minorHAnsi" w:hAnsiTheme="minorHAnsi" w:cstheme="minorHAnsi"/>
        </w:rPr>
        <w:t>Yoxlamanın</w:t>
      </w:r>
      <w:proofErr w:type="spellEnd"/>
      <w:proofErr w:type="gramEnd"/>
      <w:r w:rsidR="003534D0" w:rsidRPr="0080333F">
        <w:rPr>
          <w:rFonts w:asciiTheme="minorHAnsi" w:hAnsiTheme="minorHAnsi" w:cstheme="minorHAnsi"/>
        </w:rPr>
        <w:t xml:space="preserve"> </w:t>
      </w:r>
      <w:proofErr w:type="spellStart"/>
      <w:r w:rsidR="003534D0" w:rsidRPr="0080333F">
        <w:rPr>
          <w:rFonts w:asciiTheme="minorHAnsi" w:hAnsiTheme="minorHAnsi" w:cstheme="minorHAnsi"/>
        </w:rPr>
        <w:t>dərinliyi</w:t>
      </w:r>
      <w:proofErr w:type="spellEnd"/>
      <w:r w:rsidR="003534D0" w:rsidRPr="0080333F">
        <w:rPr>
          <w:rFonts w:asciiTheme="minorHAnsi" w:hAnsiTheme="minorHAnsi" w:cstheme="minorHAnsi"/>
        </w:rPr>
        <w:t xml:space="preserve"> </w:t>
      </w:r>
      <w:proofErr w:type="spellStart"/>
      <w:r w:rsidR="003534D0" w:rsidRPr="0080333F">
        <w:rPr>
          <w:rFonts w:asciiTheme="minorHAnsi" w:hAnsiTheme="minorHAnsi" w:cstheme="minorHAnsi"/>
        </w:rPr>
        <w:t>və</w:t>
      </w:r>
      <w:proofErr w:type="spellEnd"/>
      <w:r w:rsidR="003534D0" w:rsidRPr="0080333F">
        <w:rPr>
          <w:rFonts w:asciiTheme="minorHAnsi" w:hAnsiTheme="minorHAnsi" w:cstheme="minorHAnsi"/>
        </w:rPr>
        <w:t xml:space="preserve"> </w:t>
      </w:r>
      <w:proofErr w:type="spellStart"/>
      <w:r w:rsidR="003534D0" w:rsidRPr="0080333F">
        <w:rPr>
          <w:rFonts w:asciiTheme="minorHAnsi" w:hAnsiTheme="minorHAnsi" w:cstheme="minorHAnsi"/>
        </w:rPr>
        <w:t>əhatəli</w:t>
      </w:r>
      <w:r w:rsidR="00ED3354" w:rsidRPr="0080333F">
        <w:rPr>
          <w:rFonts w:asciiTheme="minorHAnsi" w:hAnsiTheme="minorHAnsi" w:cstheme="minorHAnsi"/>
        </w:rPr>
        <w:t>li</w:t>
      </w:r>
      <w:r w:rsidR="003534D0" w:rsidRPr="0080333F">
        <w:rPr>
          <w:rFonts w:asciiTheme="minorHAnsi" w:hAnsiTheme="minorHAnsi" w:cstheme="minorHAnsi"/>
        </w:rPr>
        <w:t>yi</w:t>
      </w:r>
      <w:proofErr w:type="spellEnd"/>
      <w:r w:rsidR="003534D0" w:rsidRPr="0080333F">
        <w:rPr>
          <w:rFonts w:asciiTheme="minorHAnsi" w:hAnsiTheme="minorHAnsi" w:cstheme="minorHAnsi"/>
        </w:rPr>
        <w:t xml:space="preserve"> </w:t>
      </w:r>
      <w:proofErr w:type="spellStart"/>
      <w:r w:rsidRPr="0080333F">
        <w:rPr>
          <w:rFonts w:asciiTheme="minorHAnsi" w:hAnsiTheme="minorHAnsi" w:cstheme="minorHAnsi"/>
        </w:rPr>
        <w:t>işçinin</w:t>
      </w:r>
      <w:proofErr w:type="spellEnd"/>
      <w:r w:rsidR="003534D0" w:rsidRPr="0080333F">
        <w:rPr>
          <w:rFonts w:asciiTheme="minorHAnsi" w:hAnsiTheme="minorHAnsi" w:cstheme="minorHAnsi"/>
        </w:rPr>
        <w:t xml:space="preserve"> </w:t>
      </w:r>
      <w:proofErr w:type="spellStart"/>
      <w:r w:rsidR="003534D0" w:rsidRPr="0080333F">
        <w:rPr>
          <w:rFonts w:asciiTheme="minorHAnsi" w:hAnsiTheme="minorHAnsi" w:cstheme="minorHAnsi"/>
        </w:rPr>
        <w:t>vəzifəsi</w:t>
      </w:r>
      <w:proofErr w:type="spellEnd"/>
      <w:r w:rsidR="003534D0" w:rsidRPr="0080333F">
        <w:rPr>
          <w:rFonts w:asciiTheme="minorHAnsi" w:hAnsiTheme="minorHAnsi" w:cstheme="minorHAnsi"/>
        </w:rPr>
        <w:t xml:space="preserve">, </w:t>
      </w:r>
      <w:proofErr w:type="spellStart"/>
      <w:r w:rsidR="003534D0" w:rsidRPr="0080333F">
        <w:rPr>
          <w:rFonts w:asciiTheme="minorHAnsi" w:hAnsiTheme="minorHAnsi" w:cstheme="minorHAnsi"/>
        </w:rPr>
        <w:t>ona</w:t>
      </w:r>
      <w:proofErr w:type="spellEnd"/>
      <w:r w:rsidR="003534D0" w:rsidRPr="0080333F">
        <w:rPr>
          <w:rFonts w:asciiTheme="minorHAnsi" w:hAnsiTheme="minorHAnsi" w:cstheme="minorHAnsi"/>
        </w:rPr>
        <w:t xml:space="preserve"> </w:t>
      </w:r>
      <w:proofErr w:type="spellStart"/>
      <w:r w:rsidR="003534D0" w:rsidRPr="0080333F">
        <w:rPr>
          <w:rFonts w:asciiTheme="minorHAnsi" w:hAnsiTheme="minorHAnsi" w:cstheme="minorHAnsi"/>
        </w:rPr>
        <w:t>təklif</w:t>
      </w:r>
      <w:proofErr w:type="spellEnd"/>
      <w:r w:rsidR="003534D0" w:rsidRPr="0080333F">
        <w:rPr>
          <w:rFonts w:asciiTheme="minorHAnsi" w:hAnsiTheme="minorHAnsi" w:cstheme="minorHAnsi"/>
        </w:rPr>
        <w:t xml:space="preserve"> </w:t>
      </w:r>
      <w:proofErr w:type="spellStart"/>
      <w:r w:rsidR="003534D0" w:rsidRPr="0080333F">
        <w:rPr>
          <w:rFonts w:asciiTheme="minorHAnsi" w:hAnsiTheme="minorHAnsi" w:cstheme="minorHAnsi"/>
        </w:rPr>
        <w:t>olunan</w:t>
      </w:r>
      <w:proofErr w:type="spellEnd"/>
      <w:r w:rsidR="003534D0" w:rsidRPr="0080333F">
        <w:rPr>
          <w:rFonts w:asciiTheme="minorHAnsi" w:hAnsiTheme="minorHAnsi" w:cstheme="minorHAnsi"/>
        </w:rPr>
        <w:t xml:space="preserve"> </w:t>
      </w:r>
      <w:proofErr w:type="spellStart"/>
      <w:r w:rsidR="003534D0" w:rsidRPr="0080333F">
        <w:rPr>
          <w:rFonts w:asciiTheme="minorHAnsi" w:hAnsiTheme="minorHAnsi" w:cstheme="minorHAnsi"/>
        </w:rPr>
        <w:t>işin</w:t>
      </w:r>
      <w:proofErr w:type="spellEnd"/>
      <w:r w:rsidR="003534D0" w:rsidRPr="0080333F">
        <w:rPr>
          <w:rFonts w:asciiTheme="minorHAnsi" w:hAnsiTheme="minorHAnsi" w:cstheme="minorHAnsi"/>
        </w:rPr>
        <w:t xml:space="preserve"> </w:t>
      </w:r>
      <w:proofErr w:type="spellStart"/>
      <w:r w:rsidR="003534D0" w:rsidRPr="0080333F">
        <w:rPr>
          <w:rFonts w:asciiTheme="minorHAnsi" w:hAnsiTheme="minorHAnsi" w:cstheme="minorHAnsi"/>
        </w:rPr>
        <w:t>xüsusiyyətləri</w:t>
      </w:r>
      <w:proofErr w:type="spellEnd"/>
      <w:r w:rsidR="003534D0" w:rsidRPr="0080333F">
        <w:rPr>
          <w:rFonts w:asciiTheme="minorHAnsi" w:hAnsiTheme="minorHAnsi" w:cstheme="minorHAnsi"/>
        </w:rPr>
        <w:t xml:space="preserve"> </w:t>
      </w:r>
      <w:proofErr w:type="spellStart"/>
      <w:r w:rsidR="003534D0" w:rsidRPr="0080333F">
        <w:rPr>
          <w:rFonts w:asciiTheme="minorHAnsi" w:hAnsiTheme="minorHAnsi" w:cstheme="minorHAnsi"/>
        </w:rPr>
        <w:t>və</w:t>
      </w:r>
      <w:proofErr w:type="spellEnd"/>
      <w:r w:rsidR="003534D0" w:rsidRPr="0080333F">
        <w:rPr>
          <w:rFonts w:asciiTheme="minorHAnsi" w:hAnsiTheme="minorHAnsi" w:cstheme="minorHAnsi"/>
        </w:rPr>
        <w:t xml:space="preserve"> </w:t>
      </w:r>
      <w:proofErr w:type="spellStart"/>
      <w:r w:rsidR="003534D0" w:rsidRPr="0080333F">
        <w:rPr>
          <w:rFonts w:asciiTheme="minorHAnsi" w:hAnsiTheme="minorHAnsi" w:cstheme="minorHAnsi"/>
        </w:rPr>
        <w:t>onun</w:t>
      </w:r>
      <w:proofErr w:type="spellEnd"/>
      <w:r w:rsidR="003534D0" w:rsidRPr="0080333F">
        <w:rPr>
          <w:rFonts w:asciiTheme="minorHAnsi" w:hAnsiTheme="minorHAnsi" w:cstheme="minorHAnsi"/>
        </w:rPr>
        <w:t xml:space="preserve"> </w:t>
      </w:r>
      <w:proofErr w:type="spellStart"/>
      <w:r w:rsidR="003534D0" w:rsidRPr="0080333F">
        <w:rPr>
          <w:rFonts w:asciiTheme="minorHAnsi" w:hAnsiTheme="minorHAnsi" w:cstheme="minorHAnsi"/>
        </w:rPr>
        <w:t>hansı</w:t>
      </w:r>
      <w:proofErr w:type="spellEnd"/>
      <w:r w:rsidR="003534D0" w:rsidRPr="0080333F">
        <w:rPr>
          <w:rFonts w:asciiTheme="minorHAnsi" w:hAnsiTheme="minorHAnsi" w:cstheme="minorHAnsi"/>
        </w:rPr>
        <w:t xml:space="preserve"> </w:t>
      </w:r>
      <w:proofErr w:type="spellStart"/>
      <w:r w:rsidR="003534D0" w:rsidRPr="0080333F">
        <w:rPr>
          <w:rFonts w:asciiTheme="minorHAnsi" w:hAnsiTheme="minorHAnsi" w:cstheme="minorHAnsi"/>
        </w:rPr>
        <w:t>informasiya</w:t>
      </w:r>
      <w:proofErr w:type="spellEnd"/>
      <w:r w:rsidR="003534D0" w:rsidRPr="0080333F">
        <w:rPr>
          <w:rFonts w:asciiTheme="minorHAnsi" w:hAnsiTheme="minorHAnsi" w:cstheme="minorHAnsi"/>
        </w:rPr>
        <w:t xml:space="preserve"> </w:t>
      </w:r>
      <w:proofErr w:type="spellStart"/>
      <w:r w:rsidR="003534D0" w:rsidRPr="0080333F">
        <w:rPr>
          <w:rFonts w:asciiTheme="minorHAnsi" w:hAnsiTheme="minorHAnsi" w:cstheme="minorHAnsi"/>
        </w:rPr>
        <w:t>resurslarına</w:t>
      </w:r>
      <w:proofErr w:type="spellEnd"/>
      <w:r w:rsidR="003534D0" w:rsidRPr="0080333F">
        <w:rPr>
          <w:rFonts w:asciiTheme="minorHAnsi" w:hAnsiTheme="minorHAnsi" w:cstheme="minorHAnsi"/>
        </w:rPr>
        <w:t xml:space="preserve"> </w:t>
      </w:r>
      <w:proofErr w:type="spellStart"/>
      <w:r w:rsidR="003534D0" w:rsidRPr="0080333F">
        <w:rPr>
          <w:rFonts w:asciiTheme="minorHAnsi" w:hAnsiTheme="minorHAnsi" w:cstheme="minorHAnsi"/>
        </w:rPr>
        <w:t>giriş</w:t>
      </w:r>
      <w:proofErr w:type="spellEnd"/>
      <w:r w:rsidR="003534D0" w:rsidRPr="0080333F">
        <w:rPr>
          <w:rFonts w:asciiTheme="minorHAnsi" w:hAnsiTheme="minorHAnsi" w:cstheme="minorHAnsi"/>
        </w:rPr>
        <w:t xml:space="preserve"> </w:t>
      </w:r>
      <w:proofErr w:type="spellStart"/>
      <w:r w:rsidR="003534D0" w:rsidRPr="0080333F">
        <w:rPr>
          <w:rFonts w:asciiTheme="minorHAnsi" w:hAnsiTheme="minorHAnsi" w:cstheme="minorHAnsi"/>
        </w:rPr>
        <w:t>hüququnun</w:t>
      </w:r>
      <w:proofErr w:type="spellEnd"/>
      <w:r w:rsidR="003534D0" w:rsidRPr="0080333F">
        <w:rPr>
          <w:rFonts w:asciiTheme="minorHAnsi" w:hAnsiTheme="minorHAnsi" w:cstheme="minorHAnsi"/>
        </w:rPr>
        <w:t xml:space="preserve"> </w:t>
      </w:r>
      <w:proofErr w:type="spellStart"/>
      <w:r w:rsidR="003534D0" w:rsidRPr="0080333F">
        <w:rPr>
          <w:rFonts w:asciiTheme="minorHAnsi" w:hAnsiTheme="minorHAnsi" w:cstheme="minorHAnsi"/>
        </w:rPr>
        <w:t>verilməsi</w:t>
      </w:r>
      <w:proofErr w:type="spellEnd"/>
      <w:r w:rsidR="003534D0" w:rsidRPr="0080333F">
        <w:rPr>
          <w:rFonts w:asciiTheme="minorHAnsi" w:hAnsiTheme="minorHAnsi" w:cstheme="minorHAnsi"/>
        </w:rPr>
        <w:t xml:space="preserve"> </w:t>
      </w:r>
      <w:proofErr w:type="spellStart"/>
      <w:r w:rsidR="003534D0" w:rsidRPr="0080333F">
        <w:rPr>
          <w:rFonts w:asciiTheme="minorHAnsi" w:hAnsiTheme="minorHAnsi" w:cstheme="minorHAnsi"/>
        </w:rPr>
        <w:t>ilə</w:t>
      </w:r>
      <w:proofErr w:type="spellEnd"/>
      <w:r w:rsidR="003534D0" w:rsidRPr="0080333F">
        <w:rPr>
          <w:rFonts w:asciiTheme="minorHAnsi" w:hAnsiTheme="minorHAnsi" w:cstheme="minorHAnsi"/>
        </w:rPr>
        <w:t xml:space="preserve"> </w:t>
      </w:r>
      <w:proofErr w:type="spellStart"/>
      <w:r w:rsidR="003534D0" w:rsidRPr="0080333F">
        <w:rPr>
          <w:rFonts w:asciiTheme="minorHAnsi" w:hAnsiTheme="minorHAnsi" w:cstheme="minorHAnsi"/>
        </w:rPr>
        <w:t>müəyyənləşdirilməlidir</w:t>
      </w:r>
      <w:proofErr w:type="spellEnd"/>
      <w:r w:rsidR="003534D0" w:rsidRPr="0080333F">
        <w:rPr>
          <w:rFonts w:asciiTheme="minorHAnsi" w:hAnsiTheme="minorHAnsi" w:cstheme="minorHAnsi"/>
        </w:rPr>
        <w:t>.</w:t>
      </w:r>
    </w:p>
    <w:p w14:paraId="16A91231" w14:textId="3599A6B4" w:rsidR="003534D0" w:rsidRPr="0080333F" w:rsidRDefault="0080333F" w:rsidP="004A714A">
      <w:pPr>
        <w:pStyle w:val="ListParagraph"/>
        <w:numPr>
          <w:ilvl w:val="2"/>
          <w:numId w:val="33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80333F">
        <w:rPr>
          <w:rFonts w:asciiTheme="minorHAnsi" w:hAnsiTheme="minorHAnsi" w:cstheme="minorHAnsi"/>
        </w:rPr>
        <w:t>Namizədlərlə</w:t>
      </w:r>
      <w:proofErr w:type="spellEnd"/>
      <w:r w:rsidRPr="0080333F">
        <w:rPr>
          <w:rFonts w:asciiTheme="minorHAnsi" w:hAnsiTheme="minorHAnsi" w:cstheme="minorHAnsi"/>
        </w:rPr>
        <w:t xml:space="preserve"> </w:t>
      </w:r>
      <w:proofErr w:type="spellStart"/>
      <w:r w:rsidRPr="0080333F">
        <w:rPr>
          <w:rFonts w:asciiTheme="minorHAnsi" w:hAnsiTheme="minorHAnsi" w:cstheme="minorHAnsi"/>
        </w:rPr>
        <w:t>bağlanacaq</w:t>
      </w:r>
      <w:proofErr w:type="spellEnd"/>
      <w:r w:rsidRPr="0080333F">
        <w:rPr>
          <w:rFonts w:asciiTheme="minorHAnsi" w:hAnsiTheme="minorHAnsi" w:cstheme="minorHAnsi"/>
        </w:rPr>
        <w:t xml:space="preserve"> </w:t>
      </w:r>
      <w:proofErr w:type="spellStart"/>
      <w:r w:rsidRPr="0080333F">
        <w:rPr>
          <w:rFonts w:asciiTheme="minorHAnsi" w:hAnsiTheme="minorHAnsi" w:cstheme="minorHAnsi"/>
        </w:rPr>
        <w:t>müqavilələrdə</w:t>
      </w:r>
      <w:proofErr w:type="spellEnd"/>
      <w:r w:rsidRPr="0080333F">
        <w:rPr>
          <w:rFonts w:asciiTheme="minorHAnsi" w:hAnsiTheme="minorHAnsi" w:cstheme="minorHAnsi"/>
        </w:rPr>
        <w:t xml:space="preserve"> </w:t>
      </w:r>
      <w:proofErr w:type="spellStart"/>
      <w:r w:rsidRPr="0080333F">
        <w:rPr>
          <w:rFonts w:asciiTheme="minorHAnsi" w:hAnsiTheme="minorHAnsi" w:cstheme="minorHAnsi"/>
        </w:rPr>
        <w:t>onların</w:t>
      </w:r>
      <w:proofErr w:type="spellEnd"/>
      <w:r w:rsidRPr="0080333F">
        <w:rPr>
          <w:rFonts w:asciiTheme="minorHAnsi" w:hAnsiTheme="minorHAnsi" w:cstheme="minorHAnsi"/>
        </w:rPr>
        <w:t xml:space="preserve"> </w:t>
      </w:r>
      <w:proofErr w:type="spellStart"/>
      <w:r w:rsidRPr="0080333F">
        <w:rPr>
          <w:rFonts w:asciiTheme="minorHAnsi" w:hAnsiTheme="minorHAnsi" w:cstheme="minorHAnsi"/>
        </w:rPr>
        <w:t>informasiya</w:t>
      </w:r>
      <w:proofErr w:type="spellEnd"/>
      <w:r w:rsidRPr="0080333F">
        <w:rPr>
          <w:rFonts w:asciiTheme="minorHAnsi" w:hAnsiTheme="minorHAnsi" w:cstheme="minorHAnsi"/>
        </w:rPr>
        <w:t xml:space="preserve"> </w:t>
      </w:r>
      <w:proofErr w:type="spellStart"/>
      <w:r w:rsidRPr="0080333F">
        <w:rPr>
          <w:rFonts w:asciiTheme="minorHAnsi" w:hAnsiTheme="minorHAnsi" w:cstheme="minorHAnsi"/>
        </w:rPr>
        <w:t>təhlükəsizliyinə</w:t>
      </w:r>
      <w:proofErr w:type="spellEnd"/>
      <w:r w:rsidRPr="0080333F">
        <w:rPr>
          <w:rFonts w:asciiTheme="minorHAnsi" w:hAnsiTheme="minorHAnsi" w:cstheme="minorHAnsi"/>
        </w:rPr>
        <w:t xml:space="preserve"> </w:t>
      </w:r>
      <w:proofErr w:type="spellStart"/>
      <w:r w:rsidRPr="0080333F">
        <w:rPr>
          <w:rFonts w:asciiTheme="minorHAnsi" w:hAnsiTheme="minorHAnsi" w:cstheme="minorHAnsi"/>
        </w:rPr>
        <w:t>dair</w:t>
      </w:r>
      <w:proofErr w:type="spellEnd"/>
      <w:r w:rsidRPr="0080333F">
        <w:rPr>
          <w:rFonts w:asciiTheme="minorHAnsi" w:hAnsiTheme="minorHAnsi" w:cstheme="minorHAnsi"/>
        </w:rPr>
        <w:t xml:space="preserve"> </w:t>
      </w:r>
      <w:proofErr w:type="spellStart"/>
      <w:r w:rsidRPr="0080333F">
        <w:rPr>
          <w:rFonts w:asciiTheme="minorHAnsi" w:hAnsiTheme="minorHAnsi" w:cstheme="minorHAnsi"/>
        </w:rPr>
        <w:t>öhdəlikləri</w:t>
      </w:r>
      <w:proofErr w:type="spellEnd"/>
      <w:r w:rsidRPr="0080333F">
        <w:rPr>
          <w:rFonts w:asciiTheme="minorHAnsi" w:hAnsiTheme="minorHAnsi" w:cstheme="minorHAnsi"/>
        </w:rPr>
        <w:t xml:space="preserve"> </w:t>
      </w:r>
      <w:proofErr w:type="spellStart"/>
      <w:r w:rsidRPr="0080333F">
        <w:rPr>
          <w:rFonts w:asciiTheme="minorHAnsi" w:hAnsiTheme="minorHAnsi" w:cstheme="minorHAnsi"/>
        </w:rPr>
        <w:t>dəqiq</w:t>
      </w:r>
      <w:proofErr w:type="spellEnd"/>
      <w:r w:rsidRPr="0080333F">
        <w:rPr>
          <w:rFonts w:asciiTheme="minorHAnsi" w:hAnsiTheme="minorHAnsi" w:cstheme="minorHAnsi"/>
        </w:rPr>
        <w:t xml:space="preserve"> </w:t>
      </w:r>
      <w:proofErr w:type="spellStart"/>
      <w:r w:rsidRPr="0080333F">
        <w:rPr>
          <w:rFonts w:asciiTheme="minorHAnsi" w:hAnsiTheme="minorHAnsi" w:cstheme="minorHAnsi"/>
        </w:rPr>
        <w:t>şəkildə</w:t>
      </w:r>
      <w:proofErr w:type="spellEnd"/>
      <w:r w:rsidRPr="0080333F">
        <w:rPr>
          <w:rFonts w:asciiTheme="minorHAnsi" w:hAnsiTheme="minorHAnsi" w:cstheme="minorHAnsi"/>
        </w:rPr>
        <w:t xml:space="preserve"> </w:t>
      </w:r>
      <w:proofErr w:type="spellStart"/>
      <w:r w:rsidRPr="0080333F">
        <w:rPr>
          <w:rFonts w:asciiTheme="minorHAnsi" w:hAnsiTheme="minorHAnsi" w:cstheme="minorHAnsi"/>
        </w:rPr>
        <w:t>göstərilməli</w:t>
      </w:r>
      <w:proofErr w:type="spellEnd"/>
      <w:r w:rsidRPr="0080333F">
        <w:rPr>
          <w:rFonts w:asciiTheme="minorHAnsi" w:hAnsiTheme="minorHAnsi" w:cstheme="minorHAnsi"/>
        </w:rPr>
        <w:t xml:space="preserve"> </w:t>
      </w:r>
      <w:proofErr w:type="spellStart"/>
      <w:r w:rsidRPr="0080333F">
        <w:rPr>
          <w:rFonts w:asciiTheme="minorHAnsi" w:hAnsiTheme="minorHAnsi" w:cstheme="minorHAnsi"/>
        </w:rPr>
        <w:t>və</w:t>
      </w:r>
      <w:proofErr w:type="spellEnd"/>
      <w:r w:rsidRPr="0080333F">
        <w:rPr>
          <w:rFonts w:asciiTheme="minorHAnsi" w:hAnsiTheme="minorHAnsi" w:cstheme="minorHAnsi"/>
        </w:rPr>
        <w:t xml:space="preserve"> </w:t>
      </w:r>
      <w:proofErr w:type="spellStart"/>
      <w:r w:rsidRPr="0080333F">
        <w:rPr>
          <w:rFonts w:asciiTheme="minorHAnsi" w:hAnsiTheme="minorHAnsi" w:cstheme="minorHAnsi"/>
        </w:rPr>
        <w:t>onların</w:t>
      </w:r>
      <w:proofErr w:type="spellEnd"/>
      <w:r w:rsidRPr="0080333F">
        <w:rPr>
          <w:rFonts w:asciiTheme="minorHAnsi" w:hAnsiTheme="minorHAnsi" w:cstheme="minorHAnsi"/>
        </w:rPr>
        <w:t xml:space="preserve"> </w:t>
      </w:r>
      <w:proofErr w:type="spellStart"/>
      <w:r w:rsidRPr="0080333F">
        <w:rPr>
          <w:rFonts w:asciiTheme="minorHAnsi" w:hAnsiTheme="minorHAnsi" w:cstheme="minorHAnsi"/>
        </w:rPr>
        <w:t>bu</w:t>
      </w:r>
      <w:proofErr w:type="spellEnd"/>
      <w:r w:rsidRPr="0080333F">
        <w:rPr>
          <w:rFonts w:asciiTheme="minorHAnsi" w:hAnsiTheme="minorHAnsi" w:cstheme="minorHAnsi"/>
        </w:rPr>
        <w:t xml:space="preserve"> </w:t>
      </w:r>
      <w:proofErr w:type="spellStart"/>
      <w:r w:rsidRPr="0080333F">
        <w:rPr>
          <w:rFonts w:asciiTheme="minorHAnsi" w:hAnsiTheme="minorHAnsi" w:cstheme="minorHAnsi"/>
        </w:rPr>
        <w:t>öhdəlikləri</w:t>
      </w:r>
      <w:proofErr w:type="spellEnd"/>
      <w:r w:rsidRPr="0080333F">
        <w:rPr>
          <w:rFonts w:asciiTheme="minorHAnsi" w:hAnsiTheme="minorHAnsi" w:cstheme="minorHAnsi"/>
        </w:rPr>
        <w:t xml:space="preserve"> tam </w:t>
      </w:r>
      <w:proofErr w:type="spellStart"/>
      <w:r w:rsidRPr="0080333F">
        <w:rPr>
          <w:rFonts w:asciiTheme="minorHAnsi" w:hAnsiTheme="minorHAnsi" w:cstheme="minorHAnsi"/>
        </w:rPr>
        <w:t>başa</w:t>
      </w:r>
      <w:proofErr w:type="spellEnd"/>
      <w:r w:rsidRPr="0080333F">
        <w:rPr>
          <w:rFonts w:asciiTheme="minorHAnsi" w:hAnsiTheme="minorHAnsi" w:cstheme="minorHAnsi"/>
        </w:rPr>
        <w:t xml:space="preserve"> </w:t>
      </w:r>
      <w:proofErr w:type="spellStart"/>
      <w:r w:rsidRPr="0080333F">
        <w:rPr>
          <w:rFonts w:asciiTheme="minorHAnsi" w:hAnsiTheme="minorHAnsi" w:cstheme="minorHAnsi"/>
        </w:rPr>
        <w:t>düşməsi</w:t>
      </w:r>
      <w:proofErr w:type="spellEnd"/>
      <w:r w:rsidRPr="0080333F">
        <w:rPr>
          <w:rFonts w:asciiTheme="minorHAnsi" w:hAnsiTheme="minorHAnsi" w:cstheme="minorHAnsi"/>
        </w:rPr>
        <w:t xml:space="preserve"> </w:t>
      </w:r>
      <w:proofErr w:type="spellStart"/>
      <w:r w:rsidRPr="0080333F">
        <w:rPr>
          <w:rFonts w:asciiTheme="minorHAnsi" w:hAnsiTheme="minorHAnsi" w:cstheme="minorHAnsi"/>
        </w:rPr>
        <w:t>təmin</w:t>
      </w:r>
      <w:proofErr w:type="spellEnd"/>
      <w:r w:rsidRPr="0080333F">
        <w:rPr>
          <w:rFonts w:asciiTheme="minorHAnsi" w:hAnsiTheme="minorHAnsi" w:cstheme="minorHAnsi"/>
        </w:rPr>
        <w:t xml:space="preserve"> </w:t>
      </w:r>
      <w:proofErr w:type="spellStart"/>
      <w:r w:rsidRPr="0080333F">
        <w:rPr>
          <w:rFonts w:asciiTheme="minorHAnsi" w:hAnsiTheme="minorHAnsi" w:cstheme="minorHAnsi"/>
        </w:rPr>
        <w:t>edilməlidir</w:t>
      </w:r>
      <w:proofErr w:type="spellEnd"/>
      <w:r w:rsidRPr="0080333F">
        <w:rPr>
          <w:rFonts w:asciiTheme="minorHAnsi" w:hAnsiTheme="minorHAnsi" w:cstheme="minorHAnsi"/>
        </w:rPr>
        <w:t>.</w:t>
      </w:r>
    </w:p>
    <w:p w14:paraId="6F2BA4A2" w14:textId="165ED84A" w:rsidR="003534D0" w:rsidRPr="0080333F" w:rsidRDefault="0080333F" w:rsidP="004A714A">
      <w:pPr>
        <w:pStyle w:val="ListParagraph"/>
        <w:numPr>
          <w:ilvl w:val="2"/>
          <w:numId w:val="33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80333F">
        <w:rPr>
          <w:rFonts w:asciiTheme="minorHAnsi" w:hAnsiTheme="minorHAnsi" w:cstheme="minorHAnsi"/>
        </w:rPr>
        <w:t>İşə</w:t>
      </w:r>
      <w:proofErr w:type="spellEnd"/>
      <w:r w:rsidRPr="0080333F">
        <w:rPr>
          <w:rFonts w:asciiTheme="minorHAnsi" w:hAnsiTheme="minorHAnsi" w:cstheme="minorHAnsi"/>
        </w:rPr>
        <w:t xml:space="preserve"> </w:t>
      </w:r>
      <w:proofErr w:type="spellStart"/>
      <w:r w:rsidRPr="0080333F">
        <w:rPr>
          <w:rFonts w:asciiTheme="minorHAnsi" w:hAnsiTheme="minorHAnsi" w:cstheme="minorHAnsi"/>
        </w:rPr>
        <w:t>başlamazdan</w:t>
      </w:r>
      <w:proofErr w:type="spellEnd"/>
      <w:r w:rsidRPr="0080333F">
        <w:rPr>
          <w:rFonts w:asciiTheme="minorHAnsi" w:hAnsiTheme="minorHAnsi" w:cstheme="minorHAnsi"/>
        </w:rPr>
        <w:t xml:space="preserve"> </w:t>
      </w:r>
      <w:proofErr w:type="spellStart"/>
      <w:r w:rsidRPr="0080333F">
        <w:rPr>
          <w:rFonts w:asciiTheme="minorHAnsi" w:hAnsiTheme="minorHAnsi" w:cstheme="minorHAnsi"/>
        </w:rPr>
        <w:t>əvvəl</w:t>
      </w:r>
      <w:proofErr w:type="spellEnd"/>
      <w:r w:rsidRPr="0080333F">
        <w:rPr>
          <w:rFonts w:asciiTheme="minorHAnsi" w:hAnsiTheme="minorHAnsi" w:cstheme="minorHAnsi"/>
        </w:rPr>
        <w:t xml:space="preserve"> </w:t>
      </w:r>
      <w:proofErr w:type="spellStart"/>
      <w:r w:rsidRPr="0080333F">
        <w:rPr>
          <w:rFonts w:asciiTheme="minorHAnsi" w:hAnsiTheme="minorHAnsi" w:cstheme="minorHAnsi"/>
        </w:rPr>
        <w:t>bütün</w:t>
      </w:r>
      <w:proofErr w:type="spellEnd"/>
      <w:r w:rsidRPr="0080333F">
        <w:rPr>
          <w:rFonts w:asciiTheme="minorHAnsi" w:hAnsiTheme="minorHAnsi" w:cstheme="minorHAnsi"/>
        </w:rPr>
        <w:t xml:space="preserve"> </w:t>
      </w:r>
      <w:proofErr w:type="spellStart"/>
      <w:r w:rsidRPr="0080333F">
        <w:rPr>
          <w:rFonts w:asciiTheme="minorHAnsi" w:hAnsiTheme="minorHAnsi" w:cstheme="minorHAnsi"/>
        </w:rPr>
        <w:t>işçilər</w:t>
      </w:r>
      <w:proofErr w:type="spellEnd"/>
      <w:r w:rsidRPr="0080333F">
        <w:rPr>
          <w:rFonts w:asciiTheme="minorHAnsi" w:hAnsiTheme="minorHAnsi" w:cstheme="minorHAnsi"/>
        </w:rPr>
        <w:t xml:space="preserve"> </w:t>
      </w:r>
      <w:proofErr w:type="spellStart"/>
      <w:r w:rsidRPr="0080333F">
        <w:rPr>
          <w:rFonts w:asciiTheme="minorHAnsi" w:hAnsiTheme="minorHAnsi" w:cstheme="minorHAnsi"/>
        </w:rPr>
        <w:t>və</w:t>
      </w:r>
      <w:proofErr w:type="spellEnd"/>
      <w:r w:rsidRPr="0080333F">
        <w:rPr>
          <w:rFonts w:asciiTheme="minorHAnsi" w:hAnsiTheme="minorHAnsi" w:cstheme="minorHAnsi"/>
        </w:rPr>
        <w:t xml:space="preserve"> </w:t>
      </w:r>
      <w:proofErr w:type="spellStart"/>
      <w:r w:rsidRPr="0080333F">
        <w:rPr>
          <w:rFonts w:asciiTheme="minorHAnsi" w:hAnsiTheme="minorHAnsi" w:cstheme="minorHAnsi"/>
        </w:rPr>
        <w:t>ya</w:t>
      </w:r>
      <w:proofErr w:type="spellEnd"/>
      <w:r w:rsidRPr="0080333F">
        <w:rPr>
          <w:rFonts w:asciiTheme="minorHAnsi" w:hAnsiTheme="minorHAnsi" w:cstheme="minorHAnsi"/>
        </w:rPr>
        <w:t xml:space="preserve"> </w:t>
      </w:r>
      <w:proofErr w:type="spellStart"/>
      <w:r w:rsidRPr="0080333F">
        <w:rPr>
          <w:rFonts w:asciiTheme="minorHAnsi" w:hAnsiTheme="minorHAnsi" w:cstheme="minorHAnsi"/>
        </w:rPr>
        <w:t>podratçılar</w:t>
      </w:r>
      <w:proofErr w:type="spellEnd"/>
      <w:r w:rsidRPr="0080333F">
        <w:rPr>
          <w:rFonts w:asciiTheme="minorHAnsi" w:hAnsiTheme="minorHAnsi" w:cstheme="minorHAnsi"/>
        </w:rPr>
        <w:t xml:space="preserve">, </w:t>
      </w:r>
      <w:proofErr w:type="spellStart"/>
      <w:r w:rsidRPr="0080333F">
        <w:rPr>
          <w:rFonts w:asciiTheme="minorHAnsi" w:hAnsiTheme="minorHAnsi" w:cstheme="minorHAnsi"/>
        </w:rPr>
        <w:t>informasiya</w:t>
      </w:r>
      <w:proofErr w:type="spellEnd"/>
      <w:r w:rsidRPr="0080333F">
        <w:rPr>
          <w:rFonts w:asciiTheme="minorHAnsi" w:hAnsiTheme="minorHAnsi" w:cstheme="minorHAnsi"/>
        </w:rPr>
        <w:t xml:space="preserve"> </w:t>
      </w:r>
      <w:proofErr w:type="spellStart"/>
      <w:r w:rsidRPr="0080333F">
        <w:rPr>
          <w:rFonts w:asciiTheme="minorHAnsi" w:hAnsiTheme="minorHAnsi" w:cstheme="minorHAnsi"/>
        </w:rPr>
        <w:t>təhlükəsizliyinə</w:t>
      </w:r>
      <w:proofErr w:type="spellEnd"/>
      <w:r w:rsidRPr="0080333F">
        <w:rPr>
          <w:rFonts w:asciiTheme="minorHAnsi" w:hAnsiTheme="minorHAnsi" w:cstheme="minorHAnsi"/>
        </w:rPr>
        <w:t xml:space="preserve"> </w:t>
      </w:r>
      <w:proofErr w:type="spellStart"/>
      <w:r w:rsidRPr="0080333F">
        <w:rPr>
          <w:rFonts w:asciiTheme="minorHAnsi" w:hAnsiTheme="minorHAnsi" w:cstheme="minorHAnsi"/>
        </w:rPr>
        <w:t>və</w:t>
      </w:r>
      <w:proofErr w:type="spellEnd"/>
      <w:r w:rsidRPr="0080333F">
        <w:rPr>
          <w:rFonts w:asciiTheme="minorHAnsi" w:hAnsiTheme="minorHAnsi" w:cstheme="minorHAnsi"/>
        </w:rPr>
        <w:t xml:space="preserve"> </w:t>
      </w:r>
      <w:proofErr w:type="spellStart"/>
      <w:r w:rsidR="007A640B">
        <w:rPr>
          <w:rFonts w:asciiTheme="minorHAnsi" w:hAnsiTheme="minorHAnsi" w:cstheme="minorHAnsi"/>
        </w:rPr>
        <w:t>məxfiçilik</w:t>
      </w:r>
      <w:proofErr w:type="spellEnd"/>
      <w:r w:rsidRPr="0080333F">
        <w:rPr>
          <w:rFonts w:asciiTheme="minorHAnsi" w:hAnsiTheme="minorHAnsi" w:cstheme="minorHAnsi"/>
        </w:rPr>
        <w:t xml:space="preserve"> </w:t>
      </w:r>
      <w:proofErr w:type="spellStart"/>
      <w:r w:rsidRPr="0080333F">
        <w:rPr>
          <w:rFonts w:asciiTheme="minorHAnsi" w:hAnsiTheme="minorHAnsi" w:cstheme="minorHAnsi"/>
        </w:rPr>
        <w:t>tələblərinə</w:t>
      </w:r>
      <w:proofErr w:type="spellEnd"/>
      <w:r w:rsidRPr="0080333F">
        <w:rPr>
          <w:rFonts w:asciiTheme="minorHAnsi" w:hAnsiTheme="minorHAnsi" w:cstheme="minorHAnsi"/>
        </w:rPr>
        <w:t xml:space="preserve"> </w:t>
      </w:r>
      <w:proofErr w:type="spellStart"/>
      <w:r w:rsidRPr="0080333F">
        <w:rPr>
          <w:rFonts w:asciiTheme="minorHAnsi" w:hAnsiTheme="minorHAnsi" w:cstheme="minorHAnsi"/>
        </w:rPr>
        <w:t>riayət</w:t>
      </w:r>
      <w:proofErr w:type="spellEnd"/>
      <w:r w:rsidRPr="0080333F">
        <w:rPr>
          <w:rFonts w:asciiTheme="minorHAnsi" w:hAnsiTheme="minorHAnsi" w:cstheme="minorHAnsi"/>
        </w:rPr>
        <w:t xml:space="preserve"> </w:t>
      </w:r>
      <w:proofErr w:type="spellStart"/>
      <w:r w:rsidRPr="0080333F">
        <w:rPr>
          <w:rFonts w:asciiTheme="minorHAnsi" w:hAnsiTheme="minorHAnsi" w:cstheme="minorHAnsi"/>
        </w:rPr>
        <w:t>edəcəklərini</w:t>
      </w:r>
      <w:proofErr w:type="spellEnd"/>
      <w:r w:rsidRPr="0080333F">
        <w:rPr>
          <w:rFonts w:asciiTheme="minorHAnsi" w:hAnsiTheme="minorHAnsi" w:cstheme="minorHAnsi"/>
        </w:rPr>
        <w:t xml:space="preserve"> </w:t>
      </w:r>
      <w:proofErr w:type="spellStart"/>
      <w:r w:rsidRPr="0080333F">
        <w:rPr>
          <w:rFonts w:asciiTheme="minorHAnsi" w:hAnsiTheme="minorHAnsi" w:cstheme="minorHAnsi"/>
        </w:rPr>
        <w:t>təsdiqləyən</w:t>
      </w:r>
      <w:proofErr w:type="spellEnd"/>
      <w:r w:rsidRPr="0080333F">
        <w:rPr>
          <w:rFonts w:asciiTheme="minorHAnsi" w:hAnsiTheme="minorHAnsi" w:cstheme="minorHAnsi"/>
        </w:rPr>
        <w:t xml:space="preserve"> </w:t>
      </w:r>
      <w:proofErr w:type="spellStart"/>
      <w:r w:rsidRPr="0080333F">
        <w:rPr>
          <w:rFonts w:asciiTheme="minorHAnsi" w:hAnsiTheme="minorHAnsi" w:cstheme="minorHAnsi"/>
        </w:rPr>
        <w:t>sənəd</w:t>
      </w:r>
      <w:proofErr w:type="spellEnd"/>
      <w:r w:rsidRPr="0080333F">
        <w:rPr>
          <w:rFonts w:asciiTheme="minorHAnsi" w:hAnsiTheme="minorHAnsi" w:cstheme="minorHAnsi"/>
        </w:rPr>
        <w:t xml:space="preserve"> </w:t>
      </w:r>
      <w:proofErr w:type="spellStart"/>
      <w:r w:rsidRPr="0080333F">
        <w:rPr>
          <w:rFonts w:asciiTheme="minorHAnsi" w:hAnsiTheme="minorHAnsi" w:cstheme="minorHAnsi"/>
        </w:rPr>
        <w:t>imzalamalıdırlar</w:t>
      </w:r>
      <w:proofErr w:type="spellEnd"/>
      <w:r w:rsidRPr="0080333F">
        <w:rPr>
          <w:rFonts w:asciiTheme="minorHAnsi" w:hAnsiTheme="minorHAnsi" w:cstheme="minorHAnsi"/>
        </w:rPr>
        <w:t>.</w:t>
      </w:r>
    </w:p>
    <w:p w14:paraId="7857DBF3" w14:textId="2EDB4572" w:rsidR="003534D0" w:rsidRPr="0035309D" w:rsidRDefault="003534D0" w:rsidP="004A714A">
      <w:pPr>
        <w:pStyle w:val="Heading2"/>
        <w:numPr>
          <w:ilvl w:val="1"/>
          <w:numId w:val="33"/>
        </w:numPr>
        <w:jc w:val="both"/>
        <w:rPr>
          <w:rFonts w:ascii="Bell MT" w:hAnsi="Bell MT"/>
        </w:rPr>
      </w:pPr>
      <w:bookmarkStart w:id="18" w:name="_Toc172379155"/>
      <w:bookmarkStart w:id="19" w:name="_Toc183788202"/>
      <w:proofErr w:type="spellStart"/>
      <w:r w:rsidRPr="0035309D">
        <w:rPr>
          <w:rFonts w:ascii="Cambria" w:hAnsi="Cambria" w:cs="Cambria"/>
        </w:rPr>
        <w:t>İş</w:t>
      </w:r>
      <w:proofErr w:type="spellEnd"/>
      <w:r w:rsidRPr="0035309D">
        <w:rPr>
          <w:rFonts w:ascii="Bell MT" w:hAnsi="Bell MT"/>
        </w:rPr>
        <w:t xml:space="preserve"> </w:t>
      </w:r>
      <w:proofErr w:type="spellStart"/>
      <w:r w:rsidR="00606CA4">
        <w:rPr>
          <w:rFonts w:ascii="Bell MT" w:hAnsi="Bell MT"/>
        </w:rPr>
        <w:t>M</w:t>
      </w:r>
      <w:r w:rsidRPr="0035309D">
        <w:rPr>
          <w:rFonts w:ascii="Bell MT" w:hAnsi="Bell MT" w:cs="Bell MT"/>
        </w:rPr>
        <w:t>ü</w:t>
      </w:r>
      <w:r w:rsidRPr="0035309D">
        <w:rPr>
          <w:rFonts w:ascii="Bell MT" w:hAnsi="Bell MT"/>
        </w:rPr>
        <w:t>dd</w:t>
      </w:r>
      <w:r w:rsidRPr="0035309D">
        <w:rPr>
          <w:rFonts w:ascii="Times New Roman" w:hAnsi="Times New Roman" w:cs="Times New Roman"/>
        </w:rPr>
        <w:t>ə</w:t>
      </w:r>
      <w:r w:rsidRPr="0035309D">
        <w:rPr>
          <w:rFonts w:ascii="Bell MT" w:hAnsi="Bell MT"/>
        </w:rPr>
        <w:t>tind</w:t>
      </w:r>
      <w:r w:rsidRPr="0035309D">
        <w:rPr>
          <w:rFonts w:ascii="Times New Roman" w:hAnsi="Times New Roman" w:cs="Times New Roman"/>
        </w:rPr>
        <w:t>ə</w:t>
      </w:r>
      <w:bookmarkEnd w:id="18"/>
      <w:bookmarkEnd w:id="19"/>
      <w:proofErr w:type="spellEnd"/>
    </w:p>
    <w:p w14:paraId="104AB781" w14:textId="2B2D5B9A" w:rsidR="003534D0" w:rsidRDefault="0080333F" w:rsidP="0080333F">
      <w:pPr>
        <w:pStyle w:val="ListParagraph"/>
        <w:numPr>
          <w:ilvl w:val="2"/>
          <w:numId w:val="33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80333F">
        <w:rPr>
          <w:rFonts w:asciiTheme="minorHAnsi" w:hAnsiTheme="minorHAnsi" w:cstheme="minorHAnsi"/>
        </w:rPr>
        <w:t>İşçilər</w:t>
      </w:r>
      <w:proofErr w:type="spellEnd"/>
      <w:r w:rsidRPr="0080333F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qurumun</w:t>
      </w:r>
      <w:proofErr w:type="spellEnd"/>
      <w:r w:rsidRPr="0080333F">
        <w:rPr>
          <w:rFonts w:asciiTheme="minorHAnsi" w:hAnsiTheme="minorHAnsi" w:cstheme="minorHAnsi"/>
        </w:rPr>
        <w:t xml:space="preserve"> </w:t>
      </w:r>
      <w:proofErr w:type="spellStart"/>
      <w:r w:rsidRPr="0080333F">
        <w:rPr>
          <w:rFonts w:asciiTheme="minorHAnsi" w:hAnsiTheme="minorHAnsi" w:cstheme="minorHAnsi"/>
        </w:rPr>
        <w:t>informasiya</w:t>
      </w:r>
      <w:proofErr w:type="spellEnd"/>
      <w:r w:rsidRPr="0080333F">
        <w:rPr>
          <w:rFonts w:asciiTheme="minorHAnsi" w:hAnsiTheme="minorHAnsi" w:cstheme="minorHAnsi"/>
        </w:rPr>
        <w:t xml:space="preserve"> </w:t>
      </w:r>
      <w:proofErr w:type="spellStart"/>
      <w:r w:rsidRPr="0080333F">
        <w:rPr>
          <w:rFonts w:asciiTheme="minorHAnsi" w:hAnsiTheme="minorHAnsi" w:cstheme="minorHAnsi"/>
        </w:rPr>
        <w:t>təhlükəsizliyi</w:t>
      </w:r>
      <w:proofErr w:type="spellEnd"/>
      <w:r w:rsidRPr="0080333F">
        <w:rPr>
          <w:rFonts w:asciiTheme="minorHAnsi" w:hAnsiTheme="minorHAnsi" w:cstheme="minorHAnsi"/>
        </w:rPr>
        <w:t xml:space="preserve"> </w:t>
      </w:r>
      <w:proofErr w:type="spellStart"/>
      <w:r w:rsidRPr="0080333F">
        <w:rPr>
          <w:rFonts w:asciiTheme="minorHAnsi" w:hAnsiTheme="minorHAnsi" w:cstheme="minorHAnsi"/>
        </w:rPr>
        <w:t>siyasətinə</w:t>
      </w:r>
      <w:proofErr w:type="spellEnd"/>
      <w:r w:rsidRPr="0080333F">
        <w:rPr>
          <w:rFonts w:asciiTheme="minorHAnsi" w:hAnsiTheme="minorHAnsi" w:cstheme="minorHAnsi"/>
        </w:rPr>
        <w:t xml:space="preserve"> tam </w:t>
      </w:r>
      <w:proofErr w:type="spellStart"/>
      <w:r w:rsidRPr="0080333F">
        <w:rPr>
          <w:rFonts w:asciiTheme="minorHAnsi" w:hAnsiTheme="minorHAnsi" w:cstheme="minorHAnsi"/>
        </w:rPr>
        <w:t>şəkildə</w:t>
      </w:r>
      <w:proofErr w:type="spellEnd"/>
      <w:r w:rsidRPr="0080333F">
        <w:rPr>
          <w:rFonts w:asciiTheme="minorHAnsi" w:hAnsiTheme="minorHAnsi" w:cstheme="minorHAnsi"/>
        </w:rPr>
        <w:t xml:space="preserve"> </w:t>
      </w:r>
      <w:proofErr w:type="spellStart"/>
      <w:r w:rsidRPr="0080333F">
        <w:rPr>
          <w:rFonts w:asciiTheme="minorHAnsi" w:hAnsiTheme="minorHAnsi" w:cstheme="minorHAnsi"/>
        </w:rPr>
        <w:t>əməl</w:t>
      </w:r>
      <w:proofErr w:type="spellEnd"/>
      <w:r w:rsidRPr="0080333F">
        <w:rPr>
          <w:rFonts w:asciiTheme="minorHAnsi" w:hAnsiTheme="minorHAnsi" w:cstheme="minorHAnsi"/>
        </w:rPr>
        <w:t xml:space="preserve"> </w:t>
      </w:r>
      <w:proofErr w:type="spellStart"/>
      <w:r w:rsidRPr="0080333F">
        <w:rPr>
          <w:rFonts w:asciiTheme="minorHAnsi" w:hAnsiTheme="minorHAnsi" w:cstheme="minorHAnsi"/>
        </w:rPr>
        <w:t>etməli</w:t>
      </w:r>
      <w:proofErr w:type="spellEnd"/>
      <w:r w:rsidRPr="0080333F">
        <w:rPr>
          <w:rFonts w:asciiTheme="minorHAnsi" w:hAnsiTheme="minorHAnsi" w:cstheme="minorHAnsi"/>
        </w:rPr>
        <w:t xml:space="preserve"> </w:t>
      </w:r>
      <w:proofErr w:type="spellStart"/>
      <w:r w:rsidRPr="0080333F">
        <w:rPr>
          <w:rFonts w:asciiTheme="minorHAnsi" w:hAnsiTheme="minorHAnsi" w:cstheme="minorHAnsi"/>
        </w:rPr>
        <w:t>və</w:t>
      </w:r>
      <w:proofErr w:type="spellEnd"/>
      <w:r w:rsidRPr="0080333F">
        <w:rPr>
          <w:rFonts w:asciiTheme="minorHAnsi" w:hAnsiTheme="minorHAnsi" w:cstheme="minorHAnsi"/>
        </w:rPr>
        <w:t xml:space="preserve"> </w:t>
      </w:r>
      <w:proofErr w:type="spellStart"/>
      <w:r w:rsidRPr="0080333F">
        <w:rPr>
          <w:rFonts w:asciiTheme="minorHAnsi" w:hAnsiTheme="minorHAnsi" w:cstheme="minorHAnsi"/>
        </w:rPr>
        <w:t>vəzifələrini</w:t>
      </w:r>
      <w:proofErr w:type="spellEnd"/>
      <w:r w:rsidRPr="0080333F">
        <w:rPr>
          <w:rFonts w:asciiTheme="minorHAnsi" w:hAnsiTheme="minorHAnsi" w:cstheme="minorHAnsi"/>
        </w:rPr>
        <w:t xml:space="preserve"> </w:t>
      </w:r>
      <w:proofErr w:type="spellStart"/>
      <w:r w:rsidRPr="0080333F">
        <w:rPr>
          <w:rFonts w:asciiTheme="minorHAnsi" w:hAnsiTheme="minorHAnsi" w:cstheme="minorHAnsi"/>
        </w:rPr>
        <w:t>yerinə</w:t>
      </w:r>
      <w:proofErr w:type="spellEnd"/>
      <w:r w:rsidRPr="0080333F">
        <w:rPr>
          <w:rFonts w:asciiTheme="minorHAnsi" w:hAnsiTheme="minorHAnsi" w:cstheme="minorHAnsi"/>
        </w:rPr>
        <w:t xml:space="preserve"> </w:t>
      </w:r>
      <w:proofErr w:type="spellStart"/>
      <w:r w:rsidRPr="0080333F">
        <w:rPr>
          <w:rFonts w:asciiTheme="minorHAnsi" w:hAnsiTheme="minorHAnsi" w:cstheme="minorHAnsi"/>
        </w:rPr>
        <w:t>yetirərkən</w:t>
      </w:r>
      <w:proofErr w:type="spellEnd"/>
      <w:r w:rsidRPr="0080333F">
        <w:rPr>
          <w:rFonts w:asciiTheme="minorHAnsi" w:hAnsiTheme="minorHAnsi" w:cstheme="minorHAnsi"/>
        </w:rPr>
        <w:t xml:space="preserve"> </w:t>
      </w:r>
      <w:proofErr w:type="spellStart"/>
      <w:r w:rsidRPr="0080333F">
        <w:rPr>
          <w:rFonts w:asciiTheme="minorHAnsi" w:hAnsiTheme="minorHAnsi" w:cstheme="minorHAnsi"/>
        </w:rPr>
        <w:t>bu</w:t>
      </w:r>
      <w:proofErr w:type="spellEnd"/>
      <w:r w:rsidRPr="0080333F">
        <w:rPr>
          <w:rFonts w:asciiTheme="minorHAnsi" w:hAnsiTheme="minorHAnsi" w:cstheme="minorHAnsi"/>
        </w:rPr>
        <w:t xml:space="preserve"> </w:t>
      </w:r>
      <w:proofErr w:type="spellStart"/>
      <w:r w:rsidRPr="0080333F">
        <w:rPr>
          <w:rFonts w:asciiTheme="minorHAnsi" w:hAnsiTheme="minorHAnsi" w:cstheme="minorHAnsi"/>
        </w:rPr>
        <w:t>qaydaları</w:t>
      </w:r>
      <w:proofErr w:type="spellEnd"/>
      <w:r w:rsidRPr="0080333F">
        <w:rPr>
          <w:rFonts w:asciiTheme="minorHAnsi" w:hAnsiTheme="minorHAnsi" w:cstheme="minorHAnsi"/>
        </w:rPr>
        <w:t xml:space="preserve"> </w:t>
      </w:r>
      <w:proofErr w:type="spellStart"/>
      <w:r w:rsidRPr="0080333F">
        <w:rPr>
          <w:rFonts w:asciiTheme="minorHAnsi" w:hAnsiTheme="minorHAnsi" w:cstheme="minorHAnsi"/>
        </w:rPr>
        <w:t>rəhbər</w:t>
      </w:r>
      <w:proofErr w:type="spellEnd"/>
      <w:r w:rsidRPr="0080333F">
        <w:rPr>
          <w:rFonts w:asciiTheme="minorHAnsi" w:hAnsiTheme="minorHAnsi" w:cstheme="minorHAnsi"/>
        </w:rPr>
        <w:t xml:space="preserve"> </w:t>
      </w:r>
      <w:proofErr w:type="spellStart"/>
      <w:r w:rsidRPr="0080333F">
        <w:rPr>
          <w:rFonts w:asciiTheme="minorHAnsi" w:hAnsiTheme="minorHAnsi" w:cstheme="minorHAnsi"/>
        </w:rPr>
        <w:t>tutmalıdırlar</w:t>
      </w:r>
      <w:proofErr w:type="spellEnd"/>
      <w:r w:rsidRPr="0080333F">
        <w:rPr>
          <w:rFonts w:asciiTheme="minorHAnsi" w:hAnsiTheme="minorHAnsi" w:cstheme="minorHAnsi"/>
        </w:rPr>
        <w:t>.</w:t>
      </w:r>
    </w:p>
    <w:p w14:paraId="11E71714" w14:textId="144C3815" w:rsidR="0080333F" w:rsidRDefault="0080333F" w:rsidP="0080333F">
      <w:pPr>
        <w:pStyle w:val="ListParagraph"/>
        <w:numPr>
          <w:ilvl w:val="2"/>
          <w:numId w:val="33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80333F">
        <w:rPr>
          <w:rFonts w:asciiTheme="minorHAnsi" w:hAnsiTheme="minorHAnsi" w:cstheme="minorHAnsi"/>
        </w:rPr>
        <w:t>İşçilər</w:t>
      </w:r>
      <w:proofErr w:type="spellEnd"/>
      <w:r w:rsidRPr="0080333F">
        <w:rPr>
          <w:rFonts w:asciiTheme="minorHAnsi" w:hAnsiTheme="minorHAnsi" w:cstheme="minorHAnsi"/>
        </w:rPr>
        <w:t xml:space="preserve"> </w:t>
      </w:r>
      <w:proofErr w:type="spellStart"/>
      <w:r w:rsidRPr="0080333F">
        <w:rPr>
          <w:rFonts w:asciiTheme="minorHAnsi" w:hAnsiTheme="minorHAnsi" w:cstheme="minorHAnsi"/>
        </w:rPr>
        <w:t>informasiya</w:t>
      </w:r>
      <w:proofErr w:type="spellEnd"/>
      <w:r w:rsidRPr="0080333F">
        <w:rPr>
          <w:rFonts w:asciiTheme="minorHAnsi" w:hAnsiTheme="minorHAnsi" w:cstheme="minorHAnsi"/>
        </w:rPr>
        <w:t xml:space="preserve"> </w:t>
      </w:r>
      <w:proofErr w:type="spellStart"/>
      <w:r w:rsidRPr="0080333F">
        <w:rPr>
          <w:rFonts w:asciiTheme="minorHAnsi" w:hAnsiTheme="minorHAnsi" w:cstheme="minorHAnsi"/>
        </w:rPr>
        <w:t>təhlükəsizliyinə</w:t>
      </w:r>
      <w:proofErr w:type="spellEnd"/>
      <w:r w:rsidRPr="0080333F">
        <w:rPr>
          <w:rFonts w:asciiTheme="minorHAnsi" w:hAnsiTheme="minorHAnsi" w:cstheme="minorHAnsi"/>
        </w:rPr>
        <w:t xml:space="preserve"> </w:t>
      </w:r>
      <w:proofErr w:type="spellStart"/>
      <w:r w:rsidRPr="0080333F">
        <w:rPr>
          <w:rFonts w:asciiTheme="minorHAnsi" w:hAnsiTheme="minorHAnsi" w:cstheme="minorHAnsi"/>
        </w:rPr>
        <w:t>dair</w:t>
      </w:r>
      <w:proofErr w:type="spellEnd"/>
      <w:r w:rsidRPr="0080333F">
        <w:rPr>
          <w:rFonts w:asciiTheme="minorHAnsi" w:hAnsiTheme="minorHAnsi" w:cstheme="minorHAnsi"/>
        </w:rPr>
        <w:t xml:space="preserve"> </w:t>
      </w:r>
      <w:proofErr w:type="spellStart"/>
      <w:r w:rsidRPr="0080333F">
        <w:rPr>
          <w:rFonts w:asciiTheme="minorHAnsi" w:hAnsiTheme="minorHAnsi" w:cstheme="minorHAnsi"/>
        </w:rPr>
        <w:t>hər</w:t>
      </w:r>
      <w:proofErr w:type="spellEnd"/>
      <w:r w:rsidRPr="0080333F">
        <w:rPr>
          <w:rFonts w:asciiTheme="minorHAnsi" w:hAnsiTheme="minorHAnsi" w:cstheme="minorHAnsi"/>
        </w:rPr>
        <w:t xml:space="preserve"> </w:t>
      </w:r>
      <w:proofErr w:type="spellStart"/>
      <w:r w:rsidRPr="0080333F">
        <w:rPr>
          <w:rFonts w:asciiTheme="minorHAnsi" w:hAnsiTheme="minorHAnsi" w:cstheme="minorHAnsi"/>
        </w:rPr>
        <w:t>hansı</w:t>
      </w:r>
      <w:proofErr w:type="spellEnd"/>
      <w:r w:rsidRPr="0080333F">
        <w:rPr>
          <w:rFonts w:asciiTheme="minorHAnsi" w:hAnsiTheme="minorHAnsi" w:cstheme="minorHAnsi"/>
        </w:rPr>
        <w:t xml:space="preserve"> </w:t>
      </w:r>
      <w:proofErr w:type="spellStart"/>
      <w:r w:rsidRPr="0080333F">
        <w:rPr>
          <w:rFonts w:asciiTheme="minorHAnsi" w:hAnsiTheme="minorHAnsi" w:cstheme="minorHAnsi"/>
        </w:rPr>
        <w:t>pozuntunu</w:t>
      </w:r>
      <w:proofErr w:type="spellEnd"/>
      <w:r w:rsidRPr="0080333F">
        <w:rPr>
          <w:rFonts w:asciiTheme="minorHAnsi" w:hAnsiTheme="minorHAnsi" w:cstheme="minorHAnsi"/>
        </w:rPr>
        <w:t xml:space="preserve"> </w:t>
      </w:r>
      <w:proofErr w:type="spellStart"/>
      <w:r w:rsidRPr="0080333F">
        <w:rPr>
          <w:rFonts w:asciiTheme="minorHAnsi" w:hAnsiTheme="minorHAnsi" w:cstheme="minorHAnsi"/>
        </w:rPr>
        <w:t>və</w:t>
      </w:r>
      <w:proofErr w:type="spellEnd"/>
      <w:r w:rsidRPr="0080333F">
        <w:rPr>
          <w:rFonts w:asciiTheme="minorHAnsi" w:hAnsiTheme="minorHAnsi" w:cstheme="minorHAnsi"/>
        </w:rPr>
        <w:t xml:space="preserve"> </w:t>
      </w:r>
      <w:proofErr w:type="spellStart"/>
      <w:r w:rsidRPr="0080333F">
        <w:rPr>
          <w:rFonts w:asciiTheme="minorHAnsi" w:hAnsiTheme="minorHAnsi" w:cstheme="minorHAnsi"/>
        </w:rPr>
        <w:t>ya</w:t>
      </w:r>
      <w:proofErr w:type="spellEnd"/>
      <w:r w:rsidRPr="0080333F">
        <w:rPr>
          <w:rFonts w:asciiTheme="minorHAnsi" w:hAnsiTheme="minorHAnsi" w:cstheme="minorHAnsi"/>
        </w:rPr>
        <w:t xml:space="preserve"> </w:t>
      </w:r>
      <w:proofErr w:type="spellStart"/>
      <w:r w:rsidRPr="0080333F">
        <w:rPr>
          <w:rFonts w:asciiTheme="minorHAnsi" w:hAnsiTheme="minorHAnsi" w:cstheme="minorHAnsi"/>
        </w:rPr>
        <w:t>şübhəli</w:t>
      </w:r>
      <w:proofErr w:type="spellEnd"/>
      <w:r w:rsidRPr="0080333F">
        <w:rPr>
          <w:rFonts w:asciiTheme="minorHAnsi" w:hAnsiTheme="minorHAnsi" w:cstheme="minorHAnsi"/>
        </w:rPr>
        <w:t xml:space="preserve"> </w:t>
      </w:r>
      <w:proofErr w:type="spellStart"/>
      <w:r w:rsidRPr="0080333F">
        <w:rPr>
          <w:rFonts w:asciiTheme="minorHAnsi" w:hAnsiTheme="minorHAnsi" w:cstheme="minorHAnsi"/>
        </w:rPr>
        <w:t>vəziyyəti</w:t>
      </w:r>
      <w:proofErr w:type="spellEnd"/>
      <w:r w:rsidRPr="0080333F">
        <w:rPr>
          <w:rFonts w:asciiTheme="minorHAnsi" w:hAnsiTheme="minorHAnsi" w:cstheme="minorHAnsi"/>
        </w:rPr>
        <w:t xml:space="preserve"> </w:t>
      </w:r>
      <w:proofErr w:type="spellStart"/>
      <w:r w:rsidRPr="0080333F">
        <w:rPr>
          <w:rFonts w:asciiTheme="minorHAnsi" w:hAnsiTheme="minorHAnsi" w:cstheme="minorHAnsi"/>
        </w:rPr>
        <w:t>dərhal</w:t>
      </w:r>
      <w:proofErr w:type="spellEnd"/>
      <w:r w:rsidRPr="0080333F">
        <w:rPr>
          <w:rFonts w:asciiTheme="minorHAnsi" w:hAnsiTheme="minorHAnsi" w:cstheme="minorHAnsi"/>
        </w:rPr>
        <w:t xml:space="preserve"> </w:t>
      </w:r>
      <w:proofErr w:type="spellStart"/>
      <w:r w:rsidRPr="0080333F">
        <w:rPr>
          <w:rFonts w:asciiTheme="minorHAnsi" w:hAnsiTheme="minorHAnsi" w:cstheme="minorHAnsi"/>
        </w:rPr>
        <w:t>müvafiq</w:t>
      </w:r>
      <w:proofErr w:type="spellEnd"/>
      <w:r w:rsidRPr="0080333F">
        <w:rPr>
          <w:rFonts w:asciiTheme="minorHAnsi" w:hAnsiTheme="minorHAnsi" w:cstheme="minorHAnsi"/>
        </w:rPr>
        <w:t xml:space="preserve"> </w:t>
      </w:r>
      <w:proofErr w:type="spellStart"/>
      <w:r w:rsidRPr="0080333F">
        <w:rPr>
          <w:rFonts w:asciiTheme="minorHAnsi" w:hAnsiTheme="minorHAnsi" w:cstheme="minorHAnsi"/>
        </w:rPr>
        <w:t>məsul</w:t>
      </w:r>
      <w:proofErr w:type="spellEnd"/>
      <w:r w:rsidRPr="0080333F">
        <w:rPr>
          <w:rFonts w:asciiTheme="minorHAnsi" w:hAnsiTheme="minorHAnsi" w:cstheme="minorHAnsi"/>
        </w:rPr>
        <w:t xml:space="preserve"> </w:t>
      </w:r>
      <w:proofErr w:type="spellStart"/>
      <w:r w:rsidRPr="0080333F">
        <w:rPr>
          <w:rFonts w:asciiTheme="minorHAnsi" w:hAnsiTheme="minorHAnsi" w:cstheme="minorHAnsi"/>
        </w:rPr>
        <w:t>şəxsə</w:t>
      </w:r>
      <w:proofErr w:type="spellEnd"/>
      <w:r w:rsidRPr="0080333F">
        <w:rPr>
          <w:rFonts w:asciiTheme="minorHAnsi" w:hAnsiTheme="minorHAnsi" w:cstheme="minorHAnsi"/>
        </w:rPr>
        <w:t xml:space="preserve"> </w:t>
      </w:r>
      <w:proofErr w:type="spellStart"/>
      <w:r w:rsidRPr="0080333F">
        <w:rPr>
          <w:rFonts w:asciiTheme="minorHAnsi" w:hAnsiTheme="minorHAnsi" w:cstheme="minorHAnsi"/>
        </w:rPr>
        <w:t>bildirmək</w:t>
      </w:r>
      <w:proofErr w:type="spellEnd"/>
      <w:r w:rsidRPr="0080333F">
        <w:rPr>
          <w:rFonts w:asciiTheme="minorHAnsi" w:hAnsiTheme="minorHAnsi" w:cstheme="minorHAnsi"/>
        </w:rPr>
        <w:t xml:space="preserve"> </w:t>
      </w:r>
      <w:proofErr w:type="spellStart"/>
      <w:r w:rsidRPr="0080333F">
        <w:rPr>
          <w:rFonts w:asciiTheme="minorHAnsi" w:hAnsiTheme="minorHAnsi" w:cstheme="minorHAnsi"/>
        </w:rPr>
        <w:t>üçün</w:t>
      </w:r>
      <w:proofErr w:type="spellEnd"/>
      <w:r w:rsidRPr="0080333F">
        <w:rPr>
          <w:rFonts w:asciiTheme="minorHAnsi" w:hAnsiTheme="minorHAnsi" w:cstheme="minorHAnsi"/>
        </w:rPr>
        <w:t xml:space="preserve"> </w:t>
      </w:r>
      <w:proofErr w:type="spellStart"/>
      <w:r w:rsidRPr="0080333F">
        <w:rPr>
          <w:rFonts w:asciiTheme="minorHAnsi" w:hAnsiTheme="minorHAnsi" w:cstheme="minorHAnsi"/>
        </w:rPr>
        <w:t>məsuliyyət</w:t>
      </w:r>
      <w:proofErr w:type="spellEnd"/>
      <w:r w:rsidRPr="0080333F">
        <w:rPr>
          <w:rFonts w:asciiTheme="minorHAnsi" w:hAnsiTheme="minorHAnsi" w:cstheme="minorHAnsi"/>
        </w:rPr>
        <w:t xml:space="preserve"> </w:t>
      </w:r>
      <w:proofErr w:type="spellStart"/>
      <w:r w:rsidRPr="0080333F">
        <w:rPr>
          <w:rFonts w:asciiTheme="minorHAnsi" w:hAnsiTheme="minorHAnsi" w:cstheme="minorHAnsi"/>
        </w:rPr>
        <w:t>daşıyır</w:t>
      </w:r>
      <w:proofErr w:type="spellEnd"/>
      <w:r w:rsidRPr="0080333F">
        <w:rPr>
          <w:rFonts w:asciiTheme="minorHAnsi" w:hAnsiTheme="minorHAnsi" w:cstheme="minorHAnsi"/>
        </w:rPr>
        <w:t>.</w:t>
      </w:r>
    </w:p>
    <w:p w14:paraId="121FA2A6" w14:textId="7A6E41DA" w:rsidR="0080333F" w:rsidRPr="0080333F" w:rsidRDefault="0080333F" w:rsidP="0080333F">
      <w:pPr>
        <w:pStyle w:val="ListParagraph"/>
        <w:numPr>
          <w:ilvl w:val="2"/>
          <w:numId w:val="33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80333F">
        <w:rPr>
          <w:rFonts w:asciiTheme="minorHAnsi" w:hAnsiTheme="minorHAnsi" w:cstheme="minorHAnsi"/>
        </w:rPr>
        <w:lastRenderedPageBreak/>
        <w:t>İş</w:t>
      </w:r>
      <w:proofErr w:type="spellEnd"/>
      <w:r w:rsidRPr="0080333F">
        <w:rPr>
          <w:rFonts w:asciiTheme="minorHAnsi" w:hAnsiTheme="minorHAnsi" w:cstheme="minorHAnsi"/>
        </w:rPr>
        <w:t xml:space="preserve"> </w:t>
      </w:r>
      <w:proofErr w:type="spellStart"/>
      <w:r w:rsidRPr="0080333F">
        <w:rPr>
          <w:rFonts w:asciiTheme="minorHAnsi" w:hAnsiTheme="minorHAnsi" w:cstheme="minorHAnsi"/>
        </w:rPr>
        <w:t>müddətində</w:t>
      </w:r>
      <w:proofErr w:type="spellEnd"/>
      <w:r w:rsidRPr="0080333F">
        <w:rPr>
          <w:rFonts w:asciiTheme="minorHAnsi" w:hAnsiTheme="minorHAnsi" w:cstheme="minorHAnsi"/>
        </w:rPr>
        <w:t xml:space="preserve"> </w:t>
      </w:r>
      <w:proofErr w:type="spellStart"/>
      <w:r w:rsidRPr="0080333F">
        <w:rPr>
          <w:rFonts w:asciiTheme="minorHAnsi" w:hAnsiTheme="minorHAnsi" w:cstheme="minorHAnsi"/>
        </w:rPr>
        <w:t>işçilərin</w:t>
      </w:r>
      <w:proofErr w:type="spellEnd"/>
      <w:r w:rsidRPr="0080333F">
        <w:rPr>
          <w:rFonts w:asciiTheme="minorHAnsi" w:hAnsiTheme="minorHAnsi" w:cstheme="minorHAnsi"/>
        </w:rPr>
        <w:t xml:space="preserve"> </w:t>
      </w:r>
      <w:proofErr w:type="spellStart"/>
      <w:r w:rsidRPr="0080333F">
        <w:rPr>
          <w:rFonts w:asciiTheme="minorHAnsi" w:hAnsiTheme="minorHAnsi" w:cstheme="minorHAnsi"/>
        </w:rPr>
        <w:t>informasiya</w:t>
      </w:r>
      <w:proofErr w:type="spellEnd"/>
      <w:r w:rsidRPr="0080333F">
        <w:rPr>
          <w:rFonts w:asciiTheme="minorHAnsi" w:hAnsiTheme="minorHAnsi" w:cstheme="minorHAnsi"/>
        </w:rPr>
        <w:t xml:space="preserve"> </w:t>
      </w:r>
      <w:proofErr w:type="spellStart"/>
      <w:r w:rsidRPr="0080333F">
        <w:rPr>
          <w:rFonts w:asciiTheme="minorHAnsi" w:hAnsiTheme="minorHAnsi" w:cstheme="minorHAnsi"/>
        </w:rPr>
        <w:t>aktivlərinə</w:t>
      </w:r>
      <w:proofErr w:type="spellEnd"/>
      <w:r w:rsidRPr="0080333F">
        <w:rPr>
          <w:rFonts w:asciiTheme="minorHAnsi" w:hAnsiTheme="minorHAnsi" w:cstheme="minorHAnsi"/>
        </w:rPr>
        <w:t xml:space="preserve"> </w:t>
      </w:r>
      <w:proofErr w:type="spellStart"/>
      <w:r w:rsidRPr="0080333F">
        <w:rPr>
          <w:rFonts w:asciiTheme="minorHAnsi" w:hAnsiTheme="minorHAnsi" w:cstheme="minorHAnsi"/>
        </w:rPr>
        <w:t>və</w:t>
      </w:r>
      <w:proofErr w:type="spellEnd"/>
      <w:r w:rsidRPr="0080333F">
        <w:rPr>
          <w:rFonts w:asciiTheme="minorHAnsi" w:hAnsiTheme="minorHAnsi" w:cstheme="minorHAnsi"/>
        </w:rPr>
        <w:t xml:space="preserve"> </w:t>
      </w:r>
      <w:proofErr w:type="spellStart"/>
      <w:r w:rsidRPr="0080333F">
        <w:rPr>
          <w:rFonts w:asciiTheme="minorHAnsi" w:hAnsiTheme="minorHAnsi" w:cstheme="minorHAnsi"/>
        </w:rPr>
        <w:t>sistemlərə</w:t>
      </w:r>
      <w:proofErr w:type="spellEnd"/>
      <w:r w:rsidRPr="0080333F">
        <w:rPr>
          <w:rFonts w:asciiTheme="minorHAnsi" w:hAnsiTheme="minorHAnsi" w:cstheme="minorHAnsi"/>
        </w:rPr>
        <w:t xml:space="preserve"> </w:t>
      </w:r>
      <w:proofErr w:type="spellStart"/>
      <w:r w:rsidRPr="0080333F">
        <w:rPr>
          <w:rFonts w:asciiTheme="minorHAnsi" w:hAnsiTheme="minorHAnsi" w:cstheme="minorHAnsi"/>
        </w:rPr>
        <w:t>giriş</w:t>
      </w:r>
      <w:proofErr w:type="spellEnd"/>
      <w:r w:rsidRPr="0080333F">
        <w:rPr>
          <w:rFonts w:asciiTheme="minorHAnsi" w:hAnsiTheme="minorHAnsi" w:cstheme="minorHAnsi"/>
        </w:rPr>
        <w:t xml:space="preserve"> </w:t>
      </w:r>
      <w:proofErr w:type="spellStart"/>
      <w:r w:rsidRPr="0080333F">
        <w:rPr>
          <w:rFonts w:asciiTheme="minorHAnsi" w:hAnsiTheme="minorHAnsi" w:cstheme="minorHAnsi"/>
        </w:rPr>
        <w:t>hüquqları</w:t>
      </w:r>
      <w:proofErr w:type="spellEnd"/>
      <w:r w:rsidRPr="0080333F">
        <w:rPr>
          <w:rFonts w:asciiTheme="minorHAnsi" w:hAnsiTheme="minorHAnsi" w:cstheme="minorHAnsi"/>
        </w:rPr>
        <w:t xml:space="preserve"> </w:t>
      </w:r>
      <w:proofErr w:type="spellStart"/>
      <w:r w:rsidRPr="0080333F">
        <w:rPr>
          <w:rFonts w:asciiTheme="minorHAnsi" w:hAnsiTheme="minorHAnsi" w:cstheme="minorHAnsi"/>
        </w:rPr>
        <w:t>müntəzəm</w:t>
      </w:r>
      <w:proofErr w:type="spellEnd"/>
      <w:r w:rsidRPr="0080333F">
        <w:rPr>
          <w:rFonts w:asciiTheme="minorHAnsi" w:hAnsiTheme="minorHAnsi" w:cstheme="minorHAnsi"/>
        </w:rPr>
        <w:t xml:space="preserve"> </w:t>
      </w:r>
      <w:proofErr w:type="spellStart"/>
      <w:r w:rsidRPr="0080333F">
        <w:rPr>
          <w:rFonts w:asciiTheme="minorHAnsi" w:hAnsiTheme="minorHAnsi" w:cstheme="minorHAnsi"/>
        </w:rPr>
        <w:t>olaraq</w:t>
      </w:r>
      <w:proofErr w:type="spellEnd"/>
      <w:r w:rsidRPr="0080333F">
        <w:rPr>
          <w:rFonts w:asciiTheme="minorHAnsi" w:hAnsiTheme="minorHAnsi" w:cstheme="minorHAnsi"/>
        </w:rPr>
        <w:t xml:space="preserve"> </w:t>
      </w:r>
      <w:proofErr w:type="spellStart"/>
      <w:r w:rsidRPr="0080333F">
        <w:rPr>
          <w:rFonts w:asciiTheme="minorHAnsi" w:hAnsiTheme="minorHAnsi" w:cstheme="minorHAnsi"/>
        </w:rPr>
        <w:t>nəzərdən</w:t>
      </w:r>
      <w:proofErr w:type="spellEnd"/>
      <w:r w:rsidRPr="0080333F">
        <w:rPr>
          <w:rFonts w:asciiTheme="minorHAnsi" w:hAnsiTheme="minorHAnsi" w:cstheme="minorHAnsi"/>
        </w:rPr>
        <w:t xml:space="preserve"> </w:t>
      </w:r>
      <w:proofErr w:type="spellStart"/>
      <w:r w:rsidRPr="0080333F">
        <w:rPr>
          <w:rFonts w:asciiTheme="minorHAnsi" w:hAnsiTheme="minorHAnsi" w:cstheme="minorHAnsi"/>
        </w:rPr>
        <w:t>keçirilməli</w:t>
      </w:r>
      <w:proofErr w:type="spellEnd"/>
      <w:r w:rsidRPr="0080333F">
        <w:rPr>
          <w:rFonts w:asciiTheme="minorHAnsi" w:hAnsiTheme="minorHAnsi" w:cstheme="minorHAnsi"/>
        </w:rPr>
        <w:t xml:space="preserve"> </w:t>
      </w:r>
      <w:proofErr w:type="spellStart"/>
      <w:r w:rsidRPr="0080333F">
        <w:rPr>
          <w:rFonts w:asciiTheme="minorHAnsi" w:hAnsiTheme="minorHAnsi" w:cstheme="minorHAnsi"/>
        </w:rPr>
        <w:t>və</w:t>
      </w:r>
      <w:proofErr w:type="spellEnd"/>
      <w:r w:rsidRPr="0080333F">
        <w:rPr>
          <w:rFonts w:asciiTheme="minorHAnsi" w:hAnsiTheme="minorHAnsi" w:cstheme="minorHAnsi"/>
        </w:rPr>
        <w:t xml:space="preserve"> </w:t>
      </w:r>
      <w:proofErr w:type="spellStart"/>
      <w:r w:rsidRPr="0080333F">
        <w:rPr>
          <w:rFonts w:asciiTheme="minorHAnsi" w:hAnsiTheme="minorHAnsi" w:cstheme="minorHAnsi"/>
        </w:rPr>
        <w:t>yalnız</w:t>
      </w:r>
      <w:proofErr w:type="spellEnd"/>
      <w:r w:rsidRPr="0080333F">
        <w:rPr>
          <w:rFonts w:asciiTheme="minorHAnsi" w:hAnsiTheme="minorHAnsi" w:cstheme="minorHAnsi"/>
        </w:rPr>
        <w:t xml:space="preserve"> </w:t>
      </w:r>
      <w:proofErr w:type="spellStart"/>
      <w:r w:rsidRPr="0080333F">
        <w:rPr>
          <w:rFonts w:asciiTheme="minorHAnsi" w:hAnsiTheme="minorHAnsi" w:cstheme="minorHAnsi"/>
        </w:rPr>
        <w:t>zəruri</w:t>
      </w:r>
      <w:proofErr w:type="spellEnd"/>
      <w:r w:rsidRPr="0080333F">
        <w:rPr>
          <w:rFonts w:asciiTheme="minorHAnsi" w:hAnsiTheme="minorHAnsi" w:cstheme="minorHAnsi"/>
        </w:rPr>
        <w:t xml:space="preserve"> </w:t>
      </w:r>
      <w:proofErr w:type="spellStart"/>
      <w:r w:rsidRPr="0080333F">
        <w:rPr>
          <w:rFonts w:asciiTheme="minorHAnsi" w:hAnsiTheme="minorHAnsi" w:cstheme="minorHAnsi"/>
        </w:rPr>
        <w:t>səviyyədə</w:t>
      </w:r>
      <w:proofErr w:type="spellEnd"/>
      <w:r w:rsidRPr="0080333F">
        <w:rPr>
          <w:rFonts w:asciiTheme="minorHAnsi" w:hAnsiTheme="minorHAnsi" w:cstheme="minorHAnsi"/>
        </w:rPr>
        <w:t xml:space="preserve"> </w:t>
      </w:r>
      <w:proofErr w:type="spellStart"/>
      <w:r w:rsidRPr="0080333F">
        <w:rPr>
          <w:rFonts w:asciiTheme="minorHAnsi" w:hAnsiTheme="minorHAnsi" w:cstheme="minorHAnsi"/>
        </w:rPr>
        <w:t>saxlanılmalıdır</w:t>
      </w:r>
      <w:proofErr w:type="spellEnd"/>
      <w:r w:rsidRPr="0080333F">
        <w:rPr>
          <w:rFonts w:asciiTheme="minorHAnsi" w:hAnsiTheme="minorHAnsi" w:cstheme="minorHAnsi"/>
        </w:rPr>
        <w:t>.</w:t>
      </w:r>
    </w:p>
    <w:p w14:paraId="1D6E7F12" w14:textId="17F08AAD" w:rsidR="003534D0" w:rsidRPr="0080333F" w:rsidRDefault="003534D0" w:rsidP="004A714A">
      <w:pPr>
        <w:pStyle w:val="Heading2"/>
        <w:numPr>
          <w:ilvl w:val="1"/>
          <w:numId w:val="33"/>
        </w:numPr>
        <w:jc w:val="both"/>
        <w:rPr>
          <w:rFonts w:asciiTheme="minorHAnsi" w:hAnsiTheme="minorHAnsi" w:cstheme="minorHAnsi"/>
        </w:rPr>
      </w:pPr>
      <w:bookmarkStart w:id="20" w:name="_Toc172379156"/>
      <w:bookmarkStart w:id="21" w:name="_Toc183788203"/>
      <w:proofErr w:type="spellStart"/>
      <w:r w:rsidRPr="0080333F">
        <w:rPr>
          <w:rFonts w:asciiTheme="minorHAnsi" w:hAnsiTheme="minorHAnsi" w:cstheme="minorHAnsi"/>
        </w:rPr>
        <w:t>İşə</w:t>
      </w:r>
      <w:proofErr w:type="spellEnd"/>
      <w:r w:rsidRPr="0080333F">
        <w:rPr>
          <w:rFonts w:asciiTheme="minorHAnsi" w:hAnsiTheme="minorHAnsi" w:cstheme="minorHAnsi"/>
        </w:rPr>
        <w:t xml:space="preserve"> </w:t>
      </w:r>
      <w:proofErr w:type="spellStart"/>
      <w:r w:rsidR="00606CA4">
        <w:rPr>
          <w:rFonts w:asciiTheme="minorHAnsi" w:hAnsiTheme="minorHAnsi" w:cstheme="minorHAnsi"/>
        </w:rPr>
        <w:t>X</w:t>
      </w:r>
      <w:r w:rsidRPr="0080333F">
        <w:rPr>
          <w:rFonts w:asciiTheme="minorHAnsi" w:hAnsiTheme="minorHAnsi" w:cstheme="minorHAnsi"/>
        </w:rPr>
        <w:t>itam</w:t>
      </w:r>
      <w:proofErr w:type="spellEnd"/>
      <w:r w:rsidRPr="0080333F">
        <w:rPr>
          <w:rFonts w:asciiTheme="minorHAnsi" w:hAnsiTheme="minorHAnsi" w:cstheme="minorHAnsi"/>
        </w:rPr>
        <w:t xml:space="preserve"> </w:t>
      </w:r>
      <w:proofErr w:type="spellStart"/>
      <w:r w:rsidR="00606CA4">
        <w:rPr>
          <w:rFonts w:asciiTheme="minorHAnsi" w:hAnsiTheme="minorHAnsi" w:cstheme="minorHAnsi"/>
        </w:rPr>
        <w:t>V</w:t>
      </w:r>
      <w:r w:rsidRPr="0080333F">
        <w:rPr>
          <w:rFonts w:asciiTheme="minorHAnsi" w:hAnsiTheme="minorHAnsi" w:cstheme="minorHAnsi"/>
        </w:rPr>
        <w:t>erilməsi</w:t>
      </w:r>
      <w:proofErr w:type="spellEnd"/>
      <w:r w:rsidRPr="0080333F">
        <w:rPr>
          <w:rFonts w:asciiTheme="minorHAnsi" w:hAnsiTheme="minorHAnsi" w:cstheme="minorHAnsi"/>
        </w:rPr>
        <w:t xml:space="preserve"> </w:t>
      </w:r>
      <w:proofErr w:type="spellStart"/>
      <w:r w:rsidR="00606CA4">
        <w:rPr>
          <w:rFonts w:asciiTheme="minorHAnsi" w:hAnsiTheme="minorHAnsi" w:cstheme="minorHAnsi"/>
        </w:rPr>
        <w:t>V</w:t>
      </w:r>
      <w:r w:rsidRPr="0080333F">
        <w:rPr>
          <w:rFonts w:asciiTheme="minorHAnsi" w:hAnsiTheme="minorHAnsi" w:cstheme="minorHAnsi"/>
        </w:rPr>
        <w:t>ə</w:t>
      </w:r>
      <w:proofErr w:type="spellEnd"/>
      <w:r w:rsidRPr="0080333F">
        <w:rPr>
          <w:rFonts w:asciiTheme="minorHAnsi" w:hAnsiTheme="minorHAnsi" w:cstheme="minorHAnsi"/>
        </w:rPr>
        <w:t xml:space="preserve"> </w:t>
      </w:r>
      <w:proofErr w:type="spellStart"/>
      <w:r w:rsidR="00606CA4">
        <w:rPr>
          <w:rFonts w:asciiTheme="minorHAnsi" w:hAnsiTheme="minorHAnsi" w:cstheme="minorHAnsi"/>
        </w:rPr>
        <w:t>D</w:t>
      </w:r>
      <w:r w:rsidRPr="0080333F">
        <w:rPr>
          <w:rFonts w:asciiTheme="minorHAnsi" w:hAnsiTheme="minorHAnsi" w:cstheme="minorHAnsi"/>
        </w:rPr>
        <w:t>əyişdirilməsi</w:t>
      </w:r>
      <w:bookmarkEnd w:id="20"/>
      <w:bookmarkEnd w:id="21"/>
      <w:proofErr w:type="spellEnd"/>
    </w:p>
    <w:p w14:paraId="3FEB1E6B" w14:textId="15800919" w:rsidR="003534D0" w:rsidRPr="00A5738D" w:rsidRDefault="00A5738D" w:rsidP="00A5738D">
      <w:pPr>
        <w:pStyle w:val="ListParagraph"/>
        <w:numPr>
          <w:ilvl w:val="2"/>
          <w:numId w:val="33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A5738D">
        <w:rPr>
          <w:rFonts w:asciiTheme="minorHAnsi" w:hAnsiTheme="minorHAnsi" w:cstheme="minorHAnsi"/>
        </w:rPr>
        <w:t>İşçinin</w:t>
      </w:r>
      <w:proofErr w:type="spellEnd"/>
      <w:r w:rsidRPr="00A5738D">
        <w:rPr>
          <w:rFonts w:asciiTheme="minorHAnsi" w:hAnsiTheme="minorHAnsi" w:cstheme="minorHAnsi"/>
        </w:rPr>
        <w:t xml:space="preserve"> </w:t>
      </w:r>
      <w:proofErr w:type="spellStart"/>
      <w:r w:rsidR="00604E56">
        <w:rPr>
          <w:rFonts w:asciiTheme="minorHAnsi" w:hAnsiTheme="minorHAnsi" w:cstheme="minorHAnsi"/>
        </w:rPr>
        <w:t>qurumla</w:t>
      </w:r>
      <w:proofErr w:type="spellEnd"/>
      <w:r w:rsidRPr="00A5738D">
        <w:rPr>
          <w:rFonts w:asciiTheme="minorHAnsi" w:hAnsiTheme="minorHAnsi" w:cstheme="minorHAnsi"/>
        </w:rPr>
        <w:t xml:space="preserve"> </w:t>
      </w:r>
      <w:proofErr w:type="spellStart"/>
      <w:r w:rsidRPr="00A5738D">
        <w:rPr>
          <w:rFonts w:asciiTheme="minorHAnsi" w:hAnsiTheme="minorHAnsi" w:cstheme="minorHAnsi"/>
        </w:rPr>
        <w:t>əmək</w:t>
      </w:r>
      <w:proofErr w:type="spellEnd"/>
      <w:r w:rsidRPr="00A5738D">
        <w:rPr>
          <w:rFonts w:asciiTheme="minorHAnsi" w:hAnsiTheme="minorHAnsi" w:cstheme="minorHAnsi"/>
        </w:rPr>
        <w:t xml:space="preserve"> </w:t>
      </w:r>
      <w:proofErr w:type="spellStart"/>
      <w:r w:rsidRPr="00A5738D">
        <w:rPr>
          <w:rFonts w:asciiTheme="minorHAnsi" w:hAnsiTheme="minorHAnsi" w:cstheme="minorHAnsi"/>
        </w:rPr>
        <w:t>münasibətləri</w:t>
      </w:r>
      <w:proofErr w:type="spellEnd"/>
      <w:r w:rsidRPr="00A5738D">
        <w:rPr>
          <w:rFonts w:asciiTheme="minorHAnsi" w:hAnsiTheme="minorHAnsi" w:cstheme="minorHAnsi"/>
        </w:rPr>
        <w:t xml:space="preserve"> </w:t>
      </w:r>
      <w:proofErr w:type="spellStart"/>
      <w:r w:rsidRPr="00A5738D">
        <w:rPr>
          <w:rFonts w:asciiTheme="minorHAnsi" w:hAnsiTheme="minorHAnsi" w:cstheme="minorHAnsi"/>
        </w:rPr>
        <w:t>başa</w:t>
      </w:r>
      <w:proofErr w:type="spellEnd"/>
      <w:r w:rsidRPr="00A5738D">
        <w:rPr>
          <w:rFonts w:asciiTheme="minorHAnsi" w:hAnsiTheme="minorHAnsi" w:cstheme="minorHAnsi"/>
        </w:rPr>
        <w:t xml:space="preserve"> </w:t>
      </w:r>
      <w:proofErr w:type="spellStart"/>
      <w:r w:rsidRPr="00A5738D">
        <w:rPr>
          <w:rFonts w:asciiTheme="minorHAnsi" w:hAnsiTheme="minorHAnsi" w:cstheme="minorHAnsi"/>
        </w:rPr>
        <w:t>çatdıqda</w:t>
      </w:r>
      <w:proofErr w:type="spellEnd"/>
      <w:r w:rsidRPr="00A5738D">
        <w:rPr>
          <w:rFonts w:asciiTheme="minorHAnsi" w:hAnsiTheme="minorHAnsi" w:cstheme="minorHAnsi"/>
        </w:rPr>
        <w:t xml:space="preserve"> </w:t>
      </w:r>
      <w:proofErr w:type="spellStart"/>
      <w:r w:rsidRPr="00A5738D">
        <w:rPr>
          <w:rFonts w:asciiTheme="minorHAnsi" w:hAnsiTheme="minorHAnsi" w:cstheme="minorHAnsi"/>
        </w:rPr>
        <w:t>və</w:t>
      </w:r>
      <w:proofErr w:type="spellEnd"/>
      <w:r w:rsidRPr="00A5738D">
        <w:rPr>
          <w:rFonts w:asciiTheme="minorHAnsi" w:hAnsiTheme="minorHAnsi" w:cstheme="minorHAnsi"/>
        </w:rPr>
        <w:t xml:space="preserve"> </w:t>
      </w:r>
      <w:proofErr w:type="spellStart"/>
      <w:r w:rsidRPr="00A5738D">
        <w:rPr>
          <w:rFonts w:asciiTheme="minorHAnsi" w:hAnsiTheme="minorHAnsi" w:cstheme="minorHAnsi"/>
        </w:rPr>
        <w:t>ya</w:t>
      </w:r>
      <w:proofErr w:type="spellEnd"/>
      <w:r w:rsidRPr="00A5738D">
        <w:rPr>
          <w:rFonts w:asciiTheme="minorHAnsi" w:hAnsiTheme="minorHAnsi" w:cstheme="minorHAnsi"/>
        </w:rPr>
        <w:t xml:space="preserve"> </w:t>
      </w:r>
      <w:proofErr w:type="spellStart"/>
      <w:r w:rsidRPr="00A5738D">
        <w:rPr>
          <w:rFonts w:asciiTheme="minorHAnsi" w:hAnsiTheme="minorHAnsi" w:cstheme="minorHAnsi"/>
        </w:rPr>
        <w:t>vəzifəsi</w:t>
      </w:r>
      <w:proofErr w:type="spellEnd"/>
      <w:r w:rsidRPr="00A5738D">
        <w:rPr>
          <w:rFonts w:asciiTheme="minorHAnsi" w:hAnsiTheme="minorHAnsi" w:cstheme="minorHAnsi"/>
        </w:rPr>
        <w:t xml:space="preserve"> </w:t>
      </w:r>
      <w:proofErr w:type="spellStart"/>
      <w:r w:rsidRPr="00A5738D">
        <w:rPr>
          <w:rFonts w:asciiTheme="minorHAnsi" w:hAnsiTheme="minorHAnsi" w:cstheme="minorHAnsi"/>
        </w:rPr>
        <w:t>dəyişdirildikdə</w:t>
      </w:r>
      <w:proofErr w:type="spellEnd"/>
      <w:r w:rsidRPr="00A5738D">
        <w:rPr>
          <w:rFonts w:asciiTheme="minorHAnsi" w:hAnsiTheme="minorHAnsi" w:cstheme="minorHAnsi"/>
        </w:rPr>
        <w:t xml:space="preserve">, </w:t>
      </w:r>
      <w:proofErr w:type="spellStart"/>
      <w:r w:rsidRPr="00A5738D">
        <w:rPr>
          <w:rFonts w:asciiTheme="minorHAnsi" w:hAnsiTheme="minorHAnsi" w:cstheme="minorHAnsi"/>
        </w:rPr>
        <w:t>ona</w:t>
      </w:r>
      <w:proofErr w:type="spellEnd"/>
      <w:r w:rsidRPr="00A5738D">
        <w:rPr>
          <w:rFonts w:asciiTheme="minorHAnsi" w:hAnsiTheme="minorHAnsi" w:cstheme="minorHAnsi"/>
        </w:rPr>
        <w:t xml:space="preserve"> </w:t>
      </w:r>
      <w:proofErr w:type="spellStart"/>
      <w:r w:rsidRPr="00A5738D">
        <w:rPr>
          <w:rFonts w:asciiTheme="minorHAnsi" w:hAnsiTheme="minorHAnsi" w:cstheme="minorHAnsi"/>
        </w:rPr>
        <w:t>verilmiş</w:t>
      </w:r>
      <w:proofErr w:type="spellEnd"/>
      <w:r w:rsidRPr="00A5738D">
        <w:rPr>
          <w:rFonts w:asciiTheme="minorHAnsi" w:hAnsiTheme="minorHAnsi" w:cstheme="minorHAnsi"/>
        </w:rPr>
        <w:t xml:space="preserve"> </w:t>
      </w:r>
      <w:proofErr w:type="spellStart"/>
      <w:r w:rsidRPr="00A5738D">
        <w:rPr>
          <w:rFonts w:asciiTheme="minorHAnsi" w:hAnsiTheme="minorHAnsi" w:cstheme="minorHAnsi"/>
        </w:rPr>
        <w:t>bütün</w:t>
      </w:r>
      <w:proofErr w:type="spellEnd"/>
      <w:r w:rsidRPr="00A5738D">
        <w:rPr>
          <w:rFonts w:asciiTheme="minorHAnsi" w:hAnsiTheme="minorHAnsi" w:cstheme="minorHAnsi"/>
        </w:rPr>
        <w:t xml:space="preserve"> </w:t>
      </w:r>
      <w:proofErr w:type="spellStart"/>
      <w:r w:rsidRPr="00A5738D">
        <w:rPr>
          <w:rFonts w:asciiTheme="minorHAnsi" w:hAnsiTheme="minorHAnsi" w:cstheme="minorHAnsi"/>
        </w:rPr>
        <w:t>fiziki</w:t>
      </w:r>
      <w:proofErr w:type="spellEnd"/>
      <w:r w:rsidRPr="00A5738D">
        <w:rPr>
          <w:rFonts w:asciiTheme="minorHAnsi" w:hAnsiTheme="minorHAnsi" w:cstheme="minorHAnsi"/>
        </w:rPr>
        <w:t xml:space="preserve"> </w:t>
      </w:r>
      <w:proofErr w:type="spellStart"/>
      <w:r w:rsidRPr="00A5738D">
        <w:rPr>
          <w:rFonts w:asciiTheme="minorHAnsi" w:hAnsiTheme="minorHAnsi" w:cstheme="minorHAnsi"/>
        </w:rPr>
        <w:t>və</w:t>
      </w:r>
      <w:proofErr w:type="spellEnd"/>
      <w:r w:rsidRPr="00A5738D">
        <w:rPr>
          <w:rFonts w:asciiTheme="minorHAnsi" w:hAnsiTheme="minorHAnsi" w:cstheme="minorHAnsi"/>
        </w:rPr>
        <w:t xml:space="preserve"> </w:t>
      </w:r>
      <w:proofErr w:type="spellStart"/>
      <w:r w:rsidRPr="00A5738D">
        <w:rPr>
          <w:rFonts w:asciiTheme="minorHAnsi" w:hAnsiTheme="minorHAnsi" w:cstheme="minorHAnsi"/>
        </w:rPr>
        <w:t>elektron</w:t>
      </w:r>
      <w:proofErr w:type="spellEnd"/>
      <w:r w:rsidRPr="00A5738D">
        <w:rPr>
          <w:rFonts w:asciiTheme="minorHAnsi" w:hAnsiTheme="minorHAnsi" w:cstheme="minorHAnsi"/>
        </w:rPr>
        <w:t xml:space="preserve"> </w:t>
      </w:r>
      <w:proofErr w:type="spellStart"/>
      <w:r w:rsidRPr="00A5738D">
        <w:rPr>
          <w:rFonts w:asciiTheme="minorHAnsi" w:hAnsiTheme="minorHAnsi" w:cstheme="minorHAnsi"/>
        </w:rPr>
        <w:t>resurslar</w:t>
      </w:r>
      <w:proofErr w:type="spellEnd"/>
      <w:r w:rsidRPr="00A5738D">
        <w:rPr>
          <w:rFonts w:asciiTheme="minorHAnsi" w:hAnsiTheme="minorHAnsi" w:cstheme="minorHAnsi"/>
        </w:rPr>
        <w:t xml:space="preserve"> (</w:t>
      </w:r>
      <w:proofErr w:type="spellStart"/>
      <w:r w:rsidRPr="00A5738D">
        <w:rPr>
          <w:rFonts w:asciiTheme="minorHAnsi" w:hAnsiTheme="minorHAnsi" w:cstheme="minorHAnsi"/>
        </w:rPr>
        <w:t>şəxsi</w:t>
      </w:r>
      <w:proofErr w:type="spellEnd"/>
      <w:r w:rsidRPr="00A5738D">
        <w:rPr>
          <w:rFonts w:asciiTheme="minorHAnsi" w:hAnsiTheme="minorHAnsi" w:cstheme="minorHAnsi"/>
        </w:rPr>
        <w:t xml:space="preserve"> </w:t>
      </w:r>
      <w:proofErr w:type="spellStart"/>
      <w:r w:rsidRPr="00A5738D">
        <w:rPr>
          <w:rFonts w:asciiTheme="minorHAnsi" w:hAnsiTheme="minorHAnsi" w:cstheme="minorHAnsi"/>
        </w:rPr>
        <w:t>kompüterlər</w:t>
      </w:r>
      <w:proofErr w:type="spellEnd"/>
      <w:r w:rsidRPr="00A5738D">
        <w:rPr>
          <w:rFonts w:asciiTheme="minorHAnsi" w:hAnsiTheme="minorHAnsi" w:cstheme="minorHAnsi"/>
        </w:rPr>
        <w:t xml:space="preserve">, </w:t>
      </w:r>
      <w:proofErr w:type="spellStart"/>
      <w:r w:rsidRPr="00A5738D">
        <w:rPr>
          <w:rFonts w:asciiTheme="minorHAnsi" w:hAnsiTheme="minorHAnsi" w:cstheme="minorHAnsi"/>
        </w:rPr>
        <w:t>cihazlar</w:t>
      </w:r>
      <w:proofErr w:type="spellEnd"/>
      <w:r w:rsidRPr="00A5738D">
        <w:rPr>
          <w:rFonts w:asciiTheme="minorHAnsi" w:hAnsiTheme="minorHAnsi" w:cstheme="minorHAnsi"/>
        </w:rPr>
        <w:t xml:space="preserve">, </w:t>
      </w:r>
      <w:proofErr w:type="spellStart"/>
      <w:r w:rsidRPr="00A5738D">
        <w:rPr>
          <w:rFonts w:asciiTheme="minorHAnsi" w:hAnsiTheme="minorHAnsi" w:cstheme="minorHAnsi"/>
        </w:rPr>
        <w:t>identifikasiya</w:t>
      </w:r>
      <w:proofErr w:type="spellEnd"/>
      <w:r w:rsidRPr="00A5738D">
        <w:rPr>
          <w:rFonts w:asciiTheme="minorHAnsi" w:hAnsiTheme="minorHAnsi" w:cstheme="minorHAnsi"/>
        </w:rPr>
        <w:t xml:space="preserve"> </w:t>
      </w:r>
      <w:proofErr w:type="spellStart"/>
      <w:r w:rsidRPr="00A5738D">
        <w:rPr>
          <w:rFonts w:asciiTheme="minorHAnsi" w:hAnsiTheme="minorHAnsi" w:cstheme="minorHAnsi"/>
        </w:rPr>
        <w:t>kartları</w:t>
      </w:r>
      <w:proofErr w:type="spellEnd"/>
      <w:r w:rsidRPr="00A5738D">
        <w:rPr>
          <w:rFonts w:asciiTheme="minorHAnsi" w:hAnsiTheme="minorHAnsi" w:cstheme="minorHAnsi"/>
        </w:rPr>
        <w:t xml:space="preserve">, </w:t>
      </w:r>
      <w:proofErr w:type="spellStart"/>
      <w:r w:rsidRPr="00A5738D">
        <w:rPr>
          <w:rFonts w:asciiTheme="minorHAnsi" w:hAnsiTheme="minorHAnsi" w:cstheme="minorHAnsi"/>
        </w:rPr>
        <w:t>parollar</w:t>
      </w:r>
      <w:proofErr w:type="spellEnd"/>
      <w:r w:rsidRPr="00A5738D">
        <w:rPr>
          <w:rFonts w:asciiTheme="minorHAnsi" w:hAnsiTheme="minorHAnsi" w:cstheme="minorHAnsi"/>
        </w:rPr>
        <w:t xml:space="preserve"> </w:t>
      </w:r>
      <w:proofErr w:type="spellStart"/>
      <w:r w:rsidRPr="00A5738D">
        <w:rPr>
          <w:rFonts w:asciiTheme="minorHAnsi" w:hAnsiTheme="minorHAnsi" w:cstheme="minorHAnsi"/>
        </w:rPr>
        <w:t>və</w:t>
      </w:r>
      <w:proofErr w:type="spellEnd"/>
      <w:r w:rsidRPr="00A5738D">
        <w:rPr>
          <w:rFonts w:asciiTheme="minorHAnsi" w:hAnsiTheme="minorHAnsi" w:cstheme="minorHAnsi"/>
        </w:rPr>
        <w:t xml:space="preserve"> s.) </w:t>
      </w:r>
      <w:proofErr w:type="spellStart"/>
      <w:r w:rsidRPr="00A5738D">
        <w:rPr>
          <w:rFonts w:asciiTheme="minorHAnsi" w:hAnsiTheme="minorHAnsi" w:cstheme="minorHAnsi"/>
        </w:rPr>
        <w:t>geri</w:t>
      </w:r>
      <w:proofErr w:type="spellEnd"/>
      <w:r w:rsidRPr="00A5738D">
        <w:rPr>
          <w:rFonts w:asciiTheme="minorHAnsi" w:hAnsiTheme="minorHAnsi" w:cstheme="minorHAnsi"/>
        </w:rPr>
        <w:t xml:space="preserve"> </w:t>
      </w:r>
      <w:proofErr w:type="spellStart"/>
      <w:r w:rsidRPr="00A5738D">
        <w:rPr>
          <w:rFonts w:asciiTheme="minorHAnsi" w:hAnsiTheme="minorHAnsi" w:cstheme="minorHAnsi"/>
        </w:rPr>
        <w:t>alınmalı</w:t>
      </w:r>
      <w:proofErr w:type="spellEnd"/>
      <w:r w:rsidRPr="00A5738D">
        <w:rPr>
          <w:rFonts w:asciiTheme="minorHAnsi" w:hAnsiTheme="minorHAnsi" w:cstheme="minorHAnsi"/>
        </w:rPr>
        <w:t xml:space="preserve"> </w:t>
      </w:r>
      <w:proofErr w:type="spellStart"/>
      <w:r w:rsidRPr="00A5738D">
        <w:rPr>
          <w:rFonts w:asciiTheme="minorHAnsi" w:hAnsiTheme="minorHAnsi" w:cstheme="minorHAnsi"/>
        </w:rPr>
        <w:t>və</w:t>
      </w:r>
      <w:proofErr w:type="spellEnd"/>
      <w:r w:rsidRPr="00A5738D">
        <w:rPr>
          <w:rFonts w:asciiTheme="minorHAnsi" w:hAnsiTheme="minorHAnsi" w:cstheme="minorHAnsi"/>
        </w:rPr>
        <w:t xml:space="preserve"> </w:t>
      </w:r>
      <w:proofErr w:type="spellStart"/>
      <w:r w:rsidRPr="00A5738D">
        <w:rPr>
          <w:rFonts w:asciiTheme="minorHAnsi" w:hAnsiTheme="minorHAnsi" w:cstheme="minorHAnsi"/>
        </w:rPr>
        <w:t>ya</w:t>
      </w:r>
      <w:proofErr w:type="spellEnd"/>
      <w:r w:rsidRPr="00A5738D">
        <w:rPr>
          <w:rFonts w:asciiTheme="minorHAnsi" w:hAnsiTheme="minorHAnsi" w:cstheme="minorHAnsi"/>
        </w:rPr>
        <w:t xml:space="preserve"> </w:t>
      </w:r>
      <w:proofErr w:type="spellStart"/>
      <w:r w:rsidRPr="00A5738D">
        <w:rPr>
          <w:rFonts w:asciiTheme="minorHAnsi" w:hAnsiTheme="minorHAnsi" w:cstheme="minorHAnsi"/>
        </w:rPr>
        <w:t>istifadəsi</w:t>
      </w:r>
      <w:proofErr w:type="spellEnd"/>
      <w:r w:rsidRPr="00A5738D">
        <w:rPr>
          <w:rFonts w:asciiTheme="minorHAnsi" w:hAnsiTheme="minorHAnsi" w:cstheme="minorHAnsi"/>
        </w:rPr>
        <w:t xml:space="preserve"> </w:t>
      </w:r>
      <w:proofErr w:type="spellStart"/>
      <w:r w:rsidRPr="00A5738D">
        <w:rPr>
          <w:rFonts w:asciiTheme="minorHAnsi" w:hAnsiTheme="minorHAnsi" w:cstheme="minorHAnsi"/>
        </w:rPr>
        <w:t>dayandırılmalıdır</w:t>
      </w:r>
      <w:proofErr w:type="spellEnd"/>
      <w:r w:rsidRPr="00A5738D">
        <w:rPr>
          <w:rFonts w:asciiTheme="minorHAnsi" w:hAnsiTheme="minorHAnsi" w:cstheme="minorHAnsi"/>
        </w:rPr>
        <w:t>.</w:t>
      </w:r>
    </w:p>
    <w:p w14:paraId="1C9EB5FA" w14:textId="7DD3155F" w:rsidR="00A5738D" w:rsidRPr="00A5738D" w:rsidRDefault="00A5738D" w:rsidP="00A5738D">
      <w:pPr>
        <w:pStyle w:val="ListParagraph"/>
        <w:numPr>
          <w:ilvl w:val="2"/>
          <w:numId w:val="33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A5738D">
        <w:rPr>
          <w:rFonts w:asciiTheme="minorHAnsi" w:hAnsiTheme="minorHAnsi" w:cstheme="minorHAnsi"/>
        </w:rPr>
        <w:t>İşçinin</w:t>
      </w:r>
      <w:proofErr w:type="spellEnd"/>
      <w:r w:rsidRPr="00A5738D">
        <w:rPr>
          <w:rFonts w:asciiTheme="minorHAnsi" w:hAnsiTheme="minorHAnsi" w:cstheme="minorHAnsi"/>
        </w:rPr>
        <w:t xml:space="preserve"> </w:t>
      </w:r>
      <w:proofErr w:type="spellStart"/>
      <w:r w:rsidRPr="00A5738D">
        <w:rPr>
          <w:rFonts w:asciiTheme="minorHAnsi" w:hAnsiTheme="minorHAnsi" w:cstheme="minorHAnsi"/>
        </w:rPr>
        <w:t>informasiya</w:t>
      </w:r>
      <w:proofErr w:type="spellEnd"/>
      <w:r w:rsidRPr="00A5738D">
        <w:rPr>
          <w:rFonts w:asciiTheme="minorHAnsi" w:hAnsiTheme="minorHAnsi" w:cstheme="minorHAnsi"/>
        </w:rPr>
        <w:t xml:space="preserve"> </w:t>
      </w:r>
      <w:proofErr w:type="spellStart"/>
      <w:r w:rsidRPr="00A5738D">
        <w:rPr>
          <w:rFonts w:asciiTheme="minorHAnsi" w:hAnsiTheme="minorHAnsi" w:cstheme="minorHAnsi"/>
        </w:rPr>
        <w:t>aktivlərinə</w:t>
      </w:r>
      <w:proofErr w:type="spellEnd"/>
      <w:r w:rsidRPr="00A5738D">
        <w:rPr>
          <w:rFonts w:asciiTheme="minorHAnsi" w:hAnsiTheme="minorHAnsi" w:cstheme="minorHAnsi"/>
        </w:rPr>
        <w:t xml:space="preserve"> </w:t>
      </w:r>
      <w:proofErr w:type="spellStart"/>
      <w:r w:rsidRPr="00A5738D">
        <w:rPr>
          <w:rFonts w:asciiTheme="minorHAnsi" w:hAnsiTheme="minorHAnsi" w:cstheme="minorHAnsi"/>
        </w:rPr>
        <w:t>giriş</w:t>
      </w:r>
      <w:proofErr w:type="spellEnd"/>
      <w:r w:rsidRPr="00A5738D">
        <w:rPr>
          <w:rFonts w:asciiTheme="minorHAnsi" w:hAnsiTheme="minorHAnsi" w:cstheme="minorHAnsi"/>
        </w:rPr>
        <w:t xml:space="preserve"> </w:t>
      </w:r>
      <w:proofErr w:type="spellStart"/>
      <w:r w:rsidRPr="00A5738D">
        <w:rPr>
          <w:rFonts w:asciiTheme="minorHAnsi" w:hAnsiTheme="minorHAnsi" w:cstheme="minorHAnsi"/>
        </w:rPr>
        <w:t>hüquqları</w:t>
      </w:r>
      <w:proofErr w:type="spellEnd"/>
      <w:r w:rsidRPr="00A5738D">
        <w:rPr>
          <w:rFonts w:asciiTheme="minorHAnsi" w:hAnsiTheme="minorHAnsi" w:cstheme="minorHAnsi"/>
        </w:rPr>
        <w:t xml:space="preserve"> </w:t>
      </w:r>
      <w:proofErr w:type="spellStart"/>
      <w:r w:rsidRPr="00A5738D">
        <w:rPr>
          <w:rFonts w:asciiTheme="minorHAnsi" w:hAnsiTheme="minorHAnsi" w:cstheme="minorHAnsi"/>
        </w:rPr>
        <w:t>dərhal</w:t>
      </w:r>
      <w:proofErr w:type="spellEnd"/>
      <w:r w:rsidRPr="00A5738D">
        <w:rPr>
          <w:rFonts w:asciiTheme="minorHAnsi" w:hAnsiTheme="minorHAnsi" w:cstheme="minorHAnsi"/>
        </w:rPr>
        <w:t xml:space="preserve"> </w:t>
      </w:r>
      <w:proofErr w:type="spellStart"/>
      <w:r w:rsidRPr="00A5738D">
        <w:rPr>
          <w:rFonts w:asciiTheme="minorHAnsi" w:hAnsiTheme="minorHAnsi" w:cstheme="minorHAnsi"/>
        </w:rPr>
        <w:t>ləğv</w:t>
      </w:r>
      <w:proofErr w:type="spellEnd"/>
      <w:r w:rsidRPr="00A5738D">
        <w:rPr>
          <w:rFonts w:asciiTheme="minorHAnsi" w:hAnsiTheme="minorHAnsi" w:cstheme="minorHAnsi"/>
        </w:rPr>
        <w:t xml:space="preserve"> </w:t>
      </w:r>
      <w:proofErr w:type="spellStart"/>
      <w:r w:rsidRPr="00A5738D">
        <w:rPr>
          <w:rFonts w:asciiTheme="minorHAnsi" w:hAnsiTheme="minorHAnsi" w:cstheme="minorHAnsi"/>
        </w:rPr>
        <w:t>edilməli</w:t>
      </w:r>
      <w:proofErr w:type="spellEnd"/>
      <w:r w:rsidRPr="00A5738D">
        <w:rPr>
          <w:rFonts w:asciiTheme="minorHAnsi" w:hAnsiTheme="minorHAnsi" w:cstheme="minorHAnsi"/>
        </w:rPr>
        <w:t xml:space="preserve">, </w:t>
      </w:r>
      <w:proofErr w:type="spellStart"/>
      <w:r w:rsidRPr="00A5738D">
        <w:rPr>
          <w:rFonts w:asciiTheme="minorHAnsi" w:hAnsiTheme="minorHAnsi" w:cstheme="minorHAnsi"/>
        </w:rPr>
        <w:t>giriş</w:t>
      </w:r>
      <w:proofErr w:type="spellEnd"/>
      <w:r w:rsidRPr="00A5738D">
        <w:rPr>
          <w:rFonts w:asciiTheme="minorHAnsi" w:hAnsiTheme="minorHAnsi" w:cstheme="minorHAnsi"/>
        </w:rPr>
        <w:t xml:space="preserve"> </w:t>
      </w:r>
      <w:proofErr w:type="spellStart"/>
      <w:r w:rsidRPr="00A5738D">
        <w:rPr>
          <w:rFonts w:asciiTheme="minorHAnsi" w:hAnsiTheme="minorHAnsi" w:cstheme="minorHAnsi"/>
        </w:rPr>
        <w:t>sistemlərindən</w:t>
      </w:r>
      <w:proofErr w:type="spellEnd"/>
      <w:r w:rsidRPr="00A5738D">
        <w:rPr>
          <w:rFonts w:asciiTheme="minorHAnsi" w:hAnsiTheme="minorHAnsi" w:cstheme="minorHAnsi"/>
        </w:rPr>
        <w:t xml:space="preserve"> </w:t>
      </w:r>
      <w:proofErr w:type="spellStart"/>
      <w:r w:rsidRPr="00A5738D">
        <w:rPr>
          <w:rFonts w:asciiTheme="minorHAnsi" w:hAnsiTheme="minorHAnsi" w:cstheme="minorHAnsi"/>
        </w:rPr>
        <w:t>istifadə</w:t>
      </w:r>
      <w:proofErr w:type="spellEnd"/>
      <w:r w:rsidRPr="00A5738D">
        <w:rPr>
          <w:rFonts w:asciiTheme="minorHAnsi" w:hAnsiTheme="minorHAnsi" w:cstheme="minorHAnsi"/>
        </w:rPr>
        <w:t xml:space="preserve"> </w:t>
      </w:r>
      <w:proofErr w:type="spellStart"/>
      <w:r w:rsidRPr="00A5738D">
        <w:rPr>
          <w:rFonts w:asciiTheme="minorHAnsi" w:hAnsiTheme="minorHAnsi" w:cstheme="minorHAnsi"/>
        </w:rPr>
        <w:t>qeydləri</w:t>
      </w:r>
      <w:proofErr w:type="spellEnd"/>
      <w:r w:rsidRPr="00A5738D">
        <w:rPr>
          <w:rFonts w:asciiTheme="minorHAnsi" w:hAnsiTheme="minorHAnsi" w:cstheme="minorHAnsi"/>
        </w:rPr>
        <w:t xml:space="preserve"> </w:t>
      </w:r>
      <w:proofErr w:type="spellStart"/>
      <w:r w:rsidRPr="00A5738D">
        <w:rPr>
          <w:rFonts w:asciiTheme="minorHAnsi" w:hAnsiTheme="minorHAnsi" w:cstheme="minorHAnsi"/>
        </w:rPr>
        <w:t>nəzərdən</w:t>
      </w:r>
      <w:proofErr w:type="spellEnd"/>
      <w:r w:rsidRPr="00A5738D">
        <w:rPr>
          <w:rFonts w:asciiTheme="minorHAnsi" w:hAnsiTheme="minorHAnsi" w:cstheme="minorHAnsi"/>
        </w:rPr>
        <w:t xml:space="preserve"> </w:t>
      </w:r>
      <w:proofErr w:type="spellStart"/>
      <w:r w:rsidRPr="00A5738D">
        <w:rPr>
          <w:rFonts w:asciiTheme="minorHAnsi" w:hAnsiTheme="minorHAnsi" w:cstheme="minorHAnsi"/>
        </w:rPr>
        <w:t>keçirilməli</w:t>
      </w:r>
      <w:proofErr w:type="spellEnd"/>
      <w:r w:rsidRPr="00A5738D">
        <w:rPr>
          <w:rFonts w:asciiTheme="minorHAnsi" w:hAnsiTheme="minorHAnsi" w:cstheme="minorHAnsi"/>
        </w:rPr>
        <w:t xml:space="preserve"> </w:t>
      </w:r>
      <w:proofErr w:type="spellStart"/>
      <w:r w:rsidRPr="00A5738D">
        <w:rPr>
          <w:rFonts w:asciiTheme="minorHAnsi" w:hAnsiTheme="minorHAnsi" w:cstheme="minorHAnsi"/>
        </w:rPr>
        <w:t>və</w:t>
      </w:r>
      <w:proofErr w:type="spellEnd"/>
      <w:r w:rsidRPr="00A5738D">
        <w:rPr>
          <w:rFonts w:asciiTheme="minorHAnsi" w:hAnsiTheme="minorHAnsi" w:cstheme="minorHAnsi"/>
        </w:rPr>
        <w:t xml:space="preserve"> </w:t>
      </w:r>
      <w:proofErr w:type="spellStart"/>
      <w:r w:rsidRPr="00A5738D">
        <w:rPr>
          <w:rFonts w:asciiTheme="minorHAnsi" w:hAnsiTheme="minorHAnsi" w:cstheme="minorHAnsi"/>
        </w:rPr>
        <w:t>lazımi</w:t>
      </w:r>
      <w:proofErr w:type="spellEnd"/>
      <w:r w:rsidRPr="00A5738D">
        <w:rPr>
          <w:rFonts w:asciiTheme="minorHAnsi" w:hAnsiTheme="minorHAnsi" w:cstheme="minorHAnsi"/>
        </w:rPr>
        <w:t xml:space="preserve"> </w:t>
      </w:r>
      <w:proofErr w:type="spellStart"/>
      <w:r w:rsidRPr="00A5738D">
        <w:rPr>
          <w:rFonts w:asciiTheme="minorHAnsi" w:hAnsiTheme="minorHAnsi" w:cstheme="minorHAnsi"/>
        </w:rPr>
        <w:t>dəyişikliklər</w:t>
      </w:r>
      <w:proofErr w:type="spellEnd"/>
      <w:r w:rsidRPr="00A5738D">
        <w:rPr>
          <w:rFonts w:asciiTheme="minorHAnsi" w:hAnsiTheme="minorHAnsi" w:cstheme="minorHAnsi"/>
        </w:rPr>
        <w:t xml:space="preserve"> </w:t>
      </w:r>
      <w:proofErr w:type="spellStart"/>
      <w:r w:rsidRPr="00A5738D">
        <w:rPr>
          <w:rFonts w:asciiTheme="minorHAnsi" w:hAnsiTheme="minorHAnsi" w:cstheme="minorHAnsi"/>
        </w:rPr>
        <w:t>aparılmalıdır</w:t>
      </w:r>
      <w:proofErr w:type="spellEnd"/>
      <w:r w:rsidRPr="00A5738D">
        <w:rPr>
          <w:rFonts w:asciiTheme="minorHAnsi" w:hAnsiTheme="minorHAnsi" w:cstheme="minorHAnsi"/>
        </w:rPr>
        <w:t>.</w:t>
      </w:r>
    </w:p>
    <w:p w14:paraId="12E76C17" w14:textId="5E925E50" w:rsidR="00A72549" w:rsidRPr="00A5738D" w:rsidRDefault="00DB73F2" w:rsidP="00A5738D">
      <w:pPr>
        <w:pStyle w:val="Heading1"/>
        <w:numPr>
          <w:ilvl w:val="0"/>
          <w:numId w:val="21"/>
        </w:numPr>
        <w:rPr>
          <w:rFonts w:asciiTheme="minorHAnsi" w:hAnsiTheme="minorHAnsi" w:cstheme="minorHAnsi"/>
          <w:sz w:val="32"/>
          <w:szCs w:val="36"/>
        </w:rPr>
      </w:pPr>
      <w:bookmarkStart w:id="22" w:name="_Toc119662290"/>
      <w:bookmarkStart w:id="23" w:name="_Toc172379157"/>
      <w:bookmarkStart w:id="24" w:name="_Toc183788204"/>
      <w:r w:rsidRPr="00A5738D">
        <w:rPr>
          <w:rFonts w:asciiTheme="minorHAnsi" w:hAnsiTheme="minorHAnsi" w:cstheme="minorHAnsi"/>
          <w:sz w:val="32"/>
          <w:szCs w:val="36"/>
        </w:rPr>
        <w:t>A</w:t>
      </w:r>
      <w:bookmarkEnd w:id="22"/>
      <w:bookmarkEnd w:id="23"/>
      <w:r w:rsidR="00A5738D" w:rsidRPr="00A5738D">
        <w:rPr>
          <w:rFonts w:asciiTheme="minorHAnsi" w:hAnsiTheme="minorHAnsi" w:cstheme="minorHAnsi"/>
          <w:sz w:val="32"/>
          <w:szCs w:val="36"/>
        </w:rPr>
        <w:t>KTİVLƏRİN İDARƏOLUNMASI</w:t>
      </w:r>
      <w:bookmarkEnd w:id="24"/>
    </w:p>
    <w:p w14:paraId="6027ACCC" w14:textId="0DEFE130" w:rsidR="00121911" w:rsidRPr="00D70348" w:rsidRDefault="00582BEA" w:rsidP="00D70348">
      <w:pPr>
        <w:pStyle w:val="Heading2"/>
        <w:numPr>
          <w:ilvl w:val="1"/>
          <w:numId w:val="34"/>
        </w:numPr>
        <w:jc w:val="both"/>
        <w:rPr>
          <w:rFonts w:asciiTheme="minorHAnsi" w:hAnsiTheme="minorHAnsi" w:cstheme="minorHAnsi"/>
        </w:rPr>
      </w:pPr>
      <w:bookmarkStart w:id="25" w:name="_Toc119662291"/>
      <w:bookmarkStart w:id="26" w:name="_Toc172379158"/>
      <w:bookmarkStart w:id="27" w:name="_Toc183788205"/>
      <w:proofErr w:type="spellStart"/>
      <w:r w:rsidRPr="00D70348">
        <w:rPr>
          <w:rFonts w:asciiTheme="minorHAnsi" w:hAnsiTheme="minorHAnsi" w:cstheme="minorHAnsi"/>
        </w:rPr>
        <w:t>Aktivlərə</w:t>
      </w:r>
      <w:proofErr w:type="spellEnd"/>
      <w:r w:rsidRPr="00D70348">
        <w:rPr>
          <w:rFonts w:asciiTheme="minorHAnsi" w:hAnsiTheme="minorHAnsi" w:cstheme="minorHAnsi"/>
        </w:rPr>
        <w:t xml:space="preserve"> </w:t>
      </w:r>
      <w:proofErr w:type="spellStart"/>
      <w:r w:rsidR="00606CA4">
        <w:rPr>
          <w:rFonts w:asciiTheme="minorHAnsi" w:hAnsiTheme="minorHAnsi" w:cstheme="minorHAnsi"/>
        </w:rPr>
        <w:t>G</w:t>
      </w:r>
      <w:r w:rsidRPr="00D70348">
        <w:rPr>
          <w:rFonts w:asciiTheme="minorHAnsi" w:hAnsiTheme="minorHAnsi" w:cstheme="minorHAnsi"/>
        </w:rPr>
        <w:t>örə</w:t>
      </w:r>
      <w:proofErr w:type="spellEnd"/>
      <w:r w:rsidRPr="00D70348">
        <w:rPr>
          <w:rFonts w:asciiTheme="minorHAnsi" w:hAnsiTheme="minorHAnsi" w:cstheme="minorHAnsi"/>
        </w:rPr>
        <w:t xml:space="preserve"> </w:t>
      </w:r>
      <w:proofErr w:type="spellStart"/>
      <w:r w:rsidR="00606CA4">
        <w:rPr>
          <w:rFonts w:asciiTheme="minorHAnsi" w:hAnsiTheme="minorHAnsi" w:cstheme="minorHAnsi"/>
        </w:rPr>
        <w:t>M</w:t>
      </w:r>
      <w:r w:rsidRPr="00D70348">
        <w:rPr>
          <w:rFonts w:asciiTheme="minorHAnsi" w:hAnsiTheme="minorHAnsi" w:cstheme="minorHAnsi"/>
        </w:rPr>
        <w:t>əsuliyyət</w:t>
      </w:r>
      <w:bookmarkEnd w:id="25"/>
      <w:bookmarkEnd w:id="26"/>
      <w:bookmarkEnd w:id="27"/>
      <w:proofErr w:type="spellEnd"/>
    </w:p>
    <w:p w14:paraId="3CA83E14" w14:textId="6B70EC2E" w:rsidR="00B97835" w:rsidRPr="00B97835" w:rsidRDefault="00B97835" w:rsidP="00B97835">
      <w:pPr>
        <w:pStyle w:val="NormalWeb"/>
        <w:jc w:val="both"/>
        <w:rPr>
          <w:rFonts w:asciiTheme="minorHAnsi" w:hAnsiTheme="minorHAnsi" w:cstheme="minorHAnsi"/>
        </w:rPr>
      </w:pPr>
      <w:proofErr w:type="spellStart"/>
      <w:r w:rsidRPr="00B97835">
        <w:rPr>
          <w:rFonts w:asciiTheme="minorHAnsi" w:hAnsiTheme="minorHAnsi" w:cstheme="minorHAnsi"/>
        </w:rPr>
        <w:t>Aktivlərin</w:t>
      </w:r>
      <w:proofErr w:type="spellEnd"/>
      <w:r w:rsidRPr="00B97835">
        <w:rPr>
          <w:rFonts w:asciiTheme="minorHAnsi" w:hAnsiTheme="minorHAnsi" w:cstheme="minorHAnsi"/>
        </w:rPr>
        <w:t xml:space="preserve"> </w:t>
      </w:r>
      <w:proofErr w:type="spellStart"/>
      <w:r w:rsidRPr="00B97835">
        <w:rPr>
          <w:rFonts w:asciiTheme="minorHAnsi" w:hAnsiTheme="minorHAnsi" w:cstheme="minorHAnsi"/>
        </w:rPr>
        <w:t>idarəolunması</w:t>
      </w:r>
      <w:proofErr w:type="spellEnd"/>
      <w:r w:rsidRPr="00B97835">
        <w:rPr>
          <w:rFonts w:asciiTheme="minorHAnsi" w:hAnsiTheme="minorHAnsi" w:cstheme="minorHAnsi"/>
        </w:rPr>
        <w:t xml:space="preserve"> </w:t>
      </w:r>
      <w:proofErr w:type="spellStart"/>
      <w:r w:rsidRPr="00B97835">
        <w:rPr>
          <w:rFonts w:asciiTheme="minorHAnsi" w:hAnsiTheme="minorHAnsi" w:cstheme="minorHAnsi"/>
        </w:rPr>
        <w:t>çərçivəsində</w:t>
      </w:r>
      <w:proofErr w:type="spellEnd"/>
      <w:r w:rsidRPr="00B97835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qurumun</w:t>
      </w:r>
      <w:proofErr w:type="spellEnd"/>
      <w:r w:rsidRPr="00B97835">
        <w:rPr>
          <w:rFonts w:asciiTheme="minorHAnsi" w:hAnsiTheme="minorHAnsi" w:cstheme="minorHAnsi"/>
        </w:rPr>
        <w:t xml:space="preserve"> </w:t>
      </w:r>
      <w:proofErr w:type="spellStart"/>
      <w:r w:rsidRPr="00B97835">
        <w:rPr>
          <w:rFonts w:asciiTheme="minorHAnsi" w:hAnsiTheme="minorHAnsi" w:cstheme="minorHAnsi"/>
        </w:rPr>
        <w:t>informasiya</w:t>
      </w:r>
      <w:proofErr w:type="spellEnd"/>
      <w:r w:rsidRPr="00B97835">
        <w:rPr>
          <w:rFonts w:asciiTheme="minorHAnsi" w:hAnsiTheme="minorHAnsi" w:cstheme="minorHAnsi"/>
        </w:rPr>
        <w:t xml:space="preserve"> </w:t>
      </w:r>
      <w:proofErr w:type="spellStart"/>
      <w:r w:rsidRPr="00B97835">
        <w:rPr>
          <w:rFonts w:asciiTheme="minorHAnsi" w:hAnsiTheme="minorHAnsi" w:cstheme="minorHAnsi"/>
        </w:rPr>
        <w:t>və</w:t>
      </w:r>
      <w:proofErr w:type="spellEnd"/>
      <w:r w:rsidRPr="00B97835">
        <w:rPr>
          <w:rFonts w:asciiTheme="minorHAnsi" w:hAnsiTheme="minorHAnsi" w:cstheme="minorHAnsi"/>
        </w:rPr>
        <w:t xml:space="preserve"> </w:t>
      </w:r>
      <w:proofErr w:type="spellStart"/>
      <w:r w:rsidRPr="00B97835">
        <w:rPr>
          <w:rFonts w:asciiTheme="minorHAnsi" w:hAnsiTheme="minorHAnsi" w:cstheme="minorHAnsi"/>
        </w:rPr>
        <w:t>məlumatların</w:t>
      </w:r>
      <w:proofErr w:type="spellEnd"/>
      <w:r w:rsidRPr="00B97835">
        <w:rPr>
          <w:rFonts w:asciiTheme="minorHAnsi" w:hAnsiTheme="minorHAnsi" w:cstheme="minorHAnsi"/>
        </w:rPr>
        <w:t xml:space="preserve"> </w:t>
      </w:r>
      <w:proofErr w:type="spellStart"/>
      <w:r w:rsidRPr="00B97835">
        <w:rPr>
          <w:rFonts w:asciiTheme="minorHAnsi" w:hAnsiTheme="minorHAnsi" w:cstheme="minorHAnsi"/>
        </w:rPr>
        <w:t>emalı</w:t>
      </w:r>
      <w:proofErr w:type="spellEnd"/>
      <w:r w:rsidRPr="00B97835">
        <w:rPr>
          <w:rFonts w:asciiTheme="minorHAnsi" w:hAnsiTheme="minorHAnsi" w:cstheme="minorHAnsi"/>
        </w:rPr>
        <w:t xml:space="preserve"> </w:t>
      </w:r>
      <w:proofErr w:type="spellStart"/>
      <w:r w:rsidRPr="00B97835">
        <w:rPr>
          <w:rFonts w:asciiTheme="minorHAnsi" w:hAnsiTheme="minorHAnsi" w:cstheme="minorHAnsi"/>
        </w:rPr>
        <w:t>ilə</w:t>
      </w:r>
      <w:proofErr w:type="spellEnd"/>
      <w:r w:rsidRPr="00B97835">
        <w:rPr>
          <w:rFonts w:asciiTheme="minorHAnsi" w:hAnsiTheme="minorHAnsi" w:cstheme="minorHAnsi"/>
        </w:rPr>
        <w:t xml:space="preserve"> </w:t>
      </w:r>
      <w:proofErr w:type="spellStart"/>
      <w:r w:rsidRPr="00B97835">
        <w:rPr>
          <w:rFonts w:asciiTheme="minorHAnsi" w:hAnsiTheme="minorHAnsi" w:cstheme="minorHAnsi"/>
        </w:rPr>
        <w:t>əlaqəli</w:t>
      </w:r>
      <w:proofErr w:type="spellEnd"/>
      <w:r w:rsidRPr="00B97835">
        <w:rPr>
          <w:rFonts w:asciiTheme="minorHAnsi" w:hAnsiTheme="minorHAnsi" w:cstheme="minorHAnsi"/>
        </w:rPr>
        <w:t xml:space="preserve"> </w:t>
      </w:r>
      <w:proofErr w:type="spellStart"/>
      <w:r w:rsidRPr="00B97835">
        <w:rPr>
          <w:rFonts w:asciiTheme="minorHAnsi" w:hAnsiTheme="minorHAnsi" w:cstheme="minorHAnsi"/>
        </w:rPr>
        <w:t>aktivləri</w:t>
      </w:r>
      <w:proofErr w:type="spellEnd"/>
      <w:r w:rsidRPr="00B97835">
        <w:rPr>
          <w:rFonts w:asciiTheme="minorHAnsi" w:hAnsiTheme="minorHAnsi" w:cstheme="minorHAnsi"/>
        </w:rPr>
        <w:t xml:space="preserve">, </w:t>
      </w:r>
      <w:proofErr w:type="spellStart"/>
      <w:r w:rsidRPr="00B97835">
        <w:rPr>
          <w:rFonts w:asciiTheme="minorHAnsi" w:hAnsiTheme="minorHAnsi" w:cstheme="minorHAnsi"/>
        </w:rPr>
        <w:t>obyektləri</w:t>
      </w:r>
      <w:proofErr w:type="spellEnd"/>
      <w:r w:rsidRPr="00B97835">
        <w:rPr>
          <w:rFonts w:asciiTheme="minorHAnsi" w:hAnsiTheme="minorHAnsi" w:cstheme="minorHAnsi"/>
        </w:rPr>
        <w:t xml:space="preserve"> </w:t>
      </w:r>
      <w:proofErr w:type="spellStart"/>
      <w:r w:rsidRPr="00B97835">
        <w:rPr>
          <w:rFonts w:asciiTheme="minorHAnsi" w:hAnsiTheme="minorHAnsi" w:cstheme="minorHAnsi"/>
        </w:rPr>
        <w:t>müəyyən</w:t>
      </w:r>
      <w:proofErr w:type="spellEnd"/>
      <w:r w:rsidRPr="00B97835">
        <w:rPr>
          <w:rFonts w:asciiTheme="minorHAnsi" w:hAnsiTheme="minorHAnsi" w:cstheme="minorHAnsi"/>
        </w:rPr>
        <w:t xml:space="preserve"> </w:t>
      </w:r>
      <w:proofErr w:type="spellStart"/>
      <w:r w:rsidRPr="00B97835">
        <w:rPr>
          <w:rFonts w:asciiTheme="minorHAnsi" w:hAnsiTheme="minorHAnsi" w:cstheme="minorHAnsi"/>
        </w:rPr>
        <w:t>edilməli</w:t>
      </w:r>
      <w:proofErr w:type="spellEnd"/>
      <w:r w:rsidRPr="00B97835">
        <w:rPr>
          <w:rFonts w:asciiTheme="minorHAnsi" w:hAnsiTheme="minorHAnsi" w:cstheme="minorHAnsi"/>
        </w:rPr>
        <w:t xml:space="preserve"> </w:t>
      </w:r>
      <w:proofErr w:type="spellStart"/>
      <w:r w:rsidRPr="00B97835">
        <w:rPr>
          <w:rFonts w:asciiTheme="minorHAnsi" w:hAnsiTheme="minorHAnsi" w:cstheme="minorHAnsi"/>
        </w:rPr>
        <w:t>və</w:t>
      </w:r>
      <w:proofErr w:type="spellEnd"/>
      <w:r w:rsidRPr="00B97835">
        <w:rPr>
          <w:rFonts w:asciiTheme="minorHAnsi" w:hAnsiTheme="minorHAnsi" w:cstheme="minorHAnsi"/>
        </w:rPr>
        <w:t xml:space="preserve"> </w:t>
      </w:r>
      <w:proofErr w:type="spellStart"/>
      <w:r w:rsidRPr="00B97835">
        <w:rPr>
          <w:rFonts w:asciiTheme="minorHAnsi" w:hAnsiTheme="minorHAnsi" w:cstheme="minorHAnsi"/>
        </w:rPr>
        <w:t>onların</w:t>
      </w:r>
      <w:proofErr w:type="spellEnd"/>
      <w:r w:rsidRPr="00B97835">
        <w:rPr>
          <w:rFonts w:asciiTheme="minorHAnsi" w:hAnsiTheme="minorHAnsi" w:cstheme="minorHAnsi"/>
        </w:rPr>
        <w:t xml:space="preserve"> </w:t>
      </w:r>
      <w:proofErr w:type="spellStart"/>
      <w:r w:rsidRPr="00B97835">
        <w:rPr>
          <w:rFonts w:asciiTheme="minorHAnsi" w:hAnsiTheme="minorHAnsi" w:cstheme="minorHAnsi"/>
        </w:rPr>
        <w:t>inventarizasiyası</w:t>
      </w:r>
      <w:proofErr w:type="spellEnd"/>
      <w:r w:rsidRPr="00B97835">
        <w:rPr>
          <w:rFonts w:asciiTheme="minorHAnsi" w:hAnsiTheme="minorHAnsi" w:cstheme="minorHAnsi"/>
        </w:rPr>
        <w:t xml:space="preserve"> </w:t>
      </w:r>
      <w:proofErr w:type="spellStart"/>
      <w:r w:rsidRPr="00B97835">
        <w:rPr>
          <w:rFonts w:asciiTheme="minorHAnsi" w:hAnsiTheme="minorHAnsi" w:cstheme="minorHAnsi"/>
        </w:rPr>
        <w:t>aparılmalıdır</w:t>
      </w:r>
      <w:proofErr w:type="spellEnd"/>
      <w:r w:rsidRPr="00B97835">
        <w:rPr>
          <w:rFonts w:asciiTheme="minorHAnsi" w:hAnsiTheme="minorHAnsi" w:cstheme="minorHAnsi"/>
        </w:rPr>
        <w:t xml:space="preserve">. </w:t>
      </w:r>
      <w:proofErr w:type="spellStart"/>
      <w:r w:rsidRPr="00B97835">
        <w:rPr>
          <w:rFonts w:asciiTheme="minorHAnsi" w:hAnsiTheme="minorHAnsi" w:cstheme="minorHAnsi"/>
        </w:rPr>
        <w:t>Aktivlərin</w:t>
      </w:r>
      <w:proofErr w:type="spellEnd"/>
      <w:r w:rsidRPr="00B97835">
        <w:rPr>
          <w:rFonts w:asciiTheme="minorHAnsi" w:hAnsiTheme="minorHAnsi" w:cstheme="minorHAnsi"/>
        </w:rPr>
        <w:t xml:space="preserve"> </w:t>
      </w:r>
      <w:proofErr w:type="spellStart"/>
      <w:r w:rsidRPr="00B97835">
        <w:rPr>
          <w:rFonts w:asciiTheme="minorHAnsi" w:hAnsiTheme="minorHAnsi" w:cstheme="minorHAnsi"/>
        </w:rPr>
        <w:t>idarə</w:t>
      </w:r>
      <w:proofErr w:type="spellEnd"/>
      <w:r w:rsidRPr="00B97835">
        <w:rPr>
          <w:rFonts w:asciiTheme="minorHAnsi" w:hAnsiTheme="minorHAnsi" w:cstheme="minorHAnsi"/>
        </w:rPr>
        <w:t xml:space="preserve"> </w:t>
      </w:r>
      <w:proofErr w:type="spellStart"/>
      <w:r w:rsidRPr="00B97835">
        <w:rPr>
          <w:rFonts w:asciiTheme="minorHAnsi" w:hAnsiTheme="minorHAnsi" w:cstheme="minorHAnsi"/>
        </w:rPr>
        <w:t>edilməsinə</w:t>
      </w:r>
      <w:proofErr w:type="spellEnd"/>
      <w:r w:rsidRPr="00B97835">
        <w:rPr>
          <w:rFonts w:asciiTheme="minorHAnsi" w:hAnsiTheme="minorHAnsi" w:cstheme="minorHAnsi"/>
        </w:rPr>
        <w:t xml:space="preserve"> </w:t>
      </w:r>
      <w:proofErr w:type="spellStart"/>
      <w:r w:rsidRPr="00B97835">
        <w:rPr>
          <w:rFonts w:asciiTheme="minorHAnsi" w:hAnsiTheme="minorHAnsi" w:cstheme="minorHAnsi"/>
        </w:rPr>
        <w:t>məsul</w:t>
      </w:r>
      <w:proofErr w:type="spellEnd"/>
      <w:r w:rsidRPr="00B97835">
        <w:rPr>
          <w:rFonts w:asciiTheme="minorHAnsi" w:hAnsiTheme="minorHAnsi" w:cstheme="minorHAnsi"/>
        </w:rPr>
        <w:t xml:space="preserve"> </w:t>
      </w:r>
      <w:proofErr w:type="spellStart"/>
      <w:r w:rsidRPr="00B97835">
        <w:rPr>
          <w:rFonts w:asciiTheme="minorHAnsi" w:hAnsiTheme="minorHAnsi" w:cstheme="minorHAnsi"/>
        </w:rPr>
        <w:t>şəxslər</w:t>
      </w:r>
      <w:proofErr w:type="spellEnd"/>
      <w:r w:rsidRPr="00B97835">
        <w:rPr>
          <w:rFonts w:asciiTheme="minorHAnsi" w:hAnsiTheme="minorHAnsi" w:cstheme="minorHAnsi"/>
        </w:rPr>
        <w:t xml:space="preserve"> </w:t>
      </w:r>
      <w:proofErr w:type="spellStart"/>
      <w:r w:rsidRPr="00B97835">
        <w:rPr>
          <w:rFonts w:asciiTheme="minorHAnsi" w:hAnsiTheme="minorHAnsi" w:cstheme="minorHAnsi"/>
        </w:rPr>
        <w:t>təyin</w:t>
      </w:r>
      <w:proofErr w:type="spellEnd"/>
      <w:r w:rsidRPr="00B97835">
        <w:rPr>
          <w:rFonts w:asciiTheme="minorHAnsi" w:hAnsiTheme="minorHAnsi" w:cstheme="minorHAnsi"/>
        </w:rPr>
        <w:t xml:space="preserve"> </w:t>
      </w:r>
      <w:proofErr w:type="spellStart"/>
      <w:r w:rsidRPr="00B97835">
        <w:rPr>
          <w:rFonts w:asciiTheme="minorHAnsi" w:hAnsiTheme="minorHAnsi" w:cstheme="minorHAnsi"/>
        </w:rPr>
        <w:t>olunmalı</w:t>
      </w:r>
      <w:proofErr w:type="spellEnd"/>
      <w:r w:rsidRPr="00B97835">
        <w:rPr>
          <w:rFonts w:asciiTheme="minorHAnsi" w:hAnsiTheme="minorHAnsi" w:cstheme="minorHAnsi"/>
        </w:rPr>
        <w:t xml:space="preserve">, </w:t>
      </w:r>
      <w:proofErr w:type="spellStart"/>
      <w:r w:rsidRPr="00B97835">
        <w:rPr>
          <w:rFonts w:asciiTheme="minorHAnsi" w:hAnsiTheme="minorHAnsi" w:cstheme="minorHAnsi"/>
        </w:rPr>
        <w:t>bu</w:t>
      </w:r>
      <w:proofErr w:type="spellEnd"/>
      <w:r w:rsidRPr="00B97835">
        <w:rPr>
          <w:rFonts w:asciiTheme="minorHAnsi" w:hAnsiTheme="minorHAnsi" w:cstheme="minorHAnsi"/>
        </w:rPr>
        <w:t xml:space="preserve"> </w:t>
      </w:r>
      <w:proofErr w:type="spellStart"/>
      <w:r w:rsidRPr="00B97835">
        <w:rPr>
          <w:rFonts w:asciiTheme="minorHAnsi" w:hAnsiTheme="minorHAnsi" w:cstheme="minorHAnsi"/>
        </w:rPr>
        <w:t>şəxslər</w:t>
      </w:r>
      <w:proofErr w:type="spellEnd"/>
      <w:r w:rsidRPr="00B97835">
        <w:rPr>
          <w:rFonts w:asciiTheme="minorHAnsi" w:hAnsiTheme="minorHAnsi" w:cstheme="minorHAnsi"/>
        </w:rPr>
        <w:t xml:space="preserve"> </w:t>
      </w:r>
      <w:proofErr w:type="spellStart"/>
      <w:r w:rsidRPr="00B97835">
        <w:rPr>
          <w:rFonts w:asciiTheme="minorHAnsi" w:hAnsiTheme="minorHAnsi" w:cstheme="minorHAnsi"/>
        </w:rPr>
        <w:t>aktivlərlə</w:t>
      </w:r>
      <w:proofErr w:type="spellEnd"/>
      <w:r w:rsidRPr="00B97835">
        <w:rPr>
          <w:rFonts w:asciiTheme="minorHAnsi" w:hAnsiTheme="minorHAnsi" w:cstheme="minorHAnsi"/>
        </w:rPr>
        <w:t xml:space="preserve"> </w:t>
      </w:r>
      <w:proofErr w:type="spellStart"/>
      <w:r w:rsidRPr="00B97835">
        <w:rPr>
          <w:rFonts w:asciiTheme="minorHAnsi" w:hAnsiTheme="minorHAnsi" w:cstheme="minorHAnsi"/>
        </w:rPr>
        <w:t>bağlı</w:t>
      </w:r>
      <w:proofErr w:type="spellEnd"/>
      <w:r w:rsidRPr="00B97835">
        <w:rPr>
          <w:rFonts w:asciiTheme="minorHAnsi" w:hAnsiTheme="minorHAnsi" w:cstheme="minorHAnsi"/>
        </w:rPr>
        <w:t xml:space="preserve"> </w:t>
      </w:r>
      <w:proofErr w:type="spellStart"/>
      <w:r w:rsidRPr="00B97835">
        <w:rPr>
          <w:rFonts w:asciiTheme="minorHAnsi" w:hAnsiTheme="minorHAnsi" w:cstheme="minorHAnsi"/>
        </w:rPr>
        <w:t>bütün</w:t>
      </w:r>
      <w:proofErr w:type="spellEnd"/>
      <w:r w:rsidRPr="00B97835">
        <w:rPr>
          <w:rFonts w:asciiTheme="minorHAnsi" w:hAnsiTheme="minorHAnsi" w:cstheme="minorHAnsi"/>
        </w:rPr>
        <w:t xml:space="preserve"> </w:t>
      </w:r>
      <w:proofErr w:type="spellStart"/>
      <w:r w:rsidRPr="00B97835">
        <w:rPr>
          <w:rFonts w:asciiTheme="minorHAnsi" w:hAnsiTheme="minorHAnsi" w:cstheme="minorHAnsi"/>
        </w:rPr>
        <w:t>səlahiyyətləri</w:t>
      </w:r>
      <w:proofErr w:type="spellEnd"/>
      <w:r w:rsidRPr="00B97835">
        <w:rPr>
          <w:rFonts w:asciiTheme="minorHAnsi" w:hAnsiTheme="minorHAnsi" w:cstheme="minorHAnsi"/>
        </w:rPr>
        <w:t xml:space="preserve"> </w:t>
      </w:r>
      <w:proofErr w:type="spellStart"/>
      <w:r w:rsidRPr="00B97835">
        <w:rPr>
          <w:rFonts w:asciiTheme="minorHAnsi" w:hAnsiTheme="minorHAnsi" w:cstheme="minorHAnsi"/>
        </w:rPr>
        <w:t>və</w:t>
      </w:r>
      <w:proofErr w:type="spellEnd"/>
      <w:r w:rsidRPr="00B97835">
        <w:rPr>
          <w:rFonts w:asciiTheme="minorHAnsi" w:hAnsiTheme="minorHAnsi" w:cstheme="minorHAnsi"/>
        </w:rPr>
        <w:t xml:space="preserve"> </w:t>
      </w:r>
      <w:proofErr w:type="spellStart"/>
      <w:r w:rsidRPr="00B97835">
        <w:rPr>
          <w:rFonts w:asciiTheme="minorHAnsi" w:hAnsiTheme="minorHAnsi" w:cstheme="minorHAnsi"/>
        </w:rPr>
        <w:t>məsuliyyətləri</w:t>
      </w:r>
      <w:proofErr w:type="spellEnd"/>
      <w:r w:rsidRPr="00B97835">
        <w:rPr>
          <w:rFonts w:asciiTheme="minorHAnsi" w:hAnsiTheme="minorHAnsi" w:cstheme="minorHAnsi"/>
        </w:rPr>
        <w:t xml:space="preserve"> </w:t>
      </w:r>
      <w:proofErr w:type="spellStart"/>
      <w:r w:rsidRPr="00B97835">
        <w:rPr>
          <w:rFonts w:asciiTheme="minorHAnsi" w:hAnsiTheme="minorHAnsi" w:cstheme="minorHAnsi"/>
        </w:rPr>
        <w:t>daşımalıdırlar</w:t>
      </w:r>
      <w:proofErr w:type="spellEnd"/>
      <w:r w:rsidRPr="00B97835">
        <w:rPr>
          <w:rFonts w:asciiTheme="minorHAnsi" w:hAnsiTheme="minorHAnsi" w:cstheme="minorHAnsi"/>
        </w:rPr>
        <w:t>.</w:t>
      </w:r>
    </w:p>
    <w:p w14:paraId="7EB5F6E1" w14:textId="679BE690" w:rsidR="00EC7014" w:rsidRPr="00B97835" w:rsidRDefault="00B97835" w:rsidP="00B97835">
      <w:pPr>
        <w:pStyle w:val="NormalWeb"/>
        <w:jc w:val="both"/>
        <w:rPr>
          <w:rFonts w:asciiTheme="minorHAnsi" w:hAnsiTheme="minorHAnsi" w:cstheme="minorHAnsi"/>
        </w:rPr>
      </w:pPr>
      <w:proofErr w:type="spellStart"/>
      <w:r w:rsidRPr="00B97835">
        <w:rPr>
          <w:rFonts w:asciiTheme="minorHAnsi" w:hAnsiTheme="minorHAnsi" w:cstheme="minorHAnsi"/>
        </w:rPr>
        <w:t>Aktivlərin</w:t>
      </w:r>
      <w:proofErr w:type="spellEnd"/>
      <w:r w:rsidRPr="00B97835">
        <w:rPr>
          <w:rFonts w:asciiTheme="minorHAnsi" w:hAnsiTheme="minorHAnsi" w:cstheme="minorHAnsi"/>
        </w:rPr>
        <w:t xml:space="preserve"> </w:t>
      </w:r>
      <w:proofErr w:type="spellStart"/>
      <w:r w:rsidRPr="00B97835">
        <w:rPr>
          <w:rFonts w:asciiTheme="minorHAnsi" w:hAnsiTheme="minorHAnsi" w:cstheme="minorHAnsi"/>
        </w:rPr>
        <w:t>istifadəsi</w:t>
      </w:r>
      <w:proofErr w:type="spellEnd"/>
      <w:r w:rsidRPr="00B97835">
        <w:rPr>
          <w:rFonts w:asciiTheme="minorHAnsi" w:hAnsiTheme="minorHAnsi" w:cstheme="minorHAnsi"/>
        </w:rPr>
        <w:t xml:space="preserve"> </w:t>
      </w:r>
      <w:proofErr w:type="spellStart"/>
      <w:r w:rsidRPr="00B97835">
        <w:rPr>
          <w:rFonts w:asciiTheme="minorHAnsi" w:hAnsiTheme="minorHAnsi" w:cstheme="minorHAnsi"/>
        </w:rPr>
        <w:t>ilə</w:t>
      </w:r>
      <w:proofErr w:type="spellEnd"/>
      <w:r w:rsidRPr="00B97835">
        <w:rPr>
          <w:rFonts w:asciiTheme="minorHAnsi" w:hAnsiTheme="minorHAnsi" w:cstheme="minorHAnsi"/>
        </w:rPr>
        <w:t xml:space="preserve"> </w:t>
      </w:r>
      <w:proofErr w:type="spellStart"/>
      <w:r w:rsidRPr="00B97835">
        <w:rPr>
          <w:rFonts w:asciiTheme="minorHAnsi" w:hAnsiTheme="minorHAnsi" w:cstheme="minorHAnsi"/>
        </w:rPr>
        <w:t>bağlı</w:t>
      </w:r>
      <w:proofErr w:type="spellEnd"/>
      <w:r w:rsidRPr="00B97835">
        <w:rPr>
          <w:rFonts w:asciiTheme="minorHAnsi" w:hAnsiTheme="minorHAnsi" w:cstheme="minorHAnsi"/>
        </w:rPr>
        <w:t xml:space="preserve"> </w:t>
      </w:r>
      <w:proofErr w:type="spellStart"/>
      <w:r w:rsidRPr="00B97835">
        <w:rPr>
          <w:rFonts w:asciiTheme="minorHAnsi" w:hAnsiTheme="minorHAnsi" w:cstheme="minorHAnsi"/>
        </w:rPr>
        <w:t>qaydalar</w:t>
      </w:r>
      <w:proofErr w:type="spellEnd"/>
      <w:r w:rsidRPr="00B97835">
        <w:rPr>
          <w:rFonts w:asciiTheme="minorHAnsi" w:hAnsiTheme="minorHAnsi" w:cstheme="minorHAnsi"/>
        </w:rPr>
        <w:t xml:space="preserve"> </w:t>
      </w:r>
      <w:proofErr w:type="spellStart"/>
      <w:r w:rsidRPr="00B97835">
        <w:rPr>
          <w:rFonts w:asciiTheme="minorHAnsi" w:hAnsiTheme="minorHAnsi" w:cstheme="minorHAnsi"/>
        </w:rPr>
        <w:t>tərtib</w:t>
      </w:r>
      <w:proofErr w:type="spellEnd"/>
      <w:r w:rsidRPr="00B97835">
        <w:rPr>
          <w:rFonts w:asciiTheme="minorHAnsi" w:hAnsiTheme="minorHAnsi" w:cstheme="minorHAnsi"/>
        </w:rPr>
        <w:t xml:space="preserve"> </w:t>
      </w:r>
      <w:proofErr w:type="spellStart"/>
      <w:r w:rsidRPr="00B97835">
        <w:rPr>
          <w:rFonts w:asciiTheme="minorHAnsi" w:hAnsiTheme="minorHAnsi" w:cstheme="minorHAnsi"/>
        </w:rPr>
        <w:t>edilməli</w:t>
      </w:r>
      <w:proofErr w:type="spellEnd"/>
      <w:r w:rsidRPr="00B97835">
        <w:rPr>
          <w:rFonts w:asciiTheme="minorHAnsi" w:hAnsiTheme="minorHAnsi" w:cstheme="minorHAnsi"/>
        </w:rPr>
        <w:t xml:space="preserve">, </w:t>
      </w:r>
      <w:proofErr w:type="spellStart"/>
      <w:r w:rsidRPr="00B97835">
        <w:rPr>
          <w:rFonts w:asciiTheme="minorHAnsi" w:hAnsiTheme="minorHAnsi" w:cstheme="minorHAnsi"/>
        </w:rPr>
        <w:t>sənədləşdirilməli</w:t>
      </w:r>
      <w:proofErr w:type="spellEnd"/>
      <w:r w:rsidRPr="00B97835">
        <w:rPr>
          <w:rFonts w:asciiTheme="minorHAnsi" w:hAnsiTheme="minorHAnsi" w:cstheme="minorHAnsi"/>
        </w:rPr>
        <w:t xml:space="preserve"> </w:t>
      </w:r>
      <w:proofErr w:type="spellStart"/>
      <w:r w:rsidRPr="00B97835">
        <w:rPr>
          <w:rFonts w:asciiTheme="minorHAnsi" w:hAnsiTheme="minorHAnsi" w:cstheme="minorHAnsi"/>
        </w:rPr>
        <w:t>və</w:t>
      </w:r>
      <w:proofErr w:type="spellEnd"/>
      <w:r w:rsidRPr="00B97835">
        <w:rPr>
          <w:rFonts w:asciiTheme="minorHAnsi" w:hAnsiTheme="minorHAnsi" w:cstheme="minorHAnsi"/>
        </w:rPr>
        <w:t xml:space="preserve"> </w:t>
      </w:r>
      <w:proofErr w:type="spellStart"/>
      <w:r w:rsidRPr="00B97835">
        <w:rPr>
          <w:rFonts w:asciiTheme="minorHAnsi" w:hAnsiTheme="minorHAnsi" w:cstheme="minorHAnsi"/>
        </w:rPr>
        <w:t>bütün</w:t>
      </w:r>
      <w:proofErr w:type="spellEnd"/>
      <w:r w:rsidRPr="00B97835">
        <w:rPr>
          <w:rFonts w:asciiTheme="minorHAnsi" w:hAnsiTheme="minorHAnsi" w:cstheme="minorHAnsi"/>
        </w:rPr>
        <w:t xml:space="preserve"> </w:t>
      </w:r>
      <w:proofErr w:type="spellStart"/>
      <w:r w:rsidRPr="00B97835">
        <w:rPr>
          <w:rFonts w:asciiTheme="minorHAnsi" w:hAnsiTheme="minorHAnsi" w:cstheme="minorHAnsi"/>
        </w:rPr>
        <w:t>işçilər</w:t>
      </w:r>
      <w:proofErr w:type="spellEnd"/>
      <w:r w:rsidRPr="00B97835">
        <w:rPr>
          <w:rFonts w:asciiTheme="minorHAnsi" w:hAnsiTheme="minorHAnsi" w:cstheme="minorHAnsi"/>
        </w:rPr>
        <w:t xml:space="preserve">, </w:t>
      </w:r>
      <w:proofErr w:type="spellStart"/>
      <w:r w:rsidRPr="00B97835">
        <w:rPr>
          <w:rFonts w:asciiTheme="minorHAnsi" w:hAnsiTheme="minorHAnsi" w:cstheme="minorHAnsi"/>
        </w:rPr>
        <w:t>eləcə</w:t>
      </w:r>
      <w:proofErr w:type="spellEnd"/>
      <w:r w:rsidRPr="00B97835">
        <w:rPr>
          <w:rFonts w:asciiTheme="minorHAnsi" w:hAnsiTheme="minorHAnsi" w:cstheme="minorHAnsi"/>
        </w:rPr>
        <w:t xml:space="preserve"> </w:t>
      </w:r>
      <w:proofErr w:type="spellStart"/>
      <w:r w:rsidRPr="00B97835">
        <w:rPr>
          <w:rFonts w:asciiTheme="minorHAnsi" w:hAnsiTheme="minorHAnsi" w:cstheme="minorHAnsi"/>
        </w:rPr>
        <w:t>də</w:t>
      </w:r>
      <w:proofErr w:type="spellEnd"/>
      <w:r w:rsidRPr="00B97835">
        <w:rPr>
          <w:rFonts w:asciiTheme="minorHAnsi" w:hAnsiTheme="minorHAnsi" w:cstheme="minorHAnsi"/>
        </w:rPr>
        <w:t xml:space="preserve"> </w:t>
      </w:r>
      <w:proofErr w:type="spellStart"/>
      <w:r w:rsidRPr="00B97835">
        <w:rPr>
          <w:rFonts w:asciiTheme="minorHAnsi" w:hAnsiTheme="minorHAnsi" w:cstheme="minorHAnsi"/>
        </w:rPr>
        <w:t>üçüncü</w:t>
      </w:r>
      <w:proofErr w:type="spellEnd"/>
      <w:r w:rsidRPr="00B97835">
        <w:rPr>
          <w:rFonts w:asciiTheme="minorHAnsi" w:hAnsiTheme="minorHAnsi" w:cstheme="minorHAnsi"/>
        </w:rPr>
        <w:t xml:space="preserve"> </w:t>
      </w:r>
      <w:proofErr w:type="spellStart"/>
      <w:r w:rsidRPr="00B97835">
        <w:rPr>
          <w:rFonts w:asciiTheme="minorHAnsi" w:hAnsiTheme="minorHAnsi" w:cstheme="minorHAnsi"/>
        </w:rPr>
        <w:t>tərəflər</w:t>
      </w:r>
      <w:proofErr w:type="spellEnd"/>
      <w:r w:rsidRPr="00B97835">
        <w:rPr>
          <w:rFonts w:asciiTheme="minorHAnsi" w:hAnsiTheme="minorHAnsi" w:cstheme="minorHAnsi"/>
        </w:rPr>
        <w:t xml:space="preserve"> </w:t>
      </w:r>
      <w:proofErr w:type="spellStart"/>
      <w:r w:rsidRPr="00B97835">
        <w:rPr>
          <w:rFonts w:asciiTheme="minorHAnsi" w:hAnsiTheme="minorHAnsi" w:cstheme="minorHAnsi"/>
        </w:rPr>
        <w:t>üçün</w:t>
      </w:r>
      <w:proofErr w:type="spellEnd"/>
      <w:r w:rsidRPr="00B97835">
        <w:rPr>
          <w:rFonts w:asciiTheme="minorHAnsi" w:hAnsiTheme="minorHAnsi" w:cstheme="minorHAnsi"/>
        </w:rPr>
        <w:t xml:space="preserve"> </w:t>
      </w:r>
      <w:proofErr w:type="spellStart"/>
      <w:r w:rsidRPr="00B97835">
        <w:rPr>
          <w:rFonts w:asciiTheme="minorHAnsi" w:hAnsiTheme="minorHAnsi" w:cstheme="minorHAnsi"/>
        </w:rPr>
        <w:t>tətbiq</w:t>
      </w:r>
      <w:proofErr w:type="spellEnd"/>
      <w:r w:rsidRPr="00B97835">
        <w:rPr>
          <w:rFonts w:asciiTheme="minorHAnsi" w:hAnsiTheme="minorHAnsi" w:cstheme="minorHAnsi"/>
        </w:rPr>
        <w:t xml:space="preserve"> </w:t>
      </w:r>
      <w:proofErr w:type="spellStart"/>
      <w:r w:rsidRPr="00B97835">
        <w:rPr>
          <w:rFonts w:asciiTheme="minorHAnsi" w:hAnsiTheme="minorHAnsi" w:cstheme="minorHAnsi"/>
        </w:rPr>
        <w:t>edilməlidir</w:t>
      </w:r>
      <w:proofErr w:type="spellEnd"/>
      <w:r w:rsidRPr="00B97835">
        <w:rPr>
          <w:rFonts w:asciiTheme="minorHAnsi" w:hAnsiTheme="minorHAnsi" w:cstheme="minorHAnsi"/>
        </w:rPr>
        <w:t xml:space="preserve">. </w:t>
      </w:r>
      <w:proofErr w:type="spellStart"/>
      <w:r>
        <w:rPr>
          <w:rFonts w:asciiTheme="minorHAnsi" w:hAnsiTheme="minorHAnsi" w:cstheme="minorHAnsi"/>
        </w:rPr>
        <w:t>Qurum</w:t>
      </w:r>
      <w:proofErr w:type="spellEnd"/>
      <w:r w:rsidRPr="00B97835">
        <w:rPr>
          <w:rFonts w:asciiTheme="minorHAnsi" w:hAnsiTheme="minorHAnsi" w:cstheme="minorHAnsi"/>
        </w:rPr>
        <w:t xml:space="preserve"> </w:t>
      </w:r>
      <w:proofErr w:type="spellStart"/>
      <w:r w:rsidRPr="00B97835">
        <w:rPr>
          <w:rFonts w:asciiTheme="minorHAnsi" w:hAnsiTheme="minorHAnsi" w:cstheme="minorHAnsi"/>
        </w:rPr>
        <w:t>aktivlərinin</w:t>
      </w:r>
      <w:proofErr w:type="spellEnd"/>
      <w:r w:rsidRPr="00B97835">
        <w:rPr>
          <w:rFonts w:asciiTheme="minorHAnsi" w:hAnsiTheme="minorHAnsi" w:cstheme="minorHAnsi"/>
        </w:rPr>
        <w:t xml:space="preserve"> </w:t>
      </w:r>
      <w:proofErr w:type="spellStart"/>
      <w:r w:rsidRPr="00B97835">
        <w:rPr>
          <w:rFonts w:asciiTheme="minorHAnsi" w:hAnsiTheme="minorHAnsi" w:cstheme="minorHAnsi"/>
        </w:rPr>
        <w:t>düzgün</w:t>
      </w:r>
      <w:proofErr w:type="spellEnd"/>
      <w:r w:rsidRPr="00B97835">
        <w:rPr>
          <w:rFonts w:asciiTheme="minorHAnsi" w:hAnsiTheme="minorHAnsi" w:cstheme="minorHAnsi"/>
        </w:rPr>
        <w:t xml:space="preserve"> </w:t>
      </w:r>
      <w:proofErr w:type="spellStart"/>
      <w:r w:rsidRPr="00B97835">
        <w:rPr>
          <w:rFonts w:asciiTheme="minorHAnsi" w:hAnsiTheme="minorHAnsi" w:cstheme="minorHAnsi"/>
        </w:rPr>
        <w:t>istifadəsini</w:t>
      </w:r>
      <w:proofErr w:type="spellEnd"/>
      <w:r w:rsidRPr="00B97835">
        <w:rPr>
          <w:rFonts w:asciiTheme="minorHAnsi" w:hAnsiTheme="minorHAnsi" w:cstheme="minorHAnsi"/>
        </w:rPr>
        <w:t xml:space="preserve"> </w:t>
      </w:r>
      <w:proofErr w:type="spellStart"/>
      <w:r w:rsidRPr="00B97835">
        <w:rPr>
          <w:rFonts w:asciiTheme="minorHAnsi" w:hAnsiTheme="minorHAnsi" w:cstheme="minorHAnsi"/>
        </w:rPr>
        <w:t>təmin</w:t>
      </w:r>
      <w:proofErr w:type="spellEnd"/>
      <w:r w:rsidRPr="00B97835">
        <w:rPr>
          <w:rFonts w:asciiTheme="minorHAnsi" w:hAnsiTheme="minorHAnsi" w:cstheme="minorHAnsi"/>
        </w:rPr>
        <w:t xml:space="preserve"> </w:t>
      </w:r>
      <w:proofErr w:type="spellStart"/>
      <w:r w:rsidRPr="00B97835">
        <w:rPr>
          <w:rFonts w:asciiTheme="minorHAnsi" w:hAnsiTheme="minorHAnsi" w:cstheme="minorHAnsi"/>
        </w:rPr>
        <w:t>etmək</w:t>
      </w:r>
      <w:proofErr w:type="spellEnd"/>
      <w:r w:rsidRPr="00B97835">
        <w:rPr>
          <w:rFonts w:asciiTheme="minorHAnsi" w:hAnsiTheme="minorHAnsi" w:cstheme="minorHAnsi"/>
        </w:rPr>
        <w:t xml:space="preserve"> </w:t>
      </w:r>
      <w:proofErr w:type="spellStart"/>
      <w:r w:rsidRPr="00B97835">
        <w:rPr>
          <w:rFonts w:asciiTheme="minorHAnsi" w:hAnsiTheme="minorHAnsi" w:cstheme="minorHAnsi"/>
        </w:rPr>
        <w:t>məqsədilə</w:t>
      </w:r>
      <w:proofErr w:type="spellEnd"/>
      <w:r w:rsidRPr="00B97835">
        <w:rPr>
          <w:rFonts w:asciiTheme="minorHAnsi" w:hAnsiTheme="minorHAnsi" w:cstheme="minorHAnsi"/>
        </w:rPr>
        <w:t xml:space="preserve"> </w:t>
      </w:r>
      <w:proofErr w:type="spellStart"/>
      <w:r w:rsidRPr="00B97835">
        <w:rPr>
          <w:rFonts w:asciiTheme="minorHAnsi" w:hAnsiTheme="minorHAnsi" w:cstheme="minorHAnsi"/>
        </w:rPr>
        <w:t>əməkdaşlar</w:t>
      </w:r>
      <w:proofErr w:type="spellEnd"/>
      <w:r w:rsidRPr="00B97835">
        <w:rPr>
          <w:rFonts w:asciiTheme="minorHAnsi" w:hAnsiTheme="minorHAnsi" w:cstheme="minorHAnsi"/>
        </w:rPr>
        <w:t xml:space="preserve"> </w:t>
      </w:r>
      <w:proofErr w:type="spellStart"/>
      <w:r w:rsidRPr="00B97835">
        <w:rPr>
          <w:rFonts w:asciiTheme="minorHAnsi" w:hAnsiTheme="minorHAnsi" w:cstheme="minorHAnsi"/>
        </w:rPr>
        <w:t>və</w:t>
      </w:r>
      <w:proofErr w:type="spellEnd"/>
      <w:r w:rsidRPr="00B97835">
        <w:rPr>
          <w:rFonts w:asciiTheme="minorHAnsi" w:hAnsiTheme="minorHAnsi" w:cstheme="minorHAnsi"/>
        </w:rPr>
        <w:t xml:space="preserve"> </w:t>
      </w:r>
      <w:proofErr w:type="spellStart"/>
      <w:r w:rsidRPr="00B97835">
        <w:rPr>
          <w:rFonts w:asciiTheme="minorHAnsi" w:hAnsiTheme="minorHAnsi" w:cstheme="minorHAnsi"/>
        </w:rPr>
        <w:t>kontragentlər</w:t>
      </w:r>
      <w:proofErr w:type="spellEnd"/>
      <w:r w:rsidRPr="00B97835">
        <w:rPr>
          <w:rFonts w:asciiTheme="minorHAnsi" w:hAnsiTheme="minorHAnsi" w:cstheme="minorHAnsi"/>
        </w:rPr>
        <w:t xml:space="preserve"> </w:t>
      </w:r>
      <w:proofErr w:type="spellStart"/>
      <w:r w:rsidRPr="00B97835">
        <w:rPr>
          <w:rFonts w:asciiTheme="minorHAnsi" w:hAnsiTheme="minorHAnsi" w:cstheme="minorHAnsi"/>
        </w:rPr>
        <w:t>əməkdaşlıq</w:t>
      </w:r>
      <w:proofErr w:type="spellEnd"/>
      <w:r w:rsidRPr="00B97835">
        <w:rPr>
          <w:rFonts w:asciiTheme="minorHAnsi" w:hAnsiTheme="minorHAnsi" w:cstheme="minorHAnsi"/>
        </w:rPr>
        <w:t xml:space="preserve"> </w:t>
      </w:r>
      <w:proofErr w:type="spellStart"/>
      <w:r w:rsidRPr="00B97835">
        <w:rPr>
          <w:rFonts w:asciiTheme="minorHAnsi" w:hAnsiTheme="minorHAnsi" w:cstheme="minorHAnsi"/>
        </w:rPr>
        <w:t>bitdikdən</w:t>
      </w:r>
      <w:proofErr w:type="spellEnd"/>
      <w:r w:rsidRPr="00B97835">
        <w:rPr>
          <w:rFonts w:asciiTheme="minorHAnsi" w:hAnsiTheme="minorHAnsi" w:cstheme="minorHAnsi"/>
        </w:rPr>
        <w:t xml:space="preserve"> </w:t>
      </w:r>
      <w:proofErr w:type="spellStart"/>
      <w:r w:rsidRPr="00B97835">
        <w:rPr>
          <w:rFonts w:asciiTheme="minorHAnsi" w:hAnsiTheme="minorHAnsi" w:cstheme="minorHAnsi"/>
        </w:rPr>
        <w:t>sonra</w:t>
      </w:r>
      <w:proofErr w:type="spellEnd"/>
      <w:r w:rsidRPr="00B97835">
        <w:rPr>
          <w:rFonts w:asciiTheme="minorHAnsi" w:hAnsiTheme="minorHAnsi" w:cstheme="minorHAnsi"/>
        </w:rPr>
        <w:t xml:space="preserve"> </w:t>
      </w:r>
      <w:proofErr w:type="spellStart"/>
      <w:r w:rsidRPr="00B97835">
        <w:rPr>
          <w:rFonts w:asciiTheme="minorHAnsi" w:hAnsiTheme="minorHAnsi" w:cstheme="minorHAnsi"/>
        </w:rPr>
        <w:t>bütün</w:t>
      </w:r>
      <w:proofErr w:type="spellEnd"/>
      <w:r w:rsidRPr="00B97835">
        <w:rPr>
          <w:rFonts w:asciiTheme="minorHAnsi" w:hAnsiTheme="minorHAnsi" w:cstheme="minorHAnsi"/>
        </w:rPr>
        <w:t xml:space="preserve"> </w:t>
      </w:r>
      <w:proofErr w:type="spellStart"/>
      <w:r w:rsidRPr="00B97835">
        <w:rPr>
          <w:rFonts w:asciiTheme="minorHAnsi" w:hAnsiTheme="minorHAnsi" w:cstheme="minorHAnsi"/>
        </w:rPr>
        <w:t>aktivləri</w:t>
      </w:r>
      <w:proofErr w:type="spellEnd"/>
      <w:r w:rsidRPr="00B97835">
        <w:rPr>
          <w:rFonts w:asciiTheme="minorHAnsi" w:hAnsiTheme="minorHAnsi" w:cstheme="minorHAnsi"/>
        </w:rPr>
        <w:t xml:space="preserve"> </w:t>
      </w:r>
      <w:proofErr w:type="spellStart"/>
      <w:r w:rsidRPr="00B97835">
        <w:rPr>
          <w:rFonts w:asciiTheme="minorHAnsi" w:hAnsiTheme="minorHAnsi" w:cstheme="minorHAnsi"/>
        </w:rPr>
        <w:t>təhvil</w:t>
      </w:r>
      <w:proofErr w:type="spellEnd"/>
      <w:r w:rsidRPr="00B97835">
        <w:rPr>
          <w:rFonts w:asciiTheme="minorHAnsi" w:hAnsiTheme="minorHAnsi" w:cstheme="minorHAnsi"/>
        </w:rPr>
        <w:t xml:space="preserve"> </w:t>
      </w:r>
      <w:proofErr w:type="spellStart"/>
      <w:r w:rsidRPr="00B97835">
        <w:rPr>
          <w:rFonts w:asciiTheme="minorHAnsi" w:hAnsiTheme="minorHAnsi" w:cstheme="minorHAnsi"/>
        </w:rPr>
        <w:t>vermək</w:t>
      </w:r>
      <w:proofErr w:type="spellEnd"/>
      <w:r w:rsidRPr="00B97835">
        <w:rPr>
          <w:rFonts w:asciiTheme="minorHAnsi" w:hAnsiTheme="minorHAnsi" w:cstheme="minorHAnsi"/>
        </w:rPr>
        <w:t xml:space="preserve"> </w:t>
      </w:r>
      <w:proofErr w:type="spellStart"/>
      <w:r w:rsidRPr="00B97835">
        <w:rPr>
          <w:rFonts w:asciiTheme="minorHAnsi" w:hAnsiTheme="minorHAnsi" w:cstheme="minorHAnsi"/>
        </w:rPr>
        <w:t>öhdəliyini</w:t>
      </w:r>
      <w:proofErr w:type="spellEnd"/>
      <w:r w:rsidRPr="00B97835">
        <w:rPr>
          <w:rFonts w:asciiTheme="minorHAnsi" w:hAnsiTheme="minorHAnsi" w:cstheme="minorHAnsi"/>
        </w:rPr>
        <w:t xml:space="preserve"> </w:t>
      </w:r>
      <w:proofErr w:type="spellStart"/>
      <w:r w:rsidRPr="00B97835">
        <w:rPr>
          <w:rFonts w:asciiTheme="minorHAnsi" w:hAnsiTheme="minorHAnsi" w:cstheme="minorHAnsi"/>
        </w:rPr>
        <w:t>yerinə</w:t>
      </w:r>
      <w:proofErr w:type="spellEnd"/>
      <w:r w:rsidRPr="00B97835">
        <w:rPr>
          <w:rFonts w:asciiTheme="minorHAnsi" w:hAnsiTheme="minorHAnsi" w:cstheme="minorHAnsi"/>
        </w:rPr>
        <w:t xml:space="preserve"> </w:t>
      </w:r>
      <w:proofErr w:type="spellStart"/>
      <w:r w:rsidRPr="00B97835">
        <w:rPr>
          <w:rFonts w:asciiTheme="minorHAnsi" w:hAnsiTheme="minorHAnsi" w:cstheme="minorHAnsi"/>
        </w:rPr>
        <w:t>yetirməlidirlər</w:t>
      </w:r>
      <w:proofErr w:type="spellEnd"/>
      <w:r w:rsidRPr="00B97835">
        <w:rPr>
          <w:rFonts w:asciiTheme="minorHAnsi" w:hAnsiTheme="minorHAnsi" w:cstheme="minorHAnsi"/>
        </w:rPr>
        <w:t>.</w:t>
      </w:r>
    </w:p>
    <w:p w14:paraId="538A897C" w14:textId="4DE77FFE" w:rsidR="0003217C" w:rsidRPr="00C30A0A" w:rsidRDefault="00AC272F" w:rsidP="00D70348">
      <w:pPr>
        <w:pStyle w:val="Heading2"/>
        <w:numPr>
          <w:ilvl w:val="1"/>
          <w:numId w:val="34"/>
        </w:numPr>
        <w:jc w:val="both"/>
        <w:rPr>
          <w:rFonts w:asciiTheme="minorHAnsi" w:hAnsiTheme="minorHAnsi" w:cstheme="minorHAnsi"/>
        </w:rPr>
      </w:pPr>
      <w:bookmarkStart w:id="28" w:name="_Toc119662292"/>
      <w:bookmarkStart w:id="29" w:name="_Toc172379159"/>
      <w:bookmarkStart w:id="30" w:name="_Toc183788206"/>
      <w:proofErr w:type="spellStart"/>
      <w:r w:rsidRPr="00C30A0A">
        <w:rPr>
          <w:rFonts w:asciiTheme="minorHAnsi" w:hAnsiTheme="minorHAnsi" w:cstheme="minorHAnsi"/>
        </w:rPr>
        <w:t>İnformasiya</w:t>
      </w:r>
      <w:r w:rsidR="00D70348" w:rsidRPr="00C30A0A">
        <w:rPr>
          <w:rFonts w:asciiTheme="minorHAnsi" w:hAnsiTheme="minorHAnsi" w:cstheme="minorHAnsi"/>
        </w:rPr>
        <w:t>nın</w:t>
      </w:r>
      <w:proofErr w:type="spellEnd"/>
      <w:r w:rsidRPr="00C30A0A">
        <w:rPr>
          <w:rFonts w:asciiTheme="minorHAnsi" w:hAnsiTheme="minorHAnsi" w:cstheme="minorHAnsi"/>
        </w:rPr>
        <w:t xml:space="preserve"> </w:t>
      </w:r>
      <w:proofErr w:type="spellStart"/>
      <w:r w:rsidR="00606CA4">
        <w:rPr>
          <w:rFonts w:asciiTheme="minorHAnsi" w:hAnsiTheme="minorHAnsi" w:cstheme="minorHAnsi"/>
        </w:rPr>
        <w:t>T</w:t>
      </w:r>
      <w:r w:rsidRPr="00C30A0A">
        <w:rPr>
          <w:rFonts w:asciiTheme="minorHAnsi" w:hAnsiTheme="minorHAnsi" w:cstheme="minorHAnsi"/>
        </w:rPr>
        <w:t>əsnifatı</w:t>
      </w:r>
      <w:bookmarkEnd w:id="28"/>
      <w:bookmarkEnd w:id="29"/>
      <w:bookmarkEnd w:id="30"/>
      <w:proofErr w:type="spellEnd"/>
    </w:p>
    <w:p w14:paraId="1F63C715" w14:textId="0C7D5C44" w:rsidR="007E6162" w:rsidRPr="00C30A0A" w:rsidRDefault="00C30A0A" w:rsidP="00C30A0A">
      <w:pPr>
        <w:pStyle w:val="ListParagraph"/>
        <w:numPr>
          <w:ilvl w:val="2"/>
          <w:numId w:val="34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C30A0A">
        <w:rPr>
          <w:rFonts w:asciiTheme="minorHAnsi" w:hAnsiTheme="minorHAnsi" w:cstheme="minorHAnsi"/>
        </w:rPr>
        <w:t>Bütün</w:t>
      </w:r>
      <w:proofErr w:type="spellEnd"/>
      <w:r w:rsidRPr="00C30A0A">
        <w:rPr>
          <w:rFonts w:asciiTheme="minorHAnsi" w:hAnsiTheme="minorHAnsi" w:cstheme="minorHAnsi"/>
        </w:rPr>
        <w:t xml:space="preserve"> </w:t>
      </w:r>
      <w:proofErr w:type="spellStart"/>
      <w:r w:rsidRPr="00C30A0A">
        <w:rPr>
          <w:rFonts w:asciiTheme="minorHAnsi" w:hAnsiTheme="minorHAnsi" w:cstheme="minorHAnsi"/>
        </w:rPr>
        <w:t>informasiya</w:t>
      </w:r>
      <w:proofErr w:type="spellEnd"/>
      <w:r w:rsidRPr="00C30A0A">
        <w:rPr>
          <w:rFonts w:asciiTheme="minorHAnsi" w:hAnsiTheme="minorHAnsi" w:cstheme="minorHAnsi"/>
        </w:rPr>
        <w:t xml:space="preserve"> </w:t>
      </w:r>
      <w:proofErr w:type="spellStart"/>
      <w:r w:rsidRPr="00C30A0A">
        <w:rPr>
          <w:rFonts w:asciiTheme="minorHAnsi" w:hAnsiTheme="minorHAnsi" w:cstheme="minorHAnsi"/>
        </w:rPr>
        <w:t>növləri</w:t>
      </w:r>
      <w:proofErr w:type="spellEnd"/>
      <w:r w:rsidRPr="00C30A0A">
        <w:rPr>
          <w:rFonts w:asciiTheme="minorHAnsi" w:hAnsiTheme="minorHAnsi" w:cstheme="minorHAnsi"/>
        </w:rPr>
        <w:t xml:space="preserve"> </w:t>
      </w:r>
      <w:proofErr w:type="spellStart"/>
      <w:r w:rsidRPr="00C30A0A">
        <w:rPr>
          <w:rFonts w:asciiTheme="minorHAnsi" w:hAnsiTheme="minorHAnsi" w:cstheme="minorHAnsi"/>
        </w:rPr>
        <w:t>onların</w:t>
      </w:r>
      <w:proofErr w:type="spellEnd"/>
      <w:r w:rsidRPr="00C30A0A">
        <w:rPr>
          <w:rFonts w:asciiTheme="minorHAnsi" w:hAnsiTheme="minorHAnsi" w:cstheme="minorHAnsi"/>
        </w:rPr>
        <w:t xml:space="preserve"> </w:t>
      </w:r>
      <w:proofErr w:type="spellStart"/>
      <w:r w:rsidRPr="00C30A0A">
        <w:rPr>
          <w:rFonts w:asciiTheme="minorHAnsi" w:hAnsiTheme="minorHAnsi" w:cstheme="minorHAnsi"/>
        </w:rPr>
        <w:t>həssaslıq</w:t>
      </w:r>
      <w:proofErr w:type="spellEnd"/>
      <w:r w:rsidRPr="00C30A0A">
        <w:rPr>
          <w:rFonts w:asciiTheme="minorHAnsi" w:hAnsiTheme="minorHAnsi" w:cstheme="minorHAnsi"/>
        </w:rPr>
        <w:t xml:space="preserve"> </w:t>
      </w:r>
      <w:proofErr w:type="spellStart"/>
      <w:r w:rsidRPr="00C30A0A">
        <w:rPr>
          <w:rFonts w:asciiTheme="minorHAnsi" w:hAnsiTheme="minorHAnsi" w:cstheme="minorHAnsi"/>
        </w:rPr>
        <w:t>səviyyəsinə</w:t>
      </w:r>
      <w:proofErr w:type="spellEnd"/>
      <w:r w:rsidRPr="00C30A0A">
        <w:rPr>
          <w:rFonts w:asciiTheme="minorHAnsi" w:hAnsiTheme="minorHAnsi" w:cstheme="minorHAnsi"/>
        </w:rPr>
        <w:t xml:space="preserve"> </w:t>
      </w:r>
      <w:proofErr w:type="spellStart"/>
      <w:r w:rsidRPr="00C30A0A">
        <w:rPr>
          <w:rFonts w:asciiTheme="minorHAnsi" w:hAnsiTheme="minorHAnsi" w:cstheme="minorHAnsi"/>
        </w:rPr>
        <w:t>və</w:t>
      </w:r>
      <w:proofErr w:type="spellEnd"/>
      <w:r w:rsidRPr="00C30A0A">
        <w:rPr>
          <w:rFonts w:asciiTheme="minorHAnsi" w:hAnsiTheme="minorHAnsi" w:cstheme="minorHAnsi"/>
        </w:rPr>
        <w:t xml:space="preserve"> </w:t>
      </w:r>
      <w:proofErr w:type="spellStart"/>
      <w:r w:rsidRPr="00C30A0A">
        <w:rPr>
          <w:rFonts w:asciiTheme="minorHAnsi" w:hAnsiTheme="minorHAnsi" w:cstheme="minorHAnsi"/>
        </w:rPr>
        <w:t>təhlükəsizlik</w:t>
      </w:r>
      <w:proofErr w:type="spellEnd"/>
      <w:r w:rsidRPr="00C30A0A">
        <w:rPr>
          <w:rFonts w:asciiTheme="minorHAnsi" w:hAnsiTheme="minorHAnsi" w:cstheme="minorHAnsi"/>
        </w:rPr>
        <w:t xml:space="preserve"> </w:t>
      </w:r>
      <w:proofErr w:type="spellStart"/>
      <w:r w:rsidRPr="00C30A0A">
        <w:rPr>
          <w:rFonts w:asciiTheme="minorHAnsi" w:hAnsiTheme="minorHAnsi" w:cstheme="minorHAnsi"/>
        </w:rPr>
        <w:t>tələblərinə</w:t>
      </w:r>
      <w:proofErr w:type="spellEnd"/>
      <w:r w:rsidRPr="00C30A0A">
        <w:rPr>
          <w:rFonts w:asciiTheme="minorHAnsi" w:hAnsiTheme="minorHAnsi" w:cstheme="minorHAnsi"/>
        </w:rPr>
        <w:t xml:space="preserve"> </w:t>
      </w:r>
      <w:proofErr w:type="spellStart"/>
      <w:r w:rsidRPr="00C30A0A">
        <w:rPr>
          <w:rFonts w:asciiTheme="minorHAnsi" w:hAnsiTheme="minorHAnsi" w:cstheme="minorHAnsi"/>
        </w:rPr>
        <w:t>əsaslanaraq</w:t>
      </w:r>
      <w:proofErr w:type="spellEnd"/>
      <w:r w:rsidRPr="00C30A0A">
        <w:rPr>
          <w:rFonts w:asciiTheme="minorHAnsi" w:hAnsiTheme="minorHAnsi" w:cstheme="minorHAnsi"/>
        </w:rPr>
        <w:t xml:space="preserve"> </w:t>
      </w:r>
      <w:proofErr w:type="spellStart"/>
      <w:r w:rsidRPr="00C30A0A">
        <w:rPr>
          <w:rFonts w:asciiTheme="minorHAnsi" w:hAnsiTheme="minorHAnsi" w:cstheme="minorHAnsi"/>
        </w:rPr>
        <w:t>təsnif</w:t>
      </w:r>
      <w:proofErr w:type="spellEnd"/>
      <w:r w:rsidRPr="00C30A0A">
        <w:rPr>
          <w:rFonts w:asciiTheme="minorHAnsi" w:hAnsiTheme="minorHAnsi" w:cstheme="minorHAnsi"/>
        </w:rPr>
        <w:t xml:space="preserve"> </w:t>
      </w:r>
      <w:proofErr w:type="spellStart"/>
      <w:r w:rsidRPr="00C30A0A">
        <w:rPr>
          <w:rFonts w:asciiTheme="minorHAnsi" w:hAnsiTheme="minorHAnsi" w:cstheme="minorHAnsi"/>
        </w:rPr>
        <w:t>edilm</w:t>
      </w:r>
      <w:proofErr w:type="spellEnd"/>
      <w:r w:rsidRPr="00C30A0A">
        <w:rPr>
          <w:rFonts w:asciiTheme="minorHAnsi" w:hAnsiTheme="minorHAnsi" w:cstheme="minorHAnsi"/>
          <w:lang w:val="az-Latn-AZ"/>
        </w:rPr>
        <w:t>əlidir</w:t>
      </w:r>
      <w:r w:rsidRPr="00C30A0A">
        <w:rPr>
          <w:rFonts w:asciiTheme="minorHAnsi" w:hAnsiTheme="minorHAnsi" w:cstheme="minorHAnsi"/>
        </w:rPr>
        <w:t xml:space="preserve">. </w:t>
      </w:r>
      <w:proofErr w:type="spellStart"/>
      <w:r w:rsidRPr="00C30A0A">
        <w:rPr>
          <w:rFonts w:asciiTheme="minorHAnsi" w:hAnsiTheme="minorHAnsi" w:cstheme="minorHAnsi"/>
        </w:rPr>
        <w:t>Ümumi</w:t>
      </w:r>
      <w:proofErr w:type="spellEnd"/>
      <w:r w:rsidRPr="00C30A0A">
        <w:rPr>
          <w:rFonts w:asciiTheme="minorHAnsi" w:hAnsiTheme="minorHAnsi" w:cstheme="minorHAnsi"/>
        </w:rPr>
        <w:t xml:space="preserve"> </w:t>
      </w:r>
      <w:proofErr w:type="spellStart"/>
      <w:r w:rsidRPr="00C30A0A">
        <w:rPr>
          <w:rFonts w:asciiTheme="minorHAnsi" w:hAnsiTheme="minorHAnsi" w:cstheme="minorHAnsi"/>
        </w:rPr>
        <w:t>kateqoriyalar</w:t>
      </w:r>
      <w:proofErr w:type="spellEnd"/>
      <w:r w:rsidRPr="00C30A0A">
        <w:rPr>
          <w:rFonts w:asciiTheme="minorHAnsi" w:hAnsiTheme="minorHAnsi" w:cstheme="minorHAnsi"/>
        </w:rPr>
        <w:t xml:space="preserve"> </w:t>
      </w:r>
      <w:proofErr w:type="spellStart"/>
      <w:r w:rsidRPr="00C30A0A">
        <w:rPr>
          <w:rFonts w:asciiTheme="minorHAnsi" w:hAnsiTheme="minorHAnsi" w:cstheme="minorHAnsi"/>
        </w:rPr>
        <w:t>olaraq</w:t>
      </w:r>
      <w:proofErr w:type="spellEnd"/>
      <w:r w:rsidRPr="00C30A0A">
        <w:rPr>
          <w:rFonts w:asciiTheme="minorHAnsi" w:hAnsiTheme="minorHAnsi" w:cstheme="minorHAnsi"/>
        </w:rPr>
        <w:t xml:space="preserve"> </w:t>
      </w:r>
      <w:proofErr w:type="spellStart"/>
      <w:r w:rsidRPr="00C30A0A">
        <w:rPr>
          <w:rFonts w:asciiTheme="minorHAnsi" w:hAnsiTheme="minorHAnsi" w:cstheme="minorHAnsi"/>
        </w:rPr>
        <w:t>məxfi</w:t>
      </w:r>
      <w:proofErr w:type="spellEnd"/>
      <w:r w:rsidRPr="00C30A0A">
        <w:rPr>
          <w:rFonts w:asciiTheme="minorHAnsi" w:hAnsiTheme="minorHAnsi" w:cstheme="minorHAnsi"/>
        </w:rPr>
        <w:t xml:space="preserve">, </w:t>
      </w:r>
      <w:proofErr w:type="spellStart"/>
      <w:r w:rsidRPr="00C30A0A">
        <w:rPr>
          <w:rFonts w:asciiTheme="minorHAnsi" w:hAnsiTheme="minorHAnsi" w:cstheme="minorHAnsi"/>
        </w:rPr>
        <w:t>məhdud</w:t>
      </w:r>
      <w:proofErr w:type="spellEnd"/>
      <w:r w:rsidRPr="00C30A0A">
        <w:rPr>
          <w:rFonts w:asciiTheme="minorHAnsi" w:hAnsiTheme="minorHAnsi" w:cstheme="minorHAnsi"/>
        </w:rPr>
        <w:t xml:space="preserve">, </w:t>
      </w:r>
      <w:proofErr w:type="spellStart"/>
      <w:r w:rsidRPr="00C30A0A">
        <w:rPr>
          <w:rFonts w:asciiTheme="minorHAnsi" w:hAnsiTheme="minorHAnsi" w:cstheme="minorHAnsi"/>
        </w:rPr>
        <w:t>daxili</w:t>
      </w:r>
      <w:proofErr w:type="spellEnd"/>
      <w:r w:rsidRPr="00C30A0A">
        <w:rPr>
          <w:rFonts w:asciiTheme="minorHAnsi" w:hAnsiTheme="minorHAnsi" w:cstheme="minorHAnsi"/>
        </w:rPr>
        <w:t xml:space="preserve"> </w:t>
      </w:r>
      <w:proofErr w:type="spellStart"/>
      <w:r w:rsidRPr="00C30A0A">
        <w:rPr>
          <w:rFonts w:asciiTheme="minorHAnsi" w:hAnsiTheme="minorHAnsi" w:cstheme="minorHAnsi"/>
        </w:rPr>
        <w:t>istifadə</w:t>
      </w:r>
      <w:proofErr w:type="spellEnd"/>
      <w:r w:rsidRPr="00C30A0A">
        <w:rPr>
          <w:rFonts w:asciiTheme="minorHAnsi" w:hAnsiTheme="minorHAnsi" w:cstheme="minorHAnsi"/>
        </w:rPr>
        <w:t xml:space="preserve">, </w:t>
      </w:r>
      <w:proofErr w:type="spellStart"/>
      <w:r w:rsidRPr="00C30A0A">
        <w:rPr>
          <w:rFonts w:asciiTheme="minorHAnsi" w:hAnsiTheme="minorHAnsi" w:cstheme="minorHAnsi"/>
        </w:rPr>
        <w:t>ictimai</w:t>
      </w:r>
      <w:proofErr w:type="spellEnd"/>
      <w:r w:rsidRPr="00C30A0A">
        <w:rPr>
          <w:rFonts w:asciiTheme="minorHAnsi" w:hAnsiTheme="minorHAnsi" w:cstheme="minorHAnsi"/>
        </w:rPr>
        <w:t xml:space="preserve"> </w:t>
      </w:r>
      <w:proofErr w:type="spellStart"/>
      <w:r w:rsidRPr="00C30A0A">
        <w:rPr>
          <w:rFonts w:asciiTheme="minorHAnsi" w:hAnsiTheme="minorHAnsi" w:cstheme="minorHAnsi"/>
        </w:rPr>
        <w:t>kimi</w:t>
      </w:r>
      <w:proofErr w:type="spellEnd"/>
      <w:r w:rsidRPr="00C30A0A">
        <w:rPr>
          <w:rFonts w:asciiTheme="minorHAnsi" w:hAnsiTheme="minorHAnsi" w:cstheme="minorHAnsi"/>
        </w:rPr>
        <w:t xml:space="preserve"> </w:t>
      </w:r>
      <w:proofErr w:type="spellStart"/>
      <w:r w:rsidRPr="00C30A0A">
        <w:rPr>
          <w:rFonts w:asciiTheme="minorHAnsi" w:hAnsiTheme="minorHAnsi" w:cstheme="minorHAnsi"/>
        </w:rPr>
        <w:t>səviyyələr</w:t>
      </w:r>
      <w:proofErr w:type="spellEnd"/>
      <w:r w:rsidRPr="00C30A0A">
        <w:rPr>
          <w:rFonts w:asciiTheme="minorHAnsi" w:hAnsiTheme="minorHAnsi" w:cstheme="minorHAnsi"/>
        </w:rPr>
        <w:t xml:space="preserve"> </w:t>
      </w:r>
      <w:proofErr w:type="spellStart"/>
      <w:r w:rsidRPr="00C30A0A">
        <w:rPr>
          <w:rFonts w:asciiTheme="minorHAnsi" w:hAnsiTheme="minorHAnsi" w:cstheme="minorHAnsi"/>
        </w:rPr>
        <w:t>müəyyən</w:t>
      </w:r>
      <w:proofErr w:type="spellEnd"/>
      <w:r w:rsidRPr="00C30A0A">
        <w:rPr>
          <w:rFonts w:asciiTheme="minorHAnsi" w:hAnsiTheme="minorHAnsi" w:cstheme="minorHAnsi"/>
        </w:rPr>
        <w:t xml:space="preserve"> </w:t>
      </w:r>
      <w:proofErr w:type="spellStart"/>
      <w:r w:rsidRPr="00C30A0A">
        <w:rPr>
          <w:rFonts w:asciiTheme="minorHAnsi" w:hAnsiTheme="minorHAnsi" w:cstheme="minorHAnsi"/>
        </w:rPr>
        <w:t>edilə</w:t>
      </w:r>
      <w:proofErr w:type="spellEnd"/>
      <w:r w:rsidRPr="00C30A0A">
        <w:rPr>
          <w:rFonts w:asciiTheme="minorHAnsi" w:hAnsiTheme="minorHAnsi" w:cstheme="minorHAnsi"/>
        </w:rPr>
        <w:t xml:space="preserve"> </w:t>
      </w:r>
      <w:proofErr w:type="spellStart"/>
      <w:r w:rsidRPr="00C30A0A">
        <w:rPr>
          <w:rFonts w:asciiTheme="minorHAnsi" w:hAnsiTheme="minorHAnsi" w:cstheme="minorHAnsi"/>
        </w:rPr>
        <w:t>bilər</w:t>
      </w:r>
      <w:proofErr w:type="spellEnd"/>
      <w:r w:rsidRPr="00C30A0A">
        <w:rPr>
          <w:rFonts w:asciiTheme="minorHAnsi" w:hAnsiTheme="minorHAnsi" w:cstheme="minorHAnsi"/>
        </w:rPr>
        <w:t>.</w:t>
      </w:r>
    </w:p>
    <w:p w14:paraId="7017E189" w14:textId="3D1D64B5" w:rsidR="00EE0FC0" w:rsidRPr="00C30A0A" w:rsidRDefault="00C30A0A" w:rsidP="00D70348">
      <w:pPr>
        <w:pStyle w:val="ListParagraph"/>
        <w:numPr>
          <w:ilvl w:val="2"/>
          <w:numId w:val="34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C30A0A">
        <w:rPr>
          <w:rFonts w:asciiTheme="minorHAnsi" w:hAnsiTheme="minorHAnsi" w:cstheme="minorHAnsi"/>
        </w:rPr>
        <w:t>Təsnif</w:t>
      </w:r>
      <w:proofErr w:type="spellEnd"/>
      <w:r w:rsidRPr="00C30A0A">
        <w:rPr>
          <w:rFonts w:asciiTheme="minorHAnsi" w:hAnsiTheme="minorHAnsi" w:cstheme="minorHAnsi"/>
        </w:rPr>
        <w:t xml:space="preserve"> </w:t>
      </w:r>
      <w:proofErr w:type="spellStart"/>
      <w:r w:rsidRPr="00C30A0A">
        <w:rPr>
          <w:rFonts w:asciiTheme="minorHAnsi" w:hAnsiTheme="minorHAnsi" w:cstheme="minorHAnsi"/>
        </w:rPr>
        <w:t>edilmiş</w:t>
      </w:r>
      <w:proofErr w:type="spellEnd"/>
      <w:r w:rsidRPr="00C30A0A">
        <w:rPr>
          <w:rFonts w:asciiTheme="minorHAnsi" w:hAnsiTheme="minorHAnsi" w:cstheme="minorHAnsi"/>
        </w:rPr>
        <w:t xml:space="preserve"> </w:t>
      </w:r>
      <w:proofErr w:type="spellStart"/>
      <w:r w:rsidRPr="00C30A0A">
        <w:rPr>
          <w:rFonts w:asciiTheme="minorHAnsi" w:hAnsiTheme="minorHAnsi" w:cstheme="minorHAnsi"/>
        </w:rPr>
        <w:t>informasiya</w:t>
      </w:r>
      <w:proofErr w:type="spellEnd"/>
      <w:r w:rsidRPr="00C30A0A">
        <w:rPr>
          <w:rFonts w:asciiTheme="minorHAnsi" w:hAnsiTheme="minorHAnsi" w:cstheme="minorHAnsi"/>
        </w:rPr>
        <w:t xml:space="preserve"> </w:t>
      </w:r>
      <w:proofErr w:type="spellStart"/>
      <w:r w:rsidRPr="00C30A0A">
        <w:rPr>
          <w:rFonts w:asciiTheme="minorHAnsi" w:hAnsiTheme="minorHAnsi" w:cstheme="minorHAnsi"/>
        </w:rPr>
        <w:t>müvafiq</w:t>
      </w:r>
      <w:proofErr w:type="spellEnd"/>
      <w:r w:rsidRPr="00C30A0A">
        <w:rPr>
          <w:rFonts w:asciiTheme="minorHAnsi" w:hAnsiTheme="minorHAnsi" w:cstheme="minorHAnsi"/>
        </w:rPr>
        <w:t xml:space="preserve"> </w:t>
      </w:r>
      <w:proofErr w:type="spellStart"/>
      <w:r w:rsidRPr="00C30A0A">
        <w:rPr>
          <w:rFonts w:asciiTheme="minorHAnsi" w:hAnsiTheme="minorHAnsi" w:cstheme="minorHAnsi"/>
        </w:rPr>
        <w:t>təhlükəsizlik</w:t>
      </w:r>
      <w:proofErr w:type="spellEnd"/>
      <w:r w:rsidRPr="00C30A0A">
        <w:rPr>
          <w:rFonts w:asciiTheme="minorHAnsi" w:hAnsiTheme="minorHAnsi" w:cstheme="minorHAnsi"/>
        </w:rPr>
        <w:t xml:space="preserve"> </w:t>
      </w:r>
      <w:proofErr w:type="spellStart"/>
      <w:r w:rsidRPr="00C30A0A">
        <w:rPr>
          <w:rFonts w:asciiTheme="minorHAnsi" w:hAnsiTheme="minorHAnsi" w:cstheme="minorHAnsi"/>
        </w:rPr>
        <w:t>tələblərinə</w:t>
      </w:r>
      <w:proofErr w:type="spellEnd"/>
      <w:r w:rsidRPr="00C30A0A">
        <w:rPr>
          <w:rFonts w:asciiTheme="minorHAnsi" w:hAnsiTheme="minorHAnsi" w:cstheme="minorHAnsi"/>
        </w:rPr>
        <w:t xml:space="preserve"> </w:t>
      </w:r>
      <w:proofErr w:type="spellStart"/>
      <w:r w:rsidRPr="00C30A0A">
        <w:rPr>
          <w:rFonts w:asciiTheme="minorHAnsi" w:hAnsiTheme="minorHAnsi" w:cstheme="minorHAnsi"/>
        </w:rPr>
        <w:t>uyğun</w:t>
      </w:r>
      <w:proofErr w:type="spellEnd"/>
      <w:r w:rsidRPr="00C30A0A">
        <w:rPr>
          <w:rFonts w:asciiTheme="minorHAnsi" w:hAnsiTheme="minorHAnsi" w:cstheme="minorHAnsi"/>
        </w:rPr>
        <w:t xml:space="preserve"> </w:t>
      </w:r>
      <w:proofErr w:type="spellStart"/>
      <w:r w:rsidRPr="00C30A0A">
        <w:rPr>
          <w:rFonts w:asciiTheme="minorHAnsi" w:hAnsiTheme="minorHAnsi" w:cstheme="minorHAnsi"/>
        </w:rPr>
        <w:t>etiketlənməli</w:t>
      </w:r>
      <w:proofErr w:type="spellEnd"/>
      <w:r w:rsidRPr="00C30A0A">
        <w:rPr>
          <w:rFonts w:asciiTheme="minorHAnsi" w:hAnsiTheme="minorHAnsi" w:cstheme="minorHAnsi"/>
        </w:rPr>
        <w:t xml:space="preserve"> </w:t>
      </w:r>
      <w:proofErr w:type="spellStart"/>
      <w:r w:rsidRPr="00C30A0A">
        <w:rPr>
          <w:rFonts w:asciiTheme="minorHAnsi" w:hAnsiTheme="minorHAnsi" w:cstheme="minorHAnsi"/>
        </w:rPr>
        <w:t>və</w:t>
      </w:r>
      <w:proofErr w:type="spellEnd"/>
      <w:r w:rsidRPr="00C30A0A">
        <w:rPr>
          <w:rFonts w:asciiTheme="minorHAnsi" w:hAnsiTheme="minorHAnsi" w:cstheme="minorHAnsi"/>
        </w:rPr>
        <w:t xml:space="preserve"> </w:t>
      </w:r>
      <w:proofErr w:type="spellStart"/>
      <w:r w:rsidRPr="00C30A0A">
        <w:rPr>
          <w:rFonts w:asciiTheme="minorHAnsi" w:hAnsiTheme="minorHAnsi" w:cstheme="minorHAnsi"/>
        </w:rPr>
        <w:t>qorunmalıdır</w:t>
      </w:r>
      <w:proofErr w:type="spellEnd"/>
      <w:r w:rsidRPr="00C30A0A">
        <w:rPr>
          <w:rFonts w:asciiTheme="minorHAnsi" w:hAnsiTheme="minorHAnsi" w:cstheme="minorHAnsi"/>
        </w:rPr>
        <w:t xml:space="preserve">. </w:t>
      </w:r>
      <w:proofErr w:type="spellStart"/>
      <w:r w:rsidRPr="00C30A0A">
        <w:rPr>
          <w:rFonts w:asciiTheme="minorHAnsi" w:hAnsiTheme="minorHAnsi" w:cstheme="minorHAnsi"/>
        </w:rPr>
        <w:t>Elektron</w:t>
      </w:r>
      <w:proofErr w:type="spellEnd"/>
      <w:r w:rsidRPr="00C30A0A">
        <w:rPr>
          <w:rFonts w:asciiTheme="minorHAnsi" w:hAnsiTheme="minorHAnsi" w:cstheme="minorHAnsi"/>
        </w:rPr>
        <w:t xml:space="preserve"> </w:t>
      </w:r>
      <w:proofErr w:type="spellStart"/>
      <w:r w:rsidRPr="00C30A0A">
        <w:rPr>
          <w:rFonts w:asciiTheme="minorHAnsi" w:hAnsiTheme="minorHAnsi" w:cstheme="minorHAnsi"/>
        </w:rPr>
        <w:t>və</w:t>
      </w:r>
      <w:proofErr w:type="spellEnd"/>
      <w:r w:rsidRPr="00C30A0A">
        <w:rPr>
          <w:rFonts w:asciiTheme="minorHAnsi" w:hAnsiTheme="minorHAnsi" w:cstheme="minorHAnsi"/>
        </w:rPr>
        <w:t xml:space="preserve"> </w:t>
      </w:r>
      <w:proofErr w:type="spellStart"/>
      <w:r w:rsidRPr="00C30A0A">
        <w:rPr>
          <w:rFonts w:asciiTheme="minorHAnsi" w:hAnsiTheme="minorHAnsi" w:cstheme="minorHAnsi"/>
        </w:rPr>
        <w:t>fiziki</w:t>
      </w:r>
      <w:proofErr w:type="spellEnd"/>
      <w:r w:rsidRPr="00C30A0A">
        <w:rPr>
          <w:rFonts w:asciiTheme="minorHAnsi" w:hAnsiTheme="minorHAnsi" w:cstheme="minorHAnsi"/>
        </w:rPr>
        <w:t xml:space="preserve"> </w:t>
      </w:r>
      <w:proofErr w:type="spellStart"/>
      <w:r w:rsidRPr="00C30A0A">
        <w:rPr>
          <w:rFonts w:asciiTheme="minorHAnsi" w:hAnsiTheme="minorHAnsi" w:cstheme="minorHAnsi"/>
        </w:rPr>
        <w:t>mühitlərdə</w:t>
      </w:r>
      <w:proofErr w:type="spellEnd"/>
      <w:r w:rsidRPr="00C30A0A">
        <w:rPr>
          <w:rFonts w:asciiTheme="minorHAnsi" w:hAnsiTheme="minorHAnsi" w:cstheme="minorHAnsi"/>
        </w:rPr>
        <w:t xml:space="preserve"> </w:t>
      </w:r>
      <w:proofErr w:type="spellStart"/>
      <w:r w:rsidRPr="00C30A0A">
        <w:rPr>
          <w:rFonts w:asciiTheme="minorHAnsi" w:hAnsiTheme="minorHAnsi" w:cstheme="minorHAnsi"/>
        </w:rPr>
        <w:t>informasiyanın</w:t>
      </w:r>
      <w:proofErr w:type="spellEnd"/>
      <w:r w:rsidRPr="00C30A0A">
        <w:rPr>
          <w:rFonts w:asciiTheme="minorHAnsi" w:hAnsiTheme="minorHAnsi" w:cstheme="minorHAnsi"/>
        </w:rPr>
        <w:t xml:space="preserve"> </w:t>
      </w:r>
      <w:proofErr w:type="spellStart"/>
      <w:r w:rsidRPr="00C30A0A">
        <w:rPr>
          <w:rFonts w:asciiTheme="minorHAnsi" w:hAnsiTheme="minorHAnsi" w:cstheme="minorHAnsi"/>
        </w:rPr>
        <w:t>saxlanması</w:t>
      </w:r>
      <w:proofErr w:type="spellEnd"/>
      <w:r w:rsidRPr="00C30A0A">
        <w:rPr>
          <w:rFonts w:asciiTheme="minorHAnsi" w:hAnsiTheme="minorHAnsi" w:cstheme="minorHAnsi"/>
        </w:rPr>
        <w:t xml:space="preserve"> </w:t>
      </w:r>
      <w:proofErr w:type="spellStart"/>
      <w:r w:rsidRPr="00C30A0A">
        <w:rPr>
          <w:rFonts w:asciiTheme="minorHAnsi" w:hAnsiTheme="minorHAnsi" w:cstheme="minorHAnsi"/>
        </w:rPr>
        <w:t>və</w:t>
      </w:r>
      <w:proofErr w:type="spellEnd"/>
      <w:r w:rsidRPr="00C30A0A">
        <w:rPr>
          <w:rFonts w:asciiTheme="minorHAnsi" w:hAnsiTheme="minorHAnsi" w:cstheme="minorHAnsi"/>
        </w:rPr>
        <w:t xml:space="preserve"> </w:t>
      </w:r>
      <w:proofErr w:type="spellStart"/>
      <w:r w:rsidRPr="00C30A0A">
        <w:rPr>
          <w:rFonts w:asciiTheme="minorHAnsi" w:hAnsiTheme="minorHAnsi" w:cstheme="minorHAnsi"/>
        </w:rPr>
        <w:t>ötürülməsi</w:t>
      </w:r>
      <w:proofErr w:type="spellEnd"/>
      <w:r w:rsidRPr="00C30A0A">
        <w:rPr>
          <w:rFonts w:asciiTheme="minorHAnsi" w:hAnsiTheme="minorHAnsi" w:cstheme="minorHAnsi"/>
        </w:rPr>
        <w:t xml:space="preserve"> </w:t>
      </w:r>
      <w:proofErr w:type="spellStart"/>
      <w:r w:rsidRPr="00C30A0A">
        <w:rPr>
          <w:rFonts w:asciiTheme="minorHAnsi" w:hAnsiTheme="minorHAnsi" w:cstheme="minorHAnsi"/>
        </w:rPr>
        <w:t>zamanı</w:t>
      </w:r>
      <w:proofErr w:type="spellEnd"/>
      <w:r w:rsidRPr="00C30A0A">
        <w:rPr>
          <w:rFonts w:asciiTheme="minorHAnsi" w:hAnsiTheme="minorHAnsi" w:cstheme="minorHAnsi"/>
        </w:rPr>
        <w:t xml:space="preserve"> </w:t>
      </w:r>
      <w:proofErr w:type="spellStart"/>
      <w:r w:rsidRPr="00C30A0A">
        <w:rPr>
          <w:rFonts w:asciiTheme="minorHAnsi" w:hAnsiTheme="minorHAnsi" w:cstheme="minorHAnsi"/>
        </w:rPr>
        <w:t>onların</w:t>
      </w:r>
      <w:proofErr w:type="spellEnd"/>
      <w:r w:rsidRPr="00C30A0A">
        <w:rPr>
          <w:rFonts w:asciiTheme="minorHAnsi" w:hAnsiTheme="minorHAnsi" w:cstheme="minorHAnsi"/>
        </w:rPr>
        <w:t xml:space="preserve"> </w:t>
      </w:r>
      <w:proofErr w:type="spellStart"/>
      <w:r w:rsidRPr="00C30A0A">
        <w:rPr>
          <w:rFonts w:asciiTheme="minorHAnsi" w:hAnsiTheme="minorHAnsi" w:cstheme="minorHAnsi"/>
        </w:rPr>
        <w:t>məxfiliyini</w:t>
      </w:r>
      <w:proofErr w:type="spellEnd"/>
      <w:r w:rsidRPr="00C30A0A">
        <w:rPr>
          <w:rFonts w:asciiTheme="minorHAnsi" w:hAnsiTheme="minorHAnsi" w:cstheme="minorHAnsi"/>
        </w:rPr>
        <w:t xml:space="preserve"> </w:t>
      </w:r>
      <w:proofErr w:type="spellStart"/>
      <w:r w:rsidRPr="00C30A0A">
        <w:rPr>
          <w:rFonts w:asciiTheme="minorHAnsi" w:hAnsiTheme="minorHAnsi" w:cstheme="minorHAnsi"/>
        </w:rPr>
        <w:t>təmin</w:t>
      </w:r>
      <w:proofErr w:type="spellEnd"/>
      <w:r w:rsidRPr="00C30A0A">
        <w:rPr>
          <w:rFonts w:asciiTheme="minorHAnsi" w:hAnsiTheme="minorHAnsi" w:cstheme="minorHAnsi"/>
        </w:rPr>
        <w:t xml:space="preserve"> </w:t>
      </w:r>
      <w:proofErr w:type="spellStart"/>
      <w:r w:rsidRPr="00C30A0A">
        <w:rPr>
          <w:rFonts w:asciiTheme="minorHAnsi" w:hAnsiTheme="minorHAnsi" w:cstheme="minorHAnsi"/>
        </w:rPr>
        <w:t>etmək</w:t>
      </w:r>
      <w:proofErr w:type="spellEnd"/>
      <w:r w:rsidRPr="00C30A0A">
        <w:rPr>
          <w:rFonts w:asciiTheme="minorHAnsi" w:hAnsiTheme="minorHAnsi" w:cstheme="minorHAnsi"/>
        </w:rPr>
        <w:t xml:space="preserve"> </w:t>
      </w:r>
      <w:proofErr w:type="spellStart"/>
      <w:r w:rsidRPr="00C30A0A">
        <w:rPr>
          <w:rFonts w:asciiTheme="minorHAnsi" w:hAnsiTheme="minorHAnsi" w:cstheme="minorHAnsi"/>
        </w:rPr>
        <w:t>üçün</w:t>
      </w:r>
      <w:proofErr w:type="spellEnd"/>
      <w:r w:rsidRPr="00C30A0A">
        <w:rPr>
          <w:rFonts w:asciiTheme="minorHAnsi" w:hAnsiTheme="minorHAnsi" w:cstheme="minorHAnsi"/>
        </w:rPr>
        <w:t xml:space="preserve"> </w:t>
      </w:r>
      <w:proofErr w:type="spellStart"/>
      <w:r w:rsidRPr="00C30A0A">
        <w:rPr>
          <w:rFonts w:asciiTheme="minorHAnsi" w:hAnsiTheme="minorHAnsi" w:cstheme="minorHAnsi"/>
        </w:rPr>
        <w:t>uyğun</w:t>
      </w:r>
      <w:proofErr w:type="spellEnd"/>
      <w:r w:rsidRPr="00C30A0A">
        <w:rPr>
          <w:rFonts w:asciiTheme="minorHAnsi" w:hAnsiTheme="minorHAnsi" w:cstheme="minorHAnsi"/>
        </w:rPr>
        <w:t xml:space="preserve"> </w:t>
      </w:r>
      <w:proofErr w:type="spellStart"/>
      <w:r w:rsidRPr="00C30A0A">
        <w:rPr>
          <w:rFonts w:asciiTheme="minorHAnsi" w:hAnsiTheme="minorHAnsi" w:cstheme="minorHAnsi"/>
        </w:rPr>
        <w:t>texnoloji</w:t>
      </w:r>
      <w:proofErr w:type="spellEnd"/>
      <w:r w:rsidRPr="00C30A0A">
        <w:rPr>
          <w:rFonts w:asciiTheme="minorHAnsi" w:hAnsiTheme="minorHAnsi" w:cstheme="minorHAnsi"/>
        </w:rPr>
        <w:t xml:space="preserve"> </w:t>
      </w:r>
      <w:proofErr w:type="spellStart"/>
      <w:r w:rsidRPr="00C30A0A">
        <w:rPr>
          <w:rFonts w:asciiTheme="minorHAnsi" w:hAnsiTheme="minorHAnsi" w:cstheme="minorHAnsi"/>
        </w:rPr>
        <w:t>həllər</w:t>
      </w:r>
      <w:proofErr w:type="spellEnd"/>
      <w:r w:rsidRPr="00C30A0A">
        <w:rPr>
          <w:rFonts w:asciiTheme="minorHAnsi" w:hAnsiTheme="minorHAnsi" w:cstheme="minorHAnsi"/>
        </w:rPr>
        <w:t xml:space="preserve"> </w:t>
      </w:r>
      <w:proofErr w:type="spellStart"/>
      <w:r w:rsidRPr="00C30A0A">
        <w:rPr>
          <w:rFonts w:asciiTheme="minorHAnsi" w:hAnsiTheme="minorHAnsi" w:cstheme="minorHAnsi"/>
        </w:rPr>
        <w:t>və</w:t>
      </w:r>
      <w:proofErr w:type="spellEnd"/>
      <w:r w:rsidRPr="00C30A0A">
        <w:rPr>
          <w:rFonts w:asciiTheme="minorHAnsi" w:hAnsiTheme="minorHAnsi" w:cstheme="minorHAnsi"/>
        </w:rPr>
        <w:t xml:space="preserve"> </w:t>
      </w:r>
      <w:proofErr w:type="spellStart"/>
      <w:r w:rsidRPr="00C30A0A">
        <w:rPr>
          <w:rFonts w:asciiTheme="minorHAnsi" w:hAnsiTheme="minorHAnsi" w:cstheme="minorHAnsi"/>
        </w:rPr>
        <w:t>nəzarət</w:t>
      </w:r>
      <w:proofErr w:type="spellEnd"/>
      <w:r w:rsidRPr="00C30A0A">
        <w:rPr>
          <w:rFonts w:asciiTheme="minorHAnsi" w:hAnsiTheme="minorHAnsi" w:cstheme="minorHAnsi"/>
        </w:rPr>
        <w:t xml:space="preserve"> </w:t>
      </w:r>
      <w:proofErr w:type="spellStart"/>
      <w:r w:rsidRPr="00C30A0A">
        <w:rPr>
          <w:rFonts w:asciiTheme="minorHAnsi" w:hAnsiTheme="minorHAnsi" w:cstheme="minorHAnsi"/>
        </w:rPr>
        <w:t>mexanizmləri</w:t>
      </w:r>
      <w:proofErr w:type="spellEnd"/>
      <w:r w:rsidRPr="00C30A0A">
        <w:rPr>
          <w:rFonts w:asciiTheme="minorHAnsi" w:hAnsiTheme="minorHAnsi" w:cstheme="minorHAnsi"/>
        </w:rPr>
        <w:t xml:space="preserve"> </w:t>
      </w:r>
      <w:proofErr w:type="spellStart"/>
      <w:r w:rsidRPr="00C30A0A">
        <w:rPr>
          <w:rFonts w:asciiTheme="minorHAnsi" w:hAnsiTheme="minorHAnsi" w:cstheme="minorHAnsi"/>
        </w:rPr>
        <w:t>tətbiq</w:t>
      </w:r>
      <w:proofErr w:type="spellEnd"/>
      <w:r w:rsidRPr="00C30A0A">
        <w:rPr>
          <w:rFonts w:asciiTheme="minorHAnsi" w:hAnsiTheme="minorHAnsi" w:cstheme="minorHAnsi"/>
        </w:rPr>
        <w:t xml:space="preserve"> </w:t>
      </w:r>
      <w:proofErr w:type="spellStart"/>
      <w:r w:rsidRPr="00C30A0A">
        <w:rPr>
          <w:rFonts w:asciiTheme="minorHAnsi" w:hAnsiTheme="minorHAnsi" w:cstheme="minorHAnsi"/>
        </w:rPr>
        <w:t>olunmalıdır</w:t>
      </w:r>
      <w:proofErr w:type="spellEnd"/>
      <w:r w:rsidRPr="00C30A0A">
        <w:rPr>
          <w:rFonts w:asciiTheme="minorHAnsi" w:hAnsiTheme="minorHAnsi" w:cstheme="minorHAnsi"/>
        </w:rPr>
        <w:t>.</w:t>
      </w:r>
    </w:p>
    <w:p w14:paraId="20A1BF98" w14:textId="12E3A76D" w:rsidR="0062287C" w:rsidRPr="00C30A0A" w:rsidRDefault="00C30A0A" w:rsidP="00D70348">
      <w:pPr>
        <w:pStyle w:val="ListParagraph"/>
        <w:numPr>
          <w:ilvl w:val="2"/>
          <w:numId w:val="34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C30A0A">
        <w:rPr>
          <w:rFonts w:asciiTheme="minorHAnsi" w:hAnsiTheme="minorHAnsi" w:cstheme="minorHAnsi"/>
        </w:rPr>
        <w:t>Aktivlərin</w:t>
      </w:r>
      <w:proofErr w:type="spellEnd"/>
      <w:r w:rsidRPr="00C30A0A">
        <w:rPr>
          <w:rFonts w:asciiTheme="minorHAnsi" w:hAnsiTheme="minorHAnsi" w:cstheme="minorHAnsi"/>
        </w:rPr>
        <w:t xml:space="preserve"> </w:t>
      </w:r>
      <w:proofErr w:type="spellStart"/>
      <w:r w:rsidRPr="00C30A0A">
        <w:rPr>
          <w:rFonts w:asciiTheme="minorHAnsi" w:hAnsiTheme="minorHAnsi" w:cstheme="minorHAnsi"/>
        </w:rPr>
        <w:t>idarə</w:t>
      </w:r>
      <w:proofErr w:type="spellEnd"/>
      <w:r w:rsidRPr="00C30A0A">
        <w:rPr>
          <w:rFonts w:asciiTheme="minorHAnsi" w:hAnsiTheme="minorHAnsi" w:cstheme="minorHAnsi"/>
        </w:rPr>
        <w:t xml:space="preserve"> </w:t>
      </w:r>
      <w:proofErr w:type="spellStart"/>
      <w:r w:rsidRPr="00C30A0A">
        <w:rPr>
          <w:rFonts w:asciiTheme="minorHAnsi" w:hAnsiTheme="minorHAnsi" w:cstheme="minorHAnsi"/>
        </w:rPr>
        <w:t>edilməsi</w:t>
      </w:r>
      <w:proofErr w:type="spellEnd"/>
      <w:r w:rsidRPr="00C30A0A">
        <w:rPr>
          <w:rFonts w:asciiTheme="minorHAnsi" w:hAnsiTheme="minorHAnsi" w:cstheme="minorHAnsi"/>
        </w:rPr>
        <w:t xml:space="preserve"> </w:t>
      </w:r>
      <w:proofErr w:type="spellStart"/>
      <w:r w:rsidRPr="00C30A0A">
        <w:rPr>
          <w:rFonts w:asciiTheme="minorHAnsi" w:hAnsiTheme="minorHAnsi" w:cstheme="minorHAnsi"/>
        </w:rPr>
        <w:t>prosedurları</w:t>
      </w:r>
      <w:proofErr w:type="spellEnd"/>
      <w:r w:rsidRPr="00C30A0A">
        <w:rPr>
          <w:rFonts w:asciiTheme="minorHAnsi" w:hAnsiTheme="minorHAnsi" w:cstheme="minorHAnsi"/>
        </w:rPr>
        <w:t xml:space="preserve"> </w:t>
      </w:r>
      <w:proofErr w:type="spellStart"/>
      <w:r w:rsidRPr="00C30A0A">
        <w:rPr>
          <w:rFonts w:asciiTheme="minorHAnsi" w:hAnsiTheme="minorHAnsi" w:cstheme="minorHAnsi"/>
        </w:rPr>
        <w:t>qurum</w:t>
      </w:r>
      <w:proofErr w:type="spellEnd"/>
      <w:r w:rsidRPr="00C30A0A">
        <w:rPr>
          <w:rFonts w:asciiTheme="minorHAnsi" w:hAnsiTheme="minorHAnsi" w:cstheme="minorHAnsi"/>
        </w:rPr>
        <w:t xml:space="preserve"> </w:t>
      </w:r>
      <w:proofErr w:type="spellStart"/>
      <w:r w:rsidRPr="00C30A0A">
        <w:rPr>
          <w:rFonts w:asciiTheme="minorHAnsi" w:hAnsiTheme="minorHAnsi" w:cstheme="minorHAnsi"/>
        </w:rPr>
        <w:t>tərəfindən</w:t>
      </w:r>
      <w:proofErr w:type="spellEnd"/>
      <w:r w:rsidRPr="00C30A0A">
        <w:rPr>
          <w:rFonts w:asciiTheme="minorHAnsi" w:hAnsiTheme="minorHAnsi" w:cstheme="minorHAnsi"/>
        </w:rPr>
        <w:t xml:space="preserve"> </w:t>
      </w:r>
      <w:proofErr w:type="spellStart"/>
      <w:r w:rsidRPr="00C30A0A">
        <w:rPr>
          <w:rFonts w:asciiTheme="minorHAnsi" w:hAnsiTheme="minorHAnsi" w:cstheme="minorHAnsi"/>
        </w:rPr>
        <w:t>qəbul</w:t>
      </w:r>
      <w:proofErr w:type="spellEnd"/>
      <w:r w:rsidRPr="00C30A0A">
        <w:rPr>
          <w:rFonts w:asciiTheme="minorHAnsi" w:hAnsiTheme="minorHAnsi" w:cstheme="minorHAnsi"/>
        </w:rPr>
        <w:t xml:space="preserve"> </w:t>
      </w:r>
      <w:proofErr w:type="spellStart"/>
      <w:r w:rsidRPr="00C30A0A">
        <w:rPr>
          <w:rFonts w:asciiTheme="minorHAnsi" w:hAnsiTheme="minorHAnsi" w:cstheme="minorHAnsi"/>
        </w:rPr>
        <w:t>edilən</w:t>
      </w:r>
      <w:proofErr w:type="spellEnd"/>
      <w:r w:rsidRPr="00C30A0A">
        <w:rPr>
          <w:rFonts w:asciiTheme="minorHAnsi" w:hAnsiTheme="minorHAnsi" w:cstheme="minorHAnsi"/>
        </w:rPr>
        <w:t xml:space="preserve"> </w:t>
      </w:r>
      <w:proofErr w:type="spellStart"/>
      <w:r w:rsidRPr="00C30A0A">
        <w:rPr>
          <w:rFonts w:asciiTheme="minorHAnsi" w:hAnsiTheme="minorHAnsi" w:cstheme="minorHAnsi"/>
        </w:rPr>
        <w:t>informasiya</w:t>
      </w:r>
      <w:proofErr w:type="spellEnd"/>
      <w:r w:rsidRPr="00C30A0A">
        <w:rPr>
          <w:rFonts w:asciiTheme="minorHAnsi" w:hAnsiTheme="minorHAnsi" w:cstheme="minorHAnsi"/>
        </w:rPr>
        <w:t xml:space="preserve"> </w:t>
      </w:r>
      <w:proofErr w:type="spellStart"/>
      <w:r w:rsidRPr="00C30A0A">
        <w:rPr>
          <w:rFonts w:asciiTheme="minorHAnsi" w:hAnsiTheme="minorHAnsi" w:cstheme="minorHAnsi"/>
        </w:rPr>
        <w:t>təsnifat</w:t>
      </w:r>
      <w:proofErr w:type="spellEnd"/>
      <w:r w:rsidRPr="00C30A0A">
        <w:rPr>
          <w:rFonts w:asciiTheme="minorHAnsi" w:hAnsiTheme="minorHAnsi" w:cstheme="minorHAnsi"/>
        </w:rPr>
        <w:t xml:space="preserve"> </w:t>
      </w:r>
      <w:proofErr w:type="spellStart"/>
      <w:r w:rsidRPr="00C30A0A">
        <w:rPr>
          <w:rFonts w:asciiTheme="minorHAnsi" w:hAnsiTheme="minorHAnsi" w:cstheme="minorHAnsi"/>
        </w:rPr>
        <w:t>sxeminə</w:t>
      </w:r>
      <w:proofErr w:type="spellEnd"/>
      <w:r w:rsidRPr="00C30A0A">
        <w:rPr>
          <w:rFonts w:asciiTheme="minorHAnsi" w:hAnsiTheme="minorHAnsi" w:cstheme="minorHAnsi"/>
        </w:rPr>
        <w:t xml:space="preserve"> </w:t>
      </w:r>
      <w:proofErr w:type="spellStart"/>
      <w:r w:rsidRPr="00C30A0A">
        <w:rPr>
          <w:rFonts w:asciiTheme="minorHAnsi" w:hAnsiTheme="minorHAnsi" w:cstheme="minorHAnsi"/>
        </w:rPr>
        <w:t>əsasən</w:t>
      </w:r>
      <w:proofErr w:type="spellEnd"/>
      <w:r w:rsidRPr="00C30A0A">
        <w:rPr>
          <w:rFonts w:asciiTheme="minorHAnsi" w:hAnsiTheme="minorHAnsi" w:cstheme="minorHAnsi"/>
        </w:rPr>
        <w:t xml:space="preserve"> </w:t>
      </w:r>
      <w:proofErr w:type="spellStart"/>
      <w:r w:rsidRPr="00C30A0A">
        <w:rPr>
          <w:rFonts w:asciiTheme="minorHAnsi" w:hAnsiTheme="minorHAnsi" w:cstheme="minorHAnsi"/>
        </w:rPr>
        <w:t>hazırlanmalı</w:t>
      </w:r>
      <w:proofErr w:type="spellEnd"/>
      <w:r w:rsidRPr="00C30A0A">
        <w:rPr>
          <w:rFonts w:asciiTheme="minorHAnsi" w:hAnsiTheme="minorHAnsi" w:cstheme="minorHAnsi"/>
        </w:rPr>
        <w:t xml:space="preserve"> </w:t>
      </w:r>
      <w:proofErr w:type="spellStart"/>
      <w:r w:rsidRPr="00C30A0A">
        <w:rPr>
          <w:rFonts w:asciiTheme="minorHAnsi" w:hAnsiTheme="minorHAnsi" w:cstheme="minorHAnsi"/>
        </w:rPr>
        <w:t>və</w:t>
      </w:r>
      <w:proofErr w:type="spellEnd"/>
      <w:r w:rsidRPr="00C30A0A">
        <w:rPr>
          <w:rFonts w:asciiTheme="minorHAnsi" w:hAnsiTheme="minorHAnsi" w:cstheme="minorHAnsi"/>
        </w:rPr>
        <w:t xml:space="preserve"> </w:t>
      </w:r>
      <w:proofErr w:type="spellStart"/>
      <w:r w:rsidRPr="00C30A0A">
        <w:rPr>
          <w:rFonts w:asciiTheme="minorHAnsi" w:hAnsiTheme="minorHAnsi" w:cstheme="minorHAnsi"/>
        </w:rPr>
        <w:t>həyata</w:t>
      </w:r>
      <w:proofErr w:type="spellEnd"/>
      <w:r w:rsidRPr="00C30A0A">
        <w:rPr>
          <w:rFonts w:asciiTheme="minorHAnsi" w:hAnsiTheme="minorHAnsi" w:cstheme="minorHAnsi"/>
        </w:rPr>
        <w:t xml:space="preserve"> </w:t>
      </w:r>
      <w:proofErr w:type="spellStart"/>
      <w:r w:rsidRPr="00C30A0A">
        <w:rPr>
          <w:rFonts w:asciiTheme="minorHAnsi" w:hAnsiTheme="minorHAnsi" w:cstheme="minorHAnsi"/>
        </w:rPr>
        <w:t>keçirilməlidir</w:t>
      </w:r>
      <w:proofErr w:type="spellEnd"/>
      <w:r w:rsidRPr="00C30A0A">
        <w:rPr>
          <w:rFonts w:asciiTheme="minorHAnsi" w:hAnsiTheme="minorHAnsi" w:cstheme="minorHAnsi"/>
        </w:rPr>
        <w:t>.</w:t>
      </w:r>
    </w:p>
    <w:p w14:paraId="4DB9FA22" w14:textId="0564788F" w:rsidR="00AC272F" w:rsidRPr="00CC7A1A" w:rsidRDefault="00FF38A8" w:rsidP="00D70348">
      <w:pPr>
        <w:pStyle w:val="Heading2"/>
        <w:numPr>
          <w:ilvl w:val="1"/>
          <w:numId w:val="34"/>
        </w:numPr>
        <w:jc w:val="both"/>
        <w:rPr>
          <w:rFonts w:asciiTheme="minorHAnsi" w:hAnsiTheme="minorHAnsi" w:cstheme="minorHAnsi"/>
        </w:rPr>
      </w:pPr>
      <w:bookmarkStart w:id="31" w:name="_Toc119662293"/>
      <w:bookmarkStart w:id="32" w:name="_Toc172379160"/>
      <w:bookmarkStart w:id="33" w:name="_Toc183788207"/>
      <w:r w:rsidRPr="00CC7A1A">
        <w:rPr>
          <w:rFonts w:asciiTheme="minorHAnsi" w:hAnsiTheme="minorHAnsi" w:cstheme="minorHAnsi"/>
          <w:lang w:val="az-Latn-AZ"/>
        </w:rPr>
        <w:t xml:space="preserve">İnformasiya </w:t>
      </w:r>
      <w:r w:rsidR="00606CA4">
        <w:rPr>
          <w:rFonts w:asciiTheme="minorHAnsi" w:hAnsiTheme="minorHAnsi" w:cstheme="minorHAnsi"/>
          <w:lang w:val="az-Latn-AZ"/>
        </w:rPr>
        <w:t>D</w:t>
      </w:r>
      <w:r w:rsidRPr="00CC7A1A">
        <w:rPr>
          <w:rFonts w:asciiTheme="minorHAnsi" w:hAnsiTheme="minorHAnsi" w:cstheme="minorHAnsi"/>
          <w:lang w:val="az-Latn-AZ"/>
        </w:rPr>
        <w:t>aşıyıcıları</w:t>
      </w:r>
      <w:r w:rsidR="00AC272F" w:rsidRPr="00CC7A1A">
        <w:rPr>
          <w:rFonts w:asciiTheme="minorHAnsi" w:hAnsiTheme="minorHAnsi" w:cstheme="minorHAnsi"/>
        </w:rPr>
        <w:t xml:space="preserve"> </w:t>
      </w:r>
      <w:proofErr w:type="spellStart"/>
      <w:r w:rsidR="00606CA4">
        <w:rPr>
          <w:rFonts w:asciiTheme="minorHAnsi" w:hAnsiTheme="minorHAnsi" w:cstheme="minorHAnsi"/>
        </w:rPr>
        <w:t>İ</w:t>
      </w:r>
      <w:r w:rsidR="00AC272F" w:rsidRPr="00CC7A1A">
        <w:rPr>
          <w:rFonts w:asciiTheme="minorHAnsi" w:hAnsiTheme="minorHAnsi" w:cstheme="minorHAnsi"/>
        </w:rPr>
        <w:t>lə</w:t>
      </w:r>
      <w:proofErr w:type="spellEnd"/>
      <w:r w:rsidR="00AC272F" w:rsidRPr="00CC7A1A">
        <w:rPr>
          <w:rFonts w:asciiTheme="minorHAnsi" w:hAnsiTheme="minorHAnsi" w:cstheme="minorHAnsi"/>
        </w:rPr>
        <w:t xml:space="preserve"> </w:t>
      </w:r>
      <w:proofErr w:type="spellStart"/>
      <w:r w:rsidR="00606CA4">
        <w:rPr>
          <w:rFonts w:asciiTheme="minorHAnsi" w:hAnsiTheme="minorHAnsi" w:cstheme="minorHAnsi"/>
        </w:rPr>
        <w:t>İ</w:t>
      </w:r>
      <w:r w:rsidR="00AC272F" w:rsidRPr="00CC7A1A">
        <w:rPr>
          <w:rFonts w:asciiTheme="minorHAnsi" w:hAnsiTheme="minorHAnsi" w:cstheme="minorHAnsi"/>
        </w:rPr>
        <w:t>şləmə</w:t>
      </w:r>
      <w:bookmarkEnd w:id="31"/>
      <w:bookmarkEnd w:id="32"/>
      <w:bookmarkEnd w:id="33"/>
      <w:proofErr w:type="spellEnd"/>
    </w:p>
    <w:p w14:paraId="0B390753" w14:textId="77777777" w:rsidR="00CC7A1A" w:rsidRPr="00CC7A1A" w:rsidRDefault="00CC7A1A" w:rsidP="00CC7A1A">
      <w:pPr>
        <w:pStyle w:val="ListParagraph"/>
        <w:numPr>
          <w:ilvl w:val="2"/>
          <w:numId w:val="34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CC7A1A">
        <w:rPr>
          <w:rFonts w:asciiTheme="minorHAnsi" w:hAnsiTheme="minorHAnsi" w:cstheme="minorHAnsi"/>
        </w:rPr>
        <w:t>İnformasiya</w:t>
      </w:r>
      <w:proofErr w:type="spellEnd"/>
      <w:r w:rsidRPr="00CC7A1A">
        <w:rPr>
          <w:rFonts w:asciiTheme="minorHAnsi" w:hAnsiTheme="minorHAnsi" w:cstheme="minorHAnsi"/>
        </w:rPr>
        <w:t xml:space="preserve"> </w:t>
      </w:r>
      <w:proofErr w:type="spellStart"/>
      <w:r w:rsidRPr="00CC7A1A">
        <w:rPr>
          <w:rFonts w:asciiTheme="minorHAnsi" w:hAnsiTheme="minorHAnsi" w:cstheme="minorHAnsi"/>
        </w:rPr>
        <w:t>daşıyıcılarının</w:t>
      </w:r>
      <w:proofErr w:type="spellEnd"/>
      <w:r w:rsidRPr="00CC7A1A">
        <w:rPr>
          <w:rFonts w:asciiTheme="minorHAnsi" w:hAnsiTheme="minorHAnsi" w:cstheme="minorHAnsi"/>
        </w:rPr>
        <w:t xml:space="preserve"> </w:t>
      </w:r>
      <w:proofErr w:type="spellStart"/>
      <w:r w:rsidRPr="00CC7A1A">
        <w:rPr>
          <w:rFonts w:asciiTheme="minorHAnsi" w:hAnsiTheme="minorHAnsi" w:cstheme="minorHAnsi"/>
        </w:rPr>
        <w:t>idarə</w:t>
      </w:r>
      <w:proofErr w:type="spellEnd"/>
      <w:r w:rsidRPr="00CC7A1A">
        <w:rPr>
          <w:rFonts w:asciiTheme="minorHAnsi" w:hAnsiTheme="minorHAnsi" w:cstheme="minorHAnsi"/>
        </w:rPr>
        <w:t xml:space="preserve"> </w:t>
      </w:r>
      <w:proofErr w:type="spellStart"/>
      <w:r w:rsidRPr="00CC7A1A">
        <w:rPr>
          <w:rFonts w:asciiTheme="minorHAnsi" w:hAnsiTheme="minorHAnsi" w:cstheme="minorHAnsi"/>
        </w:rPr>
        <w:t>olunması</w:t>
      </w:r>
      <w:proofErr w:type="spellEnd"/>
      <w:r w:rsidRPr="00CC7A1A">
        <w:rPr>
          <w:rFonts w:asciiTheme="minorHAnsi" w:hAnsiTheme="minorHAnsi" w:cstheme="minorHAnsi"/>
        </w:rPr>
        <w:t xml:space="preserve"> </w:t>
      </w:r>
      <w:proofErr w:type="spellStart"/>
      <w:r w:rsidRPr="00CC7A1A">
        <w:rPr>
          <w:rFonts w:asciiTheme="minorHAnsi" w:hAnsiTheme="minorHAnsi" w:cstheme="minorHAnsi"/>
        </w:rPr>
        <w:t>qurumun</w:t>
      </w:r>
      <w:proofErr w:type="spellEnd"/>
      <w:r w:rsidRPr="00CC7A1A">
        <w:rPr>
          <w:rFonts w:asciiTheme="minorHAnsi" w:hAnsiTheme="minorHAnsi" w:cstheme="minorHAnsi"/>
        </w:rPr>
        <w:t xml:space="preserve"> </w:t>
      </w:r>
      <w:proofErr w:type="spellStart"/>
      <w:r w:rsidRPr="00CC7A1A">
        <w:rPr>
          <w:rFonts w:asciiTheme="minorHAnsi" w:hAnsiTheme="minorHAnsi" w:cstheme="minorHAnsi"/>
        </w:rPr>
        <w:t>təhlükəsizlik</w:t>
      </w:r>
      <w:proofErr w:type="spellEnd"/>
      <w:r w:rsidRPr="00CC7A1A">
        <w:rPr>
          <w:rFonts w:asciiTheme="minorHAnsi" w:hAnsiTheme="minorHAnsi" w:cstheme="minorHAnsi"/>
        </w:rPr>
        <w:t xml:space="preserve"> </w:t>
      </w:r>
      <w:proofErr w:type="spellStart"/>
      <w:r w:rsidRPr="00CC7A1A">
        <w:rPr>
          <w:rFonts w:asciiTheme="minorHAnsi" w:hAnsiTheme="minorHAnsi" w:cstheme="minorHAnsi"/>
        </w:rPr>
        <w:t>tələblərinə</w:t>
      </w:r>
      <w:proofErr w:type="spellEnd"/>
      <w:r w:rsidRPr="00CC7A1A">
        <w:rPr>
          <w:rFonts w:asciiTheme="minorHAnsi" w:hAnsiTheme="minorHAnsi" w:cstheme="minorHAnsi"/>
        </w:rPr>
        <w:t xml:space="preserve"> </w:t>
      </w:r>
      <w:proofErr w:type="spellStart"/>
      <w:r w:rsidRPr="00CC7A1A">
        <w:rPr>
          <w:rFonts w:asciiTheme="minorHAnsi" w:hAnsiTheme="minorHAnsi" w:cstheme="minorHAnsi"/>
        </w:rPr>
        <w:t>uyğun</w:t>
      </w:r>
      <w:proofErr w:type="spellEnd"/>
      <w:r w:rsidRPr="00CC7A1A">
        <w:rPr>
          <w:rFonts w:asciiTheme="minorHAnsi" w:hAnsiTheme="minorHAnsi" w:cstheme="minorHAnsi"/>
        </w:rPr>
        <w:t xml:space="preserve"> </w:t>
      </w:r>
      <w:proofErr w:type="spellStart"/>
      <w:r w:rsidRPr="00CC7A1A">
        <w:rPr>
          <w:rFonts w:asciiTheme="minorHAnsi" w:hAnsiTheme="minorHAnsi" w:cstheme="minorHAnsi"/>
        </w:rPr>
        <w:t>həyata</w:t>
      </w:r>
      <w:proofErr w:type="spellEnd"/>
      <w:r w:rsidRPr="00CC7A1A">
        <w:rPr>
          <w:rFonts w:asciiTheme="minorHAnsi" w:hAnsiTheme="minorHAnsi" w:cstheme="minorHAnsi"/>
        </w:rPr>
        <w:t xml:space="preserve"> </w:t>
      </w:r>
      <w:proofErr w:type="spellStart"/>
      <w:r w:rsidRPr="00CC7A1A">
        <w:rPr>
          <w:rFonts w:asciiTheme="minorHAnsi" w:hAnsiTheme="minorHAnsi" w:cstheme="minorHAnsi"/>
        </w:rPr>
        <w:t>keçirilməlidir</w:t>
      </w:r>
      <w:proofErr w:type="spellEnd"/>
      <w:r w:rsidRPr="00CC7A1A">
        <w:rPr>
          <w:rFonts w:asciiTheme="minorHAnsi" w:hAnsiTheme="minorHAnsi" w:cstheme="minorHAnsi"/>
        </w:rPr>
        <w:t xml:space="preserve">. </w:t>
      </w:r>
    </w:p>
    <w:p w14:paraId="5116CBE9" w14:textId="77777777" w:rsidR="00CC7A1A" w:rsidRPr="00CC7A1A" w:rsidRDefault="00CC7A1A" w:rsidP="00CC7A1A">
      <w:pPr>
        <w:pStyle w:val="ListParagraph"/>
        <w:numPr>
          <w:ilvl w:val="2"/>
          <w:numId w:val="34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CC7A1A">
        <w:rPr>
          <w:rFonts w:asciiTheme="minorHAnsi" w:hAnsiTheme="minorHAnsi" w:cstheme="minorHAnsi"/>
        </w:rPr>
        <w:t>Daşıyıcıların</w:t>
      </w:r>
      <w:proofErr w:type="spellEnd"/>
      <w:r w:rsidRPr="00CC7A1A">
        <w:rPr>
          <w:rFonts w:asciiTheme="minorHAnsi" w:hAnsiTheme="minorHAnsi" w:cstheme="minorHAnsi"/>
        </w:rPr>
        <w:t xml:space="preserve"> </w:t>
      </w:r>
      <w:proofErr w:type="spellStart"/>
      <w:r w:rsidRPr="00CC7A1A">
        <w:rPr>
          <w:rFonts w:asciiTheme="minorHAnsi" w:hAnsiTheme="minorHAnsi" w:cstheme="minorHAnsi"/>
        </w:rPr>
        <w:t>təyin</w:t>
      </w:r>
      <w:proofErr w:type="spellEnd"/>
      <w:r w:rsidRPr="00CC7A1A">
        <w:rPr>
          <w:rFonts w:asciiTheme="minorHAnsi" w:hAnsiTheme="minorHAnsi" w:cstheme="minorHAnsi"/>
        </w:rPr>
        <w:t xml:space="preserve"> </w:t>
      </w:r>
      <w:proofErr w:type="spellStart"/>
      <w:r w:rsidRPr="00CC7A1A">
        <w:rPr>
          <w:rFonts w:asciiTheme="minorHAnsi" w:hAnsiTheme="minorHAnsi" w:cstheme="minorHAnsi"/>
        </w:rPr>
        <w:t>edilməsi</w:t>
      </w:r>
      <w:proofErr w:type="spellEnd"/>
      <w:r w:rsidRPr="00CC7A1A">
        <w:rPr>
          <w:rFonts w:asciiTheme="minorHAnsi" w:hAnsiTheme="minorHAnsi" w:cstheme="minorHAnsi"/>
        </w:rPr>
        <w:t xml:space="preserve">, </w:t>
      </w:r>
      <w:proofErr w:type="spellStart"/>
      <w:r w:rsidRPr="00CC7A1A">
        <w:rPr>
          <w:rFonts w:asciiTheme="minorHAnsi" w:hAnsiTheme="minorHAnsi" w:cstheme="minorHAnsi"/>
        </w:rPr>
        <w:t>istifadə</w:t>
      </w:r>
      <w:proofErr w:type="spellEnd"/>
      <w:r w:rsidRPr="00CC7A1A">
        <w:rPr>
          <w:rFonts w:asciiTheme="minorHAnsi" w:hAnsiTheme="minorHAnsi" w:cstheme="minorHAnsi"/>
        </w:rPr>
        <w:t xml:space="preserve"> </w:t>
      </w:r>
      <w:proofErr w:type="spellStart"/>
      <w:r w:rsidRPr="00CC7A1A">
        <w:rPr>
          <w:rFonts w:asciiTheme="minorHAnsi" w:hAnsiTheme="minorHAnsi" w:cstheme="minorHAnsi"/>
        </w:rPr>
        <w:t>qaydalarının</w:t>
      </w:r>
      <w:proofErr w:type="spellEnd"/>
      <w:r w:rsidRPr="00CC7A1A">
        <w:rPr>
          <w:rFonts w:asciiTheme="minorHAnsi" w:hAnsiTheme="minorHAnsi" w:cstheme="minorHAnsi"/>
        </w:rPr>
        <w:t xml:space="preserve"> </w:t>
      </w:r>
      <w:proofErr w:type="spellStart"/>
      <w:r w:rsidRPr="00CC7A1A">
        <w:rPr>
          <w:rFonts w:asciiTheme="minorHAnsi" w:hAnsiTheme="minorHAnsi" w:cstheme="minorHAnsi"/>
        </w:rPr>
        <w:t>müəyyənləşdirilməsi</w:t>
      </w:r>
      <w:proofErr w:type="spellEnd"/>
      <w:r w:rsidRPr="00CC7A1A">
        <w:rPr>
          <w:rFonts w:asciiTheme="minorHAnsi" w:hAnsiTheme="minorHAnsi" w:cstheme="minorHAnsi"/>
        </w:rPr>
        <w:t xml:space="preserve"> </w:t>
      </w:r>
      <w:proofErr w:type="spellStart"/>
      <w:r w:rsidRPr="00CC7A1A">
        <w:rPr>
          <w:rFonts w:asciiTheme="minorHAnsi" w:hAnsiTheme="minorHAnsi" w:cstheme="minorHAnsi"/>
        </w:rPr>
        <w:t>və</w:t>
      </w:r>
      <w:proofErr w:type="spellEnd"/>
      <w:r w:rsidRPr="00CC7A1A">
        <w:rPr>
          <w:rFonts w:asciiTheme="minorHAnsi" w:hAnsiTheme="minorHAnsi" w:cstheme="minorHAnsi"/>
        </w:rPr>
        <w:t xml:space="preserve"> </w:t>
      </w:r>
      <w:proofErr w:type="spellStart"/>
      <w:r w:rsidRPr="00CC7A1A">
        <w:rPr>
          <w:rFonts w:asciiTheme="minorHAnsi" w:hAnsiTheme="minorHAnsi" w:cstheme="minorHAnsi"/>
        </w:rPr>
        <w:t>qorunması</w:t>
      </w:r>
      <w:proofErr w:type="spellEnd"/>
      <w:r w:rsidRPr="00CC7A1A">
        <w:rPr>
          <w:rFonts w:asciiTheme="minorHAnsi" w:hAnsiTheme="minorHAnsi" w:cstheme="minorHAnsi"/>
        </w:rPr>
        <w:t xml:space="preserve"> </w:t>
      </w:r>
      <w:proofErr w:type="spellStart"/>
      <w:r w:rsidRPr="00CC7A1A">
        <w:rPr>
          <w:rFonts w:asciiTheme="minorHAnsi" w:hAnsiTheme="minorHAnsi" w:cstheme="minorHAnsi"/>
        </w:rPr>
        <w:t>üçün</w:t>
      </w:r>
      <w:proofErr w:type="spellEnd"/>
      <w:r w:rsidRPr="00CC7A1A">
        <w:rPr>
          <w:rFonts w:asciiTheme="minorHAnsi" w:hAnsiTheme="minorHAnsi" w:cstheme="minorHAnsi"/>
        </w:rPr>
        <w:t xml:space="preserve"> </w:t>
      </w:r>
      <w:proofErr w:type="spellStart"/>
      <w:r w:rsidRPr="00CC7A1A">
        <w:rPr>
          <w:rFonts w:asciiTheme="minorHAnsi" w:hAnsiTheme="minorHAnsi" w:cstheme="minorHAnsi"/>
        </w:rPr>
        <w:t>müvafiq</w:t>
      </w:r>
      <w:proofErr w:type="spellEnd"/>
      <w:r w:rsidRPr="00CC7A1A">
        <w:rPr>
          <w:rFonts w:asciiTheme="minorHAnsi" w:hAnsiTheme="minorHAnsi" w:cstheme="minorHAnsi"/>
        </w:rPr>
        <w:t xml:space="preserve"> </w:t>
      </w:r>
      <w:proofErr w:type="spellStart"/>
      <w:r w:rsidRPr="00CC7A1A">
        <w:rPr>
          <w:rFonts w:asciiTheme="minorHAnsi" w:hAnsiTheme="minorHAnsi" w:cstheme="minorHAnsi"/>
        </w:rPr>
        <w:t>prosedurlar</w:t>
      </w:r>
      <w:proofErr w:type="spellEnd"/>
      <w:r w:rsidRPr="00CC7A1A">
        <w:rPr>
          <w:rFonts w:asciiTheme="minorHAnsi" w:hAnsiTheme="minorHAnsi" w:cstheme="minorHAnsi"/>
        </w:rPr>
        <w:t xml:space="preserve"> </w:t>
      </w:r>
      <w:proofErr w:type="spellStart"/>
      <w:r w:rsidRPr="00CC7A1A">
        <w:rPr>
          <w:rFonts w:asciiTheme="minorHAnsi" w:hAnsiTheme="minorHAnsi" w:cstheme="minorHAnsi"/>
        </w:rPr>
        <w:t>hazırlanmalıdır</w:t>
      </w:r>
      <w:proofErr w:type="spellEnd"/>
      <w:r w:rsidRPr="00CC7A1A">
        <w:rPr>
          <w:rFonts w:asciiTheme="minorHAnsi" w:hAnsiTheme="minorHAnsi" w:cstheme="minorHAnsi"/>
        </w:rPr>
        <w:t xml:space="preserve">. </w:t>
      </w:r>
      <w:proofErr w:type="spellStart"/>
      <w:r w:rsidRPr="00CC7A1A">
        <w:rPr>
          <w:rFonts w:asciiTheme="minorHAnsi" w:hAnsiTheme="minorHAnsi" w:cstheme="minorHAnsi"/>
        </w:rPr>
        <w:t>İnformasiya</w:t>
      </w:r>
      <w:proofErr w:type="spellEnd"/>
      <w:r w:rsidRPr="00CC7A1A">
        <w:rPr>
          <w:rFonts w:asciiTheme="minorHAnsi" w:hAnsiTheme="minorHAnsi" w:cstheme="minorHAnsi"/>
        </w:rPr>
        <w:t xml:space="preserve"> </w:t>
      </w:r>
      <w:proofErr w:type="spellStart"/>
      <w:r w:rsidRPr="00CC7A1A">
        <w:rPr>
          <w:rFonts w:asciiTheme="minorHAnsi" w:hAnsiTheme="minorHAnsi" w:cstheme="minorHAnsi"/>
        </w:rPr>
        <w:t>daşıyıcılarının</w:t>
      </w:r>
      <w:proofErr w:type="spellEnd"/>
      <w:r w:rsidRPr="00CC7A1A">
        <w:rPr>
          <w:rFonts w:asciiTheme="minorHAnsi" w:hAnsiTheme="minorHAnsi" w:cstheme="minorHAnsi"/>
        </w:rPr>
        <w:t xml:space="preserve"> </w:t>
      </w:r>
      <w:proofErr w:type="spellStart"/>
      <w:r w:rsidRPr="00CC7A1A">
        <w:rPr>
          <w:rFonts w:asciiTheme="minorHAnsi" w:hAnsiTheme="minorHAnsi" w:cstheme="minorHAnsi"/>
        </w:rPr>
        <w:t>icazəsiz</w:t>
      </w:r>
      <w:proofErr w:type="spellEnd"/>
      <w:r w:rsidRPr="00CC7A1A">
        <w:rPr>
          <w:rFonts w:asciiTheme="minorHAnsi" w:hAnsiTheme="minorHAnsi" w:cstheme="minorHAnsi"/>
        </w:rPr>
        <w:t xml:space="preserve"> </w:t>
      </w:r>
      <w:proofErr w:type="spellStart"/>
      <w:r w:rsidRPr="00CC7A1A">
        <w:rPr>
          <w:rFonts w:asciiTheme="minorHAnsi" w:hAnsiTheme="minorHAnsi" w:cstheme="minorHAnsi"/>
        </w:rPr>
        <w:t>istifadəsi</w:t>
      </w:r>
      <w:proofErr w:type="spellEnd"/>
      <w:r w:rsidRPr="00CC7A1A">
        <w:rPr>
          <w:rFonts w:asciiTheme="minorHAnsi" w:hAnsiTheme="minorHAnsi" w:cstheme="minorHAnsi"/>
        </w:rPr>
        <w:t xml:space="preserve"> </w:t>
      </w:r>
      <w:proofErr w:type="spellStart"/>
      <w:r w:rsidRPr="00CC7A1A">
        <w:rPr>
          <w:rFonts w:asciiTheme="minorHAnsi" w:hAnsiTheme="minorHAnsi" w:cstheme="minorHAnsi"/>
        </w:rPr>
        <w:t>və</w:t>
      </w:r>
      <w:proofErr w:type="spellEnd"/>
      <w:r w:rsidRPr="00CC7A1A">
        <w:rPr>
          <w:rFonts w:asciiTheme="minorHAnsi" w:hAnsiTheme="minorHAnsi" w:cstheme="minorHAnsi"/>
        </w:rPr>
        <w:t xml:space="preserve"> </w:t>
      </w:r>
      <w:proofErr w:type="spellStart"/>
      <w:r w:rsidRPr="00CC7A1A">
        <w:rPr>
          <w:rFonts w:asciiTheme="minorHAnsi" w:hAnsiTheme="minorHAnsi" w:cstheme="minorHAnsi"/>
        </w:rPr>
        <w:lastRenderedPageBreak/>
        <w:t>məzmununun</w:t>
      </w:r>
      <w:proofErr w:type="spellEnd"/>
      <w:r w:rsidRPr="00CC7A1A">
        <w:rPr>
          <w:rFonts w:asciiTheme="minorHAnsi" w:hAnsiTheme="minorHAnsi" w:cstheme="minorHAnsi"/>
        </w:rPr>
        <w:t xml:space="preserve"> </w:t>
      </w:r>
      <w:proofErr w:type="spellStart"/>
      <w:r w:rsidRPr="00CC7A1A">
        <w:rPr>
          <w:rFonts w:asciiTheme="minorHAnsi" w:hAnsiTheme="minorHAnsi" w:cstheme="minorHAnsi"/>
        </w:rPr>
        <w:t>sızması</w:t>
      </w:r>
      <w:proofErr w:type="spellEnd"/>
      <w:r w:rsidRPr="00CC7A1A">
        <w:rPr>
          <w:rFonts w:asciiTheme="minorHAnsi" w:hAnsiTheme="minorHAnsi" w:cstheme="minorHAnsi"/>
        </w:rPr>
        <w:t xml:space="preserve"> </w:t>
      </w:r>
      <w:proofErr w:type="spellStart"/>
      <w:r w:rsidRPr="00CC7A1A">
        <w:rPr>
          <w:rFonts w:asciiTheme="minorHAnsi" w:hAnsiTheme="minorHAnsi" w:cstheme="minorHAnsi"/>
        </w:rPr>
        <w:t>risklərini</w:t>
      </w:r>
      <w:proofErr w:type="spellEnd"/>
      <w:r w:rsidRPr="00CC7A1A">
        <w:rPr>
          <w:rFonts w:asciiTheme="minorHAnsi" w:hAnsiTheme="minorHAnsi" w:cstheme="minorHAnsi"/>
        </w:rPr>
        <w:t xml:space="preserve"> </w:t>
      </w:r>
      <w:proofErr w:type="spellStart"/>
      <w:r w:rsidRPr="00CC7A1A">
        <w:rPr>
          <w:rFonts w:asciiTheme="minorHAnsi" w:hAnsiTheme="minorHAnsi" w:cstheme="minorHAnsi"/>
        </w:rPr>
        <w:t>azaltmaq</w:t>
      </w:r>
      <w:proofErr w:type="spellEnd"/>
      <w:r w:rsidRPr="00CC7A1A">
        <w:rPr>
          <w:rFonts w:asciiTheme="minorHAnsi" w:hAnsiTheme="minorHAnsi" w:cstheme="minorHAnsi"/>
        </w:rPr>
        <w:t xml:space="preserve"> </w:t>
      </w:r>
      <w:proofErr w:type="spellStart"/>
      <w:r w:rsidRPr="00CC7A1A">
        <w:rPr>
          <w:rFonts w:asciiTheme="minorHAnsi" w:hAnsiTheme="minorHAnsi" w:cstheme="minorHAnsi"/>
        </w:rPr>
        <w:t>üçün</w:t>
      </w:r>
      <w:proofErr w:type="spellEnd"/>
      <w:r w:rsidRPr="00CC7A1A">
        <w:rPr>
          <w:rFonts w:asciiTheme="minorHAnsi" w:hAnsiTheme="minorHAnsi" w:cstheme="minorHAnsi"/>
        </w:rPr>
        <w:t xml:space="preserve"> </w:t>
      </w:r>
      <w:proofErr w:type="spellStart"/>
      <w:r w:rsidRPr="00CC7A1A">
        <w:rPr>
          <w:rFonts w:asciiTheme="minorHAnsi" w:hAnsiTheme="minorHAnsi" w:cstheme="minorHAnsi"/>
        </w:rPr>
        <w:t>nəzarət</w:t>
      </w:r>
      <w:proofErr w:type="spellEnd"/>
      <w:r w:rsidRPr="00CC7A1A">
        <w:rPr>
          <w:rFonts w:asciiTheme="minorHAnsi" w:hAnsiTheme="minorHAnsi" w:cstheme="minorHAnsi"/>
        </w:rPr>
        <w:t xml:space="preserve"> </w:t>
      </w:r>
      <w:proofErr w:type="spellStart"/>
      <w:r w:rsidRPr="00CC7A1A">
        <w:rPr>
          <w:rFonts w:asciiTheme="minorHAnsi" w:hAnsiTheme="minorHAnsi" w:cstheme="minorHAnsi"/>
        </w:rPr>
        <w:t>mexanizmləri</w:t>
      </w:r>
      <w:proofErr w:type="spellEnd"/>
      <w:r w:rsidRPr="00CC7A1A">
        <w:rPr>
          <w:rFonts w:asciiTheme="minorHAnsi" w:hAnsiTheme="minorHAnsi" w:cstheme="minorHAnsi"/>
        </w:rPr>
        <w:t xml:space="preserve"> </w:t>
      </w:r>
      <w:proofErr w:type="spellStart"/>
      <w:r w:rsidRPr="00CC7A1A">
        <w:rPr>
          <w:rFonts w:asciiTheme="minorHAnsi" w:hAnsiTheme="minorHAnsi" w:cstheme="minorHAnsi"/>
        </w:rPr>
        <w:t>tətbiq</w:t>
      </w:r>
      <w:proofErr w:type="spellEnd"/>
      <w:r w:rsidRPr="00CC7A1A">
        <w:rPr>
          <w:rFonts w:asciiTheme="minorHAnsi" w:hAnsiTheme="minorHAnsi" w:cstheme="minorHAnsi"/>
        </w:rPr>
        <w:t xml:space="preserve"> </w:t>
      </w:r>
      <w:proofErr w:type="spellStart"/>
      <w:r w:rsidRPr="00CC7A1A">
        <w:rPr>
          <w:rFonts w:asciiTheme="minorHAnsi" w:hAnsiTheme="minorHAnsi" w:cstheme="minorHAnsi"/>
        </w:rPr>
        <w:t>edilməli</w:t>
      </w:r>
      <w:proofErr w:type="spellEnd"/>
      <w:r w:rsidRPr="00CC7A1A">
        <w:rPr>
          <w:rFonts w:asciiTheme="minorHAnsi" w:hAnsiTheme="minorHAnsi" w:cstheme="minorHAnsi"/>
        </w:rPr>
        <w:t xml:space="preserve">, </w:t>
      </w:r>
      <w:proofErr w:type="spellStart"/>
      <w:r w:rsidRPr="00CC7A1A">
        <w:rPr>
          <w:rFonts w:asciiTheme="minorHAnsi" w:hAnsiTheme="minorHAnsi" w:cstheme="minorHAnsi"/>
        </w:rPr>
        <w:t>həmçinin</w:t>
      </w:r>
      <w:proofErr w:type="spellEnd"/>
      <w:r w:rsidRPr="00CC7A1A">
        <w:rPr>
          <w:rFonts w:asciiTheme="minorHAnsi" w:hAnsiTheme="minorHAnsi" w:cstheme="minorHAnsi"/>
        </w:rPr>
        <w:t xml:space="preserve"> </w:t>
      </w:r>
      <w:proofErr w:type="spellStart"/>
      <w:r w:rsidRPr="00CC7A1A">
        <w:rPr>
          <w:rFonts w:asciiTheme="minorHAnsi" w:hAnsiTheme="minorHAnsi" w:cstheme="minorHAnsi"/>
        </w:rPr>
        <w:t>məlumatların</w:t>
      </w:r>
      <w:proofErr w:type="spellEnd"/>
      <w:r w:rsidRPr="00CC7A1A">
        <w:rPr>
          <w:rFonts w:asciiTheme="minorHAnsi" w:hAnsiTheme="minorHAnsi" w:cstheme="minorHAnsi"/>
        </w:rPr>
        <w:t xml:space="preserve"> </w:t>
      </w:r>
      <w:proofErr w:type="spellStart"/>
      <w:r w:rsidRPr="00CC7A1A">
        <w:rPr>
          <w:rFonts w:asciiTheme="minorHAnsi" w:hAnsiTheme="minorHAnsi" w:cstheme="minorHAnsi"/>
        </w:rPr>
        <w:t>daşınması</w:t>
      </w:r>
      <w:proofErr w:type="spellEnd"/>
      <w:r w:rsidRPr="00CC7A1A">
        <w:rPr>
          <w:rFonts w:asciiTheme="minorHAnsi" w:hAnsiTheme="minorHAnsi" w:cstheme="minorHAnsi"/>
        </w:rPr>
        <w:t xml:space="preserve">, </w:t>
      </w:r>
      <w:proofErr w:type="spellStart"/>
      <w:r w:rsidRPr="00CC7A1A">
        <w:rPr>
          <w:rFonts w:asciiTheme="minorHAnsi" w:hAnsiTheme="minorHAnsi" w:cstheme="minorHAnsi"/>
        </w:rPr>
        <w:t>saxlanması</w:t>
      </w:r>
      <w:proofErr w:type="spellEnd"/>
      <w:r w:rsidRPr="00CC7A1A">
        <w:rPr>
          <w:rFonts w:asciiTheme="minorHAnsi" w:hAnsiTheme="minorHAnsi" w:cstheme="minorHAnsi"/>
        </w:rPr>
        <w:t xml:space="preserve"> </w:t>
      </w:r>
      <w:proofErr w:type="spellStart"/>
      <w:r w:rsidRPr="00CC7A1A">
        <w:rPr>
          <w:rFonts w:asciiTheme="minorHAnsi" w:hAnsiTheme="minorHAnsi" w:cstheme="minorHAnsi"/>
        </w:rPr>
        <w:t>və</w:t>
      </w:r>
      <w:proofErr w:type="spellEnd"/>
      <w:r w:rsidRPr="00CC7A1A">
        <w:rPr>
          <w:rFonts w:asciiTheme="minorHAnsi" w:hAnsiTheme="minorHAnsi" w:cstheme="minorHAnsi"/>
        </w:rPr>
        <w:t xml:space="preserve"> </w:t>
      </w:r>
      <w:proofErr w:type="spellStart"/>
      <w:r w:rsidRPr="00CC7A1A">
        <w:rPr>
          <w:rFonts w:asciiTheme="minorHAnsi" w:hAnsiTheme="minorHAnsi" w:cstheme="minorHAnsi"/>
        </w:rPr>
        <w:t>məhv</w:t>
      </w:r>
      <w:proofErr w:type="spellEnd"/>
      <w:r w:rsidRPr="00CC7A1A">
        <w:rPr>
          <w:rFonts w:asciiTheme="minorHAnsi" w:hAnsiTheme="minorHAnsi" w:cstheme="minorHAnsi"/>
        </w:rPr>
        <w:t xml:space="preserve"> </w:t>
      </w:r>
      <w:proofErr w:type="spellStart"/>
      <w:r w:rsidRPr="00CC7A1A">
        <w:rPr>
          <w:rFonts w:asciiTheme="minorHAnsi" w:hAnsiTheme="minorHAnsi" w:cstheme="minorHAnsi"/>
        </w:rPr>
        <w:t>edilməsi</w:t>
      </w:r>
      <w:proofErr w:type="spellEnd"/>
      <w:r w:rsidRPr="00CC7A1A">
        <w:rPr>
          <w:rFonts w:asciiTheme="minorHAnsi" w:hAnsiTheme="minorHAnsi" w:cstheme="minorHAnsi"/>
        </w:rPr>
        <w:t xml:space="preserve"> </w:t>
      </w:r>
      <w:proofErr w:type="spellStart"/>
      <w:r w:rsidRPr="00CC7A1A">
        <w:rPr>
          <w:rFonts w:asciiTheme="minorHAnsi" w:hAnsiTheme="minorHAnsi" w:cstheme="minorHAnsi"/>
        </w:rPr>
        <w:t>zamanı</w:t>
      </w:r>
      <w:proofErr w:type="spellEnd"/>
      <w:r w:rsidRPr="00CC7A1A">
        <w:rPr>
          <w:rFonts w:asciiTheme="minorHAnsi" w:hAnsiTheme="minorHAnsi" w:cstheme="minorHAnsi"/>
        </w:rPr>
        <w:t xml:space="preserve"> </w:t>
      </w:r>
      <w:proofErr w:type="spellStart"/>
      <w:r w:rsidRPr="00CC7A1A">
        <w:rPr>
          <w:rFonts w:asciiTheme="minorHAnsi" w:hAnsiTheme="minorHAnsi" w:cstheme="minorHAnsi"/>
        </w:rPr>
        <w:t>təhlükəsizlik</w:t>
      </w:r>
      <w:proofErr w:type="spellEnd"/>
      <w:r w:rsidRPr="00CC7A1A">
        <w:rPr>
          <w:rFonts w:asciiTheme="minorHAnsi" w:hAnsiTheme="minorHAnsi" w:cstheme="minorHAnsi"/>
        </w:rPr>
        <w:t xml:space="preserve"> </w:t>
      </w:r>
      <w:proofErr w:type="spellStart"/>
      <w:r w:rsidRPr="00CC7A1A">
        <w:rPr>
          <w:rFonts w:asciiTheme="minorHAnsi" w:hAnsiTheme="minorHAnsi" w:cstheme="minorHAnsi"/>
        </w:rPr>
        <w:t>tədbirləri</w:t>
      </w:r>
      <w:proofErr w:type="spellEnd"/>
      <w:r w:rsidRPr="00CC7A1A">
        <w:rPr>
          <w:rFonts w:asciiTheme="minorHAnsi" w:hAnsiTheme="minorHAnsi" w:cstheme="minorHAnsi"/>
        </w:rPr>
        <w:t xml:space="preserve"> </w:t>
      </w:r>
      <w:proofErr w:type="spellStart"/>
      <w:r w:rsidRPr="00CC7A1A">
        <w:rPr>
          <w:rFonts w:asciiTheme="minorHAnsi" w:hAnsiTheme="minorHAnsi" w:cstheme="minorHAnsi"/>
        </w:rPr>
        <w:t>görülməlidir</w:t>
      </w:r>
      <w:proofErr w:type="spellEnd"/>
      <w:r w:rsidRPr="00CC7A1A">
        <w:rPr>
          <w:rFonts w:asciiTheme="minorHAnsi" w:hAnsiTheme="minorHAnsi" w:cstheme="minorHAnsi"/>
        </w:rPr>
        <w:t xml:space="preserve">. </w:t>
      </w:r>
    </w:p>
    <w:p w14:paraId="6E00E155" w14:textId="25DAAC75" w:rsidR="00893EED" w:rsidRPr="00CC7A1A" w:rsidRDefault="00CC7A1A" w:rsidP="00CC7A1A">
      <w:pPr>
        <w:pStyle w:val="ListParagraph"/>
        <w:numPr>
          <w:ilvl w:val="2"/>
          <w:numId w:val="34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CC7A1A">
        <w:rPr>
          <w:rFonts w:asciiTheme="minorHAnsi" w:hAnsiTheme="minorHAnsi" w:cstheme="minorHAnsi"/>
        </w:rPr>
        <w:t>Daşıyıcıların</w:t>
      </w:r>
      <w:proofErr w:type="spellEnd"/>
      <w:r w:rsidRPr="00CC7A1A">
        <w:rPr>
          <w:rFonts w:asciiTheme="minorHAnsi" w:hAnsiTheme="minorHAnsi" w:cstheme="minorHAnsi"/>
        </w:rPr>
        <w:t xml:space="preserve"> </w:t>
      </w:r>
      <w:proofErr w:type="spellStart"/>
      <w:r w:rsidRPr="00CC7A1A">
        <w:rPr>
          <w:rFonts w:asciiTheme="minorHAnsi" w:hAnsiTheme="minorHAnsi" w:cstheme="minorHAnsi"/>
        </w:rPr>
        <w:t>itirilməsi</w:t>
      </w:r>
      <w:proofErr w:type="spellEnd"/>
      <w:r w:rsidRPr="00CC7A1A">
        <w:rPr>
          <w:rFonts w:asciiTheme="minorHAnsi" w:hAnsiTheme="minorHAnsi" w:cstheme="minorHAnsi"/>
        </w:rPr>
        <w:t xml:space="preserve">, </w:t>
      </w:r>
      <w:proofErr w:type="spellStart"/>
      <w:r w:rsidRPr="00CC7A1A">
        <w:rPr>
          <w:rFonts w:asciiTheme="minorHAnsi" w:hAnsiTheme="minorHAnsi" w:cstheme="minorHAnsi"/>
        </w:rPr>
        <w:t>zədələnməsi</w:t>
      </w:r>
      <w:proofErr w:type="spellEnd"/>
      <w:r w:rsidRPr="00CC7A1A">
        <w:rPr>
          <w:rFonts w:asciiTheme="minorHAnsi" w:hAnsiTheme="minorHAnsi" w:cstheme="minorHAnsi"/>
        </w:rPr>
        <w:t xml:space="preserve"> </w:t>
      </w:r>
      <w:proofErr w:type="spellStart"/>
      <w:r w:rsidRPr="00CC7A1A">
        <w:rPr>
          <w:rFonts w:asciiTheme="minorHAnsi" w:hAnsiTheme="minorHAnsi" w:cstheme="minorHAnsi"/>
        </w:rPr>
        <w:t>və</w:t>
      </w:r>
      <w:proofErr w:type="spellEnd"/>
      <w:r w:rsidRPr="00CC7A1A">
        <w:rPr>
          <w:rFonts w:asciiTheme="minorHAnsi" w:hAnsiTheme="minorHAnsi" w:cstheme="minorHAnsi"/>
        </w:rPr>
        <w:t xml:space="preserve"> </w:t>
      </w:r>
      <w:proofErr w:type="spellStart"/>
      <w:r w:rsidRPr="00CC7A1A">
        <w:rPr>
          <w:rFonts w:asciiTheme="minorHAnsi" w:hAnsiTheme="minorHAnsi" w:cstheme="minorHAnsi"/>
        </w:rPr>
        <w:t>ya</w:t>
      </w:r>
      <w:proofErr w:type="spellEnd"/>
      <w:r w:rsidRPr="00CC7A1A">
        <w:rPr>
          <w:rFonts w:asciiTheme="minorHAnsi" w:hAnsiTheme="minorHAnsi" w:cstheme="minorHAnsi"/>
        </w:rPr>
        <w:t xml:space="preserve"> </w:t>
      </w:r>
      <w:proofErr w:type="spellStart"/>
      <w:r w:rsidRPr="00CC7A1A">
        <w:rPr>
          <w:rFonts w:asciiTheme="minorHAnsi" w:hAnsiTheme="minorHAnsi" w:cstheme="minorHAnsi"/>
        </w:rPr>
        <w:t>yanlış</w:t>
      </w:r>
      <w:proofErr w:type="spellEnd"/>
      <w:r w:rsidRPr="00CC7A1A">
        <w:rPr>
          <w:rFonts w:asciiTheme="minorHAnsi" w:hAnsiTheme="minorHAnsi" w:cstheme="minorHAnsi"/>
        </w:rPr>
        <w:t xml:space="preserve"> </w:t>
      </w:r>
      <w:proofErr w:type="spellStart"/>
      <w:r w:rsidRPr="00CC7A1A">
        <w:rPr>
          <w:rFonts w:asciiTheme="minorHAnsi" w:hAnsiTheme="minorHAnsi" w:cstheme="minorHAnsi"/>
        </w:rPr>
        <w:t>şəxslərin</w:t>
      </w:r>
      <w:proofErr w:type="spellEnd"/>
      <w:r w:rsidRPr="00CC7A1A">
        <w:rPr>
          <w:rFonts w:asciiTheme="minorHAnsi" w:hAnsiTheme="minorHAnsi" w:cstheme="minorHAnsi"/>
        </w:rPr>
        <w:t xml:space="preserve"> </w:t>
      </w:r>
      <w:proofErr w:type="spellStart"/>
      <w:r w:rsidRPr="00CC7A1A">
        <w:rPr>
          <w:rFonts w:asciiTheme="minorHAnsi" w:hAnsiTheme="minorHAnsi" w:cstheme="minorHAnsi"/>
        </w:rPr>
        <w:t>əlinə</w:t>
      </w:r>
      <w:proofErr w:type="spellEnd"/>
      <w:r w:rsidRPr="00CC7A1A">
        <w:rPr>
          <w:rFonts w:asciiTheme="minorHAnsi" w:hAnsiTheme="minorHAnsi" w:cstheme="minorHAnsi"/>
        </w:rPr>
        <w:t xml:space="preserve"> </w:t>
      </w:r>
      <w:proofErr w:type="spellStart"/>
      <w:r w:rsidRPr="00CC7A1A">
        <w:rPr>
          <w:rFonts w:asciiTheme="minorHAnsi" w:hAnsiTheme="minorHAnsi" w:cstheme="minorHAnsi"/>
        </w:rPr>
        <w:t>keçməsi</w:t>
      </w:r>
      <w:proofErr w:type="spellEnd"/>
      <w:r w:rsidRPr="00CC7A1A">
        <w:rPr>
          <w:rFonts w:asciiTheme="minorHAnsi" w:hAnsiTheme="minorHAnsi" w:cstheme="minorHAnsi"/>
        </w:rPr>
        <w:t xml:space="preserve"> </w:t>
      </w:r>
      <w:proofErr w:type="spellStart"/>
      <w:r w:rsidRPr="00CC7A1A">
        <w:rPr>
          <w:rFonts w:asciiTheme="minorHAnsi" w:hAnsiTheme="minorHAnsi" w:cstheme="minorHAnsi"/>
        </w:rPr>
        <w:t>hallarında</w:t>
      </w:r>
      <w:proofErr w:type="spellEnd"/>
      <w:r w:rsidRPr="00CC7A1A">
        <w:rPr>
          <w:rFonts w:asciiTheme="minorHAnsi" w:hAnsiTheme="minorHAnsi" w:cstheme="minorHAnsi"/>
        </w:rPr>
        <w:t xml:space="preserve"> </w:t>
      </w:r>
      <w:proofErr w:type="spellStart"/>
      <w:r w:rsidRPr="00CC7A1A">
        <w:rPr>
          <w:rFonts w:asciiTheme="minorHAnsi" w:hAnsiTheme="minorHAnsi" w:cstheme="minorHAnsi"/>
        </w:rPr>
        <w:t>tətbiq</w:t>
      </w:r>
      <w:proofErr w:type="spellEnd"/>
      <w:r w:rsidRPr="00CC7A1A">
        <w:rPr>
          <w:rFonts w:asciiTheme="minorHAnsi" w:hAnsiTheme="minorHAnsi" w:cstheme="minorHAnsi"/>
        </w:rPr>
        <w:t xml:space="preserve"> </w:t>
      </w:r>
      <w:proofErr w:type="spellStart"/>
      <w:r w:rsidRPr="00CC7A1A">
        <w:rPr>
          <w:rFonts w:asciiTheme="minorHAnsi" w:hAnsiTheme="minorHAnsi" w:cstheme="minorHAnsi"/>
        </w:rPr>
        <w:t>olunacaq</w:t>
      </w:r>
      <w:proofErr w:type="spellEnd"/>
      <w:r w:rsidRPr="00CC7A1A">
        <w:rPr>
          <w:rFonts w:asciiTheme="minorHAnsi" w:hAnsiTheme="minorHAnsi" w:cstheme="minorHAnsi"/>
        </w:rPr>
        <w:t xml:space="preserve"> </w:t>
      </w:r>
      <w:proofErr w:type="spellStart"/>
      <w:r w:rsidRPr="00CC7A1A">
        <w:rPr>
          <w:rFonts w:asciiTheme="minorHAnsi" w:hAnsiTheme="minorHAnsi" w:cstheme="minorHAnsi"/>
        </w:rPr>
        <w:t>tədbirlər</w:t>
      </w:r>
      <w:proofErr w:type="spellEnd"/>
      <w:r w:rsidRPr="00CC7A1A">
        <w:rPr>
          <w:rFonts w:asciiTheme="minorHAnsi" w:hAnsiTheme="minorHAnsi" w:cstheme="minorHAnsi"/>
        </w:rPr>
        <w:t xml:space="preserve"> </w:t>
      </w:r>
      <w:proofErr w:type="spellStart"/>
      <w:r w:rsidRPr="00CC7A1A">
        <w:rPr>
          <w:rFonts w:asciiTheme="minorHAnsi" w:hAnsiTheme="minorHAnsi" w:cstheme="minorHAnsi"/>
        </w:rPr>
        <w:t>əvvəlcədən</w:t>
      </w:r>
      <w:proofErr w:type="spellEnd"/>
      <w:r w:rsidRPr="00CC7A1A">
        <w:rPr>
          <w:rFonts w:asciiTheme="minorHAnsi" w:hAnsiTheme="minorHAnsi" w:cstheme="minorHAnsi"/>
        </w:rPr>
        <w:t xml:space="preserve"> </w:t>
      </w:r>
      <w:proofErr w:type="spellStart"/>
      <w:r w:rsidRPr="00CC7A1A">
        <w:rPr>
          <w:rFonts w:asciiTheme="minorHAnsi" w:hAnsiTheme="minorHAnsi" w:cstheme="minorHAnsi"/>
        </w:rPr>
        <w:t>müəyyən</w:t>
      </w:r>
      <w:proofErr w:type="spellEnd"/>
      <w:r w:rsidRPr="00CC7A1A">
        <w:rPr>
          <w:rFonts w:asciiTheme="minorHAnsi" w:hAnsiTheme="minorHAnsi" w:cstheme="minorHAnsi"/>
        </w:rPr>
        <w:t xml:space="preserve"> </w:t>
      </w:r>
      <w:proofErr w:type="spellStart"/>
      <w:r w:rsidRPr="00CC7A1A">
        <w:rPr>
          <w:rFonts w:asciiTheme="minorHAnsi" w:hAnsiTheme="minorHAnsi" w:cstheme="minorHAnsi"/>
        </w:rPr>
        <w:t>edilməlidir</w:t>
      </w:r>
      <w:proofErr w:type="spellEnd"/>
      <w:r w:rsidRPr="00CC7A1A">
        <w:rPr>
          <w:rFonts w:asciiTheme="minorHAnsi" w:hAnsiTheme="minorHAnsi" w:cstheme="minorHAnsi"/>
        </w:rPr>
        <w:t>.</w:t>
      </w:r>
    </w:p>
    <w:p w14:paraId="6D44C82C" w14:textId="67C8EA2C" w:rsidR="000A6D5B" w:rsidRPr="00637EC0" w:rsidRDefault="000A6D5B" w:rsidP="00637EC0">
      <w:pPr>
        <w:pStyle w:val="Heading1"/>
        <w:numPr>
          <w:ilvl w:val="0"/>
          <w:numId w:val="21"/>
        </w:numPr>
        <w:jc w:val="both"/>
        <w:rPr>
          <w:rFonts w:asciiTheme="minorHAnsi" w:hAnsiTheme="minorHAnsi" w:cstheme="minorHAnsi"/>
          <w:sz w:val="32"/>
          <w:szCs w:val="36"/>
        </w:rPr>
      </w:pPr>
      <w:bookmarkStart w:id="34" w:name="_Toc172379161"/>
      <w:bookmarkStart w:id="35" w:name="_Toc183788208"/>
      <w:r w:rsidRPr="00637EC0">
        <w:rPr>
          <w:rFonts w:asciiTheme="minorHAnsi" w:hAnsiTheme="minorHAnsi" w:cstheme="minorHAnsi"/>
          <w:sz w:val="32"/>
          <w:szCs w:val="36"/>
        </w:rPr>
        <w:t>G</w:t>
      </w:r>
      <w:bookmarkEnd w:id="34"/>
      <w:r w:rsidR="00637EC0" w:rsidRPr="00637EC0">
        <w:rPr>
          <w:rFonts w:asciiTheme="minorHAnsi" w:hAnsiTheme="minorHAnsi" w:cstheme="minorHAnsi"/>
          <w:sz w:val="32"/>
          <w:szCs w:val="36"/>
        </w:rPr>
        <w:t>İRİŞ NƏZARƏTİ</w:t>
      </w:r>
      <w:bookmarkEnd w:id="35"/>
    </w:p>
    <w:p w14:paraId="02C02810" w14:textId="616121A2" w:rsidR="000A6D5B" w:rsidRPr="00F51A07" w:rsidRDefault="000A6D5B" w:rsidP="00637EC0">
      <w:pPr>
        <w:pStyle w:val="Heading2"/>
        <w:numPr>
          <w:ilvl w:val="1"/>
          <w:numId w:val="35"/>
        </w:numPr>
        <w:jc w:val="both"/>
        <w:rPr>
          <w:rFonts w:asciiTheme="minorHAnsi" w:hAnsiTheme="minorHAnsi" w:cstheme="minorHAnsi"/>
        </w:rPr>
      </w:pPr>
      <w:bookmarkStart w:id="36" w:name="_Toc172379162"/>
      <w:bookmarkStart w:id="37" w:name="_Toc183788209"/>
      <w:proofErr w:type="spellStart"/>
      <w:r w:rsidRPr="00F51A07">
        <w:rPr>
          <w:rFonts w:asciiTheme="minorHAnsi" w:hAnsiTheme="minorHAnsi" w:cstheme="minorHAnsi"/>
        </w:rPr>
        <w:t>Giriş</w:t>
      </w:r>
      <w:proofErr w:type="spellEnd"/>
      <w:r w:rsidRPr="00F51A07">
        <w:rPr>
          <w:rFonts w:asciiTheme="minorHAnsi" w:hAnsiTheme="minorHAnsi" w:cstheme="minorHAnsi"/>
        </w:rPr>
        <w:t xml:space="preserve"> </w:t>
      </w:r>
      <w:proofErr w:type="spellStart"/>
      <w:r w:rsidR="00606CA4" w:rsidRPr="00F51A07">
        <w:rPr>
          <w:rFonts w:asciiTheme="minorHAnsi" w:hAnsiTheme="minorHAnsi" w:cstheme="minorHAnsi"/>
        </w:rPr>
        <w:t>N</w:t>
      </w:r>
      <w:r w:rsidRPr="00F51A07">
        <w:rPr>
          <w:rFonts w:asciiTheme="minorHAnsi" w:hAnsiTheme="minorHAnsi" w:cstheme="minorHAnsi"/>
        </w:rPr>
        <w:t>əzarətində</w:t>
      </w:r>
      <w:proofErr w:type="spellEnd"/>
      <w:r w:rsidRPr="00F51A07">
        <w:rPr>
          <w:rFonts w:asciiTheme="minorHAnsi" w:hAnsiTheme="minorHAnsi" w:cstheme="minorHAnsi"/>
        </w:rPr>
        <w:t xml:space="preserve"> </w:t>
      </w:r>
      <w:proofErr w:type="spellStart"/>
      <w:r w:rsidR="00606CA4" w:rsidRPr="00F51A07">
        <w:rPr>
          <w:rFonts w:asciiTheme="minorHAnsi" w:hAnsiTheme="minorHAnsi" w:cstheme="minorHAnsi"/>
        </w:rPr>
        <w:t>B</w:t>
      </w:r>
      <w:r w:rsidRPr="00F51A07">
        <w:rPr>
          <w:rFonts w:asciiTheme="minorHAnsi" w:hAnsiTheme="minorHAnsi" w:cstheme="minorHAnsi"/>
        </w:rPr>
        <w:t>iznes</w:t>
      </w:r>
      <w:proofErr w:type="spellEnd"/>
      <w:r w:rsidRPr="00F51A07">
        <w:rPr>
          <w:rFonts w:asciiTheme="minorHAnsi" w:hAnsiTheme="minorHAnsi" w:cstheme="minorHAnsi"/>
        </w:rPr>
        <w:t xml:space="preserve"> </w:t>
      </w:r>
      <w:proofErr w:type="spellStart"/>
      <w:r w:rsidR="00606CA4" w:rsidRPr="00F51A07">
        <w:rPr>
          <w:rFonts w:asciiTheme="minorHAnsi" w:hAnsiTheme="minorHAnsi" w:cstheme="minorHAnsi"/>
        </w:rPr>
        <w:t>T</w:t>
      </w:r>
      <w:r w:rsidRPr="00F51A07">
        <w:rPr>
          <w:rFonts w:asciiTheme="minorHAnsi" w:hAnsiTheme="minorHAnsi" w:cstheme="minorHAnsi"/>
        </w:rPr>
        <w:t>ələbləri</w:t>
      </w:r>
      <w:bookmarkEnd w:id="36"/>
      <w:bookmarkEnd w:id="37"/>
      <w:proofErr w:type="spellEnd"/>
    </w:p>
    <w:p w14:paraId="20CDACD4" w14:textId="65B27088" w:rsidR="000A6D5B" w:rsidRPr="00F51A07" w:rsidRDefault="00F51A07" w:rsidP="00637EC0">
      <w:pPr>
        <w:pStyle w:val="ListParagraph"/>
        <w:numPr>
          <w:ilvl w:val="2"/>
          <w:numId w:val="35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F51A07">
        <w:rPr>
          <w:rFonts w:asciiTheme="minorHAnsi" w:hAnsiTheme="minorHAnsi" w:cstheme="minorHAnsi"/>
        </w:rPr>
        <w:t>Qurumun</w:t>
      </w:r>
      <w:proofErr w:type="spellEnd"/>
      <w:r w:rsidRPr="00F51A07">
        <w:rPr>
          <w:rFonts w:asciiTheme="minorHAnsi" w:hAnsiTheme="minorHAnsi" w:cstheme="minorHAnsi"/>
        </w:rPr>
        <w:t xml:space="preserve"> </w:t>
      </w:r>
      <w:proofErr w:type="spellStart"/>
      <w:r w:rsidRPr="00F51A07">
        <w:rPr>
          <w:rFonts w:asciiTheme="minorHAnsi" w:hAnsiTheme="minorHAnsi" w:cstheme="minorHAnsi"/>
        </w:rPr>
        <w:t>məlumatlarının</w:t>
      </w:r>
      <w:proofErr w:type="spellEnd"/>
      <w:r w:rsidRPr="00F51A07">
        <w:rPr>
          <w:rFonts w:asciiTheme="minorHAnsi" w:hAnsiTheme="minorHAnsi" w:cstheme="minorHAnsi"/>
        </w:rPr>
        <w:t xml:space="preserve"> </w:t>
      </w:r>
      <w:proofErr w:type="spellStart"/>
      <w:r w:rsidRPr="00F51A07">
        <w:rPr>
          <w:rFonts w:asciiTheme="minorHAnsi" w:hAnsiTheme="minorHAnsi" w:cstheme="minorHAnsi"/>
        </w:rPr>
        <w:t>və</w:t>
      </w:r>
      <w:proofErr w:type="spellEnd"/>
      <w:r w:rsidRPr="00F51A07">
        <w:rPr>
          <w:rFonts w:asciiTheme="minorHAnsi" w:hAnsiTheme="minorHAnsi" w:cstheme="minorHAnsi"/>
        </w:rPr>
        <w:t xml:space="preserve"> </w:t>
      </w:r>
      <w:proofErr w:type="spellStart"/>
      <w:r w:rsidRPr="00F51A07">
        <w:rPr>
          <w:rFonts w:asciiTheme="minorHAnsi" w:hAnsiTheme="minorHAnsi" w:cstheme="minorHAnsi"/>
        </w:rPr>
        <w:t>sistemlərinin</w:t>
      </w:r>
      <w:proofErr w:type="spellEnd"/>
      <w:r w:rsidRPr="00F51A07">
        <w:rPr>
          <w:rFonts w:asciiTheme="minorHAnsi" w:hAnsiTheme="minorHAnsi" w:cstheme="minorHAnsi"/>
        </w:rPr>
        <w:t xml:space="preserve"> </w:t>
      </w:r>
      <w:proofErr w:type="spellStart"/>
      <w:r w:rsidRPr="00F51A07">
        <w:rPr>
          <w:rFonts w:asciiTheme="minorHAnsi" w:hAnsiTheme="minorHAnsi" w:cstheme="minorHAnsi"/>
        </w:rPr>
        <w:t>məxfiliyini</w:t>
      </w:r>
      <w:proofErr w:type="spellEnd"/>
      <w:r w:rsidRPr="00F51A07">
        <w:rPr>
          <w:rFonts w:asciiTheme="minorHAnsi" w:hAnsiTheme="minorHAnsi" w:cstheme="minorHAnsi"/>
        </w:rPr>
        <w:t xml:space="preserve">, </w:t>
      </w:r>
      <w:proofErr w:type="spellStart"/>
      <w:r w:rsidRPr="00F51A07">
        <w:rPr>
          <w:rFonts w:asciiTheme="minorHAnsi" w:hAnsiTheme="minorHAnsi" w:cstheme="minorHAnsi"/>
        </w:rPr>
        <w:t>bütövlüyünü</w:t>
      </w:r>
      <w:proofErr w:type="spellEnd"/>
      <w:r w:rsidRPr="00F51A07">
        <w:rPr>
          <w:rFonts w:asciiTheme="minorHAnsi" w:hAnsiTheme="minorHAnsi" w:cstheme="minorHAnsi"/>
        </w:rPr>
        <w:t xml:space="preserve"> </w:t>
      </w:r>
      <w:proofErr w:type="spellStart"/>
      <w:r w:rsidRPr="00F51A07">
        <w:rPr>
          <w:rFonts w:asciiTheme="minorHAnsi" w:hAnsiTheme="minorHAnsi" w:cstheme="minorHAnsi"/>
        </w:rPr>
        <w:t>və</w:t>
      </w:r>
      <w:proofErr w:type="spellEnd"/>
      <w:r w:rsidRPr="00F51A07">
        <w:rPr>
          <w:rFonts w:asciiTheme="minorHAnsi" w:hAnsiTheme="minorHAnsi" w:cstheme="minorHAnsi"/>
        </w:rPr>
        <w:t xml:space="preserve"> </w:t>
      </w:r>
      <w:proofErr w:type="spellStart"/>
      <w:r w:rsidRPr="00F51A07">
        <w:rPr>
          <w:rFonts w:asciiTheme="minorHAnsi" w:hAnsiTheme="minorHAnsi" w:cstheme="minorHAnsi"/>
        </w:rPr>
        <w:t>əlçatanlığını</w:t>
      </w:r>
      <w:proofErr w:type="spellEnd"/>
      <w:r w:rsidRPr="00F51A07">
        <w:rPr>
          <w:rFonts w:asciiTheme="minorHAnsi" w:hAnsiTheme="minorHAnsi" w:cstheme="minorHAnsi"/>
        </w:rPr>
        <w:t xml:space="preserve"> </w:t>
      </w:r>
      <w:proofErr w:type="spellStart"/>
      <w:r w:rsidRPr="00F51A07">
        <w:rPr>
          <w:rFonts w:asciiTheme="minorHAnsi" w:hAnsiTheme="minorHAnsi" w:cstheme="minorHAnsi"/>
        </w:rPr>
        <w:t>qorumaq</w:t>
      </w:r>
      <w:proofErr w:type="spellEnd"/>
      <w:r w:rsidRPr="00F51A07">
        <w:rPr>
          <w:rFonts w:asciiTheme="minorHAnsi" w:hAnsiTheme="minorHAnsi" w:cstheme="minorHAnsi"/>
        </w:rPr>
        <w:t xml:space="preserve"> </w:t>
      </w:r>
      <w:proofErr w:type="spellStart"/>
      <w:r w:rsidRPr="00F51A07">
        <w:rPr>
          <w:rFonts w:asciiTheme="minorHAnsi" w:hAnsiTheme="minorHAnsi" w:cstheme="minorHAnsi"/>
        </w:rPr>
        <w:t>üçün</w:t>
      </w:r>
      <w:proofErr w:type="spellEnd"/>
      <w:r w:rsidRPr="00F51A07">
        <w:rPr>
          <w:rFonts w:asciiTheme="minorHAnsi" w:hAnsiTheme="minorHAnsi" w:cstheme="minorHAnsi"/>
        </w:rPr>
        <w:t xml:space="preserve"> </w:t>
      </w:r>
      <w:proofErr w:type="spellStart"/>
      <w:r w:rsidRPr="00F51A07">
        <w:rPr>
          <w:rFonts w:asciiTheme="minorHAnsi" w:hAnsiTheme="minorHAnsi" w:cstheme="minorHAnsi"/>
        </w:rPr>
        <w:t>giriş</w:t>
      </w:r>
      <w:proofErr w:type="spellEnd"/>
      <w:r w:rsidRPr="00F51A07">
        <w:rPr>
          <w:rFonts w:asciiTheme="minorHAnsi" w:hAnsiTheme="minorHAnsi" w:cstheme="minorHAnsi"/>
        </w:rPr>
        <w:t xml:space="preserve"> </w:t>
      </w:r>
      <w:proofErr w:type="spellStart"/>
      <w:r w:rsidRPr="00F51A07">
        <w:rPr>
          <w:rFonts w:asciiTheme="minorHAnsi" w:hAnsiTheme="minorHAnsi" w:cstheme="minorHAnsi"/>
        </w:rPr>
        <w:t>nəzarəti</w:t>
      </w:r>
      <w:proofErr w:type="spellEnd"/>
      <w:r w:rsidRPr="00F51A07">
        <w:rPr>
          <w:rFonts w:asciiTheme="minorHAnsi" w:hAnsiTheme="minorHAnsi" w:cstheme="minorHAnsi"/>
        </w:rPr>
        <w:t xml:space="preserve"> </w:t>
      </w:r>
      <w:proofErr w:type="spellStart"/>
      <w:r w:rsidRPr="00F51A07">
        <w:rPr>
          <w:rFonts w:asciiTheme="minorHAnsi" w:hAnsiTheme="minorHAnsi" w:cstheme="minorHAnsi"/>
        </w:rPr>
        <w:t>tədbirləri</w:t>
      </w:r>
      <w:proofErr w:type="spellEnd"/>
      <w:r w:rsidRPr="00F51A07">
        <w:rPr>
          <w:rFonts w:asciiTheme="minorHAnsi" w:hAnsiTheme="minorHAnsi" w:cstheme="minorHAnsi"/>
        </w:rPr>
        <w:t xml:space="preserve"> </w:t>
      </w:r>
      <w:proofErr w:type="spellStart"/>
      <w:r w:rsidRPr="00F51A07">
        <w:rPr>
          <w:rFonts w:asciiTheme="minorHAnsi" w:hAnsiTheme="minorHAnsi" w:cstheme="minorHAnsi"/>
        </w:rPr>
        <w:t>biznes</w:t>
      </w:r>
      <w:proofErr w:type="spellEnd"/>
      <w:r w:rsidRPr="00F51A07">
        <w:rPr>
          <w:rFonts w:asciiTheme="minorHAnsi" w:hAnsiTheme="minorHAnsi" w:cstheme="minorHAnsi"/>
        </w:rPr>
        <w:t xml:space="preserve"> </w:t>
      </w:r>
      <w:proofErr w:type="spellStart"/>
      <w:r w:rsidRPr="00F51A07">
        <w:rPr>
          <w:rFonts w:asciiTheme="minorHAnsi" w:hAnsiTheme="minorHAnsi" w:cstheme="minorHAnsi"/>
        </w:rPr>
        <w:t>tələbləri</w:t>
      </w:r>
      <w:proofErr w:type="spellEnd"/>
      <w:r w:rsidRPr="00F51A07">
        <w:rPr>
          <w:rFonts w:asciiTheme="minorHAnsi" w:hAnsiTheme="minorHAnsi" w:cstheme="minorHAnsi"/>
        </w:rPr>
        <w:t xml:space="preserve"> </w:t>
      </w:r>
      <w:proofErr w:type="spellStart"/>
      <w:r w:rsidRPr="00F51A07">
        <w:rPr>
          <w:rFonts w:asciiTheme="minorHAnsi" w:hAnsiTheme="minorHAnsi" w:cstheme="minorHAnsi"/>
        </w:rPr>
        <w:t>ilə</w:t>
      </w:r>
      <w:proofErr w:type="spellEnd"/>
      <w:r w:rsidRPr="00F51A07">
        <w:rPr>
          <w:rFonts w:asciiTheme="minorHAnsi" w:hAnsiTheme="minorHAnsi" w:cstheme="minorHAnsi"/>
        </w:rPr>
        <w:t xml:space="preserve"> </w:t>
      </w:r>
      <w:proofErr w:type="spellStart"/>
      <w:r w:rsidRPr="00F51A07">
        <w:rPr>
          <w:rFonts w:asciiTheme="minorHAnsi" w:hAnsiTheme="minorHAnsi" w:cstheme="minorHAnsi"/>
        </w:rPr>
        <w:t>uzlaşdırılmalıdır</w:t>
      </w:r>
      <w:proofErr w:type="spellEnd"/>
      <w:r w:rsidRPr="00F51A07">
        <w:rPr>
          <w:rFonts w:asciiTheme="minorHAnsi" w:hAnsiTheme="minorHAnsi" w:cstheme="minorHAnsi"/>
        </w:rPr>
        <w:t xml:space="preserve">. </w:t>
      </w:r>
      <w:proofErr w:type="spellStart"/>
      <w:r w:rsidRPr="00F51A07">
        <w:rPr>
          <w:rFonts w:asciiTheme="minorHAnsi" w:hAnsiTheme="minorHAnsi" w:cstheme="minorHAnsi"/>
        </w:rPr>
        <w:t>İcazə</w:t>
      </w:r>
      <w:proofErr w:type="spellEnd"/>
      <w:r w:rsidRPr="00F51A07">
        <w:rPr>
          <w:rFonts w:asciiTheme="minorHAnsi" w:hAnsiTheme="minorHAnsi" w:cstheme="minorHAnsi"/>
        </w:rPr>
        <w:t xml:space="preserve"> </w:t>
      </w:r>
      <w:proofErr w:type="spellStart"/>
      <w:r w:rsidRPr="00F51A07">
        <w:rPr>
          <w:rFonts w:asciiTheme="minorHAnsi" w:hAnsiTheme="minorHAnsi" w:cstheme="minorHAnsi"/>
        </w:rPr>
        <w:t>hüquqları</w:t>
      </w:r>
      <w:proofErr w:type="spellEnd"/>
      <w:r w:rsidRPr="00F51A07">
        <w:rPr>
          <w:rFonts w:asciiTheme="minorHAnsi" w:hAnsiTheme="minorHAnsi" w:cstheme="minorHAnsi"/>
        </w:rPr>
        <w:t xml:space="preserve"> </w:t>
      </w:r>
      <w:proofErr w:type="spellStart"/>
      <w:r w:rsidRPr="00F51A07">
        <w:rPr>
          <w:rFonts w:asciiTheme="minorHAnsi" w:hAnsiTheme="minorHAnsi" w:cstheme="minorHAnsi"/>
        </w:rPr>
        <w:t>yalnız</w:t>
      </w:r>
      <w:proofErr w:type="spellEnd"/>
      <w:r w:rsidRPr="00F51A07">
        <w:rPr>
          <w:rFonts w:asciiTheme="minorHAnsi" w:hAnsiTheme="minorHAnsi" w:cstheme="minorHAnsi"/>
        </w:rPr>
        <w:t xml:space="preserve"> </w:t>
      </w:r>
      <w:proofErr w:type="spellStart"/>
      <w:r w:rsidRPr="00F51A07">
        <w:rPr>
          <w:rFonts w:asciiTheme="minorHAnsi" w:hAnsiTheme="minorHAnsi" w:cstheme="minorHAnsi"/>
        </w:rPr>
        <w:t>işçinin</w:t>
      </w:r>
      <w:proofErr w:type="spellEnd"/>
      <w:r w:rsidRPr="00F51A07">
        <w:rPr>
          <w:rFonts w:asciiTheme="minorHAnsi" w:hAnsiTheme="minorHAnsi" w:cstheme="minorHAnsi"/>
        </w:rPr>
        <w:t xml:space="preserve"> </w:t>
      </w:r>
      <w:proofErr w:type="spellStart"/>
      <w:r w:rsidRPr="00F51A07">
        <w:rPr>
          <w:rFonts w:asciiTheme="minorHAnsi" w:hAnsiTheme="minorHAnsi" w:cstheme="minorHAnsi"/>
        </w:rPr>
        <w:t>və</w:t>
      </w:r>
      <w:proofErr w:type="spellEnd"/>
      <w:r w:rsidRPr="00F51A07">
        <w:rPr>
          <w:rFonts w:asciiTheme="minorHAnsi" w:hAnsiTheme="minorHAnsi" w:cstheme="minorHAnsi"/>
        </w:rPr>
        <w:t xml:space="preserve"> </w:t>
      </w:r>
      <w:proofErr w:type="spellStart"/>
      <w:r w:rsidRPr="00F51A07">
        <w:rPr>
          <w:rFonts w:asciiTheme="minorHAnsi" w:hAnsiTheme="minorHAnsi" w:cstheme="minorHAnsi"/>
        </w:rPr>
        <w:t>ya</w:t>
      </w:r>
      <w:proofErr w:type="spellEnd"/>
      <w:r w:rsidRPr="00F51A07">
        <w:rPr>
          <w:rFonts w:asciiTheme="minorHAnsi" w:hAnsiTheme="minorHAnsi" w:cstheme="minorHAnsi"/>
        </w:rPr>
        <w:t xml:space="preserve"> </w:t>
      </w:r>
      <w:proofErr w:type="spellStart"/>
      <w:r w:rsidRPr="00F51A07">
        <w:rPr>
          <w:rFonts w:asciiTheme="minorHAnsi" w:hAnsiTheme="minorHAnsi" w:cstheme="minorHAnsi"/>
        </w:rPr>
        <w:t>üçüncü</w:t>
      </w:r>
      <w:proofErr w:type="spellEnd"/>
      <w:r w:rsidRPr="00F51A07">
        <w:rPr>
          <w:rFonts w:asciiTheme="minorHAnsi" w:hAnsiTheme="minorHAnsi" w:cstheme="minorHAnsi"/>
        </w:rPr>
        <w:t xml:space="preserve"> </w:t>
      </w:r>
      <w:proofErr w:type="spellStart"/>
      <w:r w:rsidRPr="00F51A07">
        <w:rPr>
          <w:rFonts w:asciiTheme="minorHAnsi" w:hAnsiTheme="minorHAnsi" w:cstheme="minorHAnsi"/>
        </w:rPr>
        <w:t>tərəfin</w:t>
      </w:r>
      <w:proofErr w:type="spellEnd"/>
      <w:r w:rsidRPr="00F51A07">
        <w:rPr>
          <w:rFonts w:asciiTheme="minorHAnsi" w:hAnsiTheme="minorHAnsi" w:cstheme="minorHAnsi"/>
        </w:rPr>
        <w:t xml:space="preserve"> </w:t>
      </w:r>
      <w:proofErr w:type="spellStart"/>
      <w:r w:rsidRPr="00F51A07">
        <w:rPr>
          <w:rFonts w:asciiTheme="minorHAnsi" w:hAnsiTheme="minorHAnsi" w:cstheme="minorHAnsi"/>
        </w:rPr>
        <w:t>iş</w:t>
      </w:r>
      <w:proofErr w:type="spellEnd"/>
      <w:r w:rsidRPr="00F51A07">
        <w:rPr>
          <w:rFonts w:asciiTheme="minorHAnsi" w:hAnsiTheme="minorHAnsi" w:cstheme="minorHAnsi"/>
        </w:rPr>
        <w:t xml:space="preserve"> </w:t>
      </w:r>
      <w:proofErr w:type="spellStart"/>
      <w:r w:rsidRPr="00F51A07">
        <w:rPr>
          <w:rFonts w:asciiTheme="minorHAnsi" w:hAnsiTheme="minorHAnsi" w:cstheme="minorHAnsi"/>
        </w:rPr>
        <w:t>funksiyalarına</w:t>
      </w:r>
      <w:proofErr w:type="spellEnd"/>
      <w:r w:rsidRPr="00F51A07">
        <w:rPr>
          <w:rFonts w:asciiTheme="minorHAnsi" w:hAnsiTheme="minorHAnsi" w:cstheme="minorHAnsi"/>
        </w:rPr>
        <w:t xml:space="preserve"> </w:t>
      </w:r>
      <w:proofErr w:type="spellStart"/>
      <w:r w:rsidRPr="00F51A07">
        <w:rPr>
          <w:rFonts w:asciiTheme="minorHAnsi" w:hAnsiTheme="minorHAnsi" w:cstheme="minorHAnsi"/>
        </w:rPr>
        <w:t>uyğun</w:t>
      </w:r>
      <w:proofErr w:type="spellEnd"/>
      <w:r w:rsidRPr="00F51A07">
        <w:rPr>
          <w:rFonts w:asciiTheme="minorHAnsi" w:hAnsiTheme="minorHAnsi" w:cstheme="minorHAnsi"/>
        </w:rPr>
        <w:t xml:space="preserve"> </w:t>
      </w:r>
      <w:proofErr w:type="spellStart"/>
      <w:r w:rsidRPr="00F51A07">
        <w:rPr>
          <w:rFonts w:asciiTheme="minorHAnsi" w:hAnsiTheme="minorHAnsi" w:cstheme="minorHAnsi"/>
        </w:rPr>
        <w:t>olaraq</w:t>
      </w:r>
      <w:proofErr w:type="spellEnd"/>
      <w:r w:rsidRPr="00F51A07">
        <w:rPr>
          <w:rFonts w:asciiTheme="minorHAnsi" w:hAnsiTheme="minorHAnsi" w:cstheme="minorHAnsi"/>
        </w:rPr>
        <w:t xml:space="preserve"> </w:t>
      </w:r>
      <w:proofErr w:type="spellStart"/>
      <w:r w:rsidRPr="00F51A07">
        <w:rPr>
          <w:rFonts w:asciiTheme="minorHAnsi" w:hAnsiTheme="minorHAnsi" w:cstheme="minorHAnsi"/>
        </w:rPr>
        <w:t>verilməli</w:t>
      </w:r>
      <w:proofErr w:type="spellEnd"/>
      <w:r w:rsidRPr="00F51A07">
        <w:rPr>
          <w:rFonts w:asciiTheme="minorHAnsi" w:hAnsiTheme="minorHAnsi" w:cstheme="minorHAnsi"/>
        </w:rPr>
        <w:t xml:space="preserve"> </w:t>
      </w:r>
      <w:proofErr w:type="spellStart"/>
      <w:r w:rsidRPr="00F51A07">
        <w:rPr>
          <w:rFonts w:asciiTheme="minorHAnsi" w:hAnsiTheme="minorHAnsi" w:cstheme="minorHAnsi"/>
        </w:rPr>
        <w:t>və</w:t>
      </w:r>
      <w:proofErr w:type="spellEnd"/>
      <w:r w:rsidRPr="00F51A07">
        <w:rPr>
          <w:rFonts w:asciiTheme="minorHAnsi" w:hAnsiTheme="minorHAnsi" w:cstheme="minorHAnsi"/>
        </w:rPr>
        <w:t xml:space="preserve"> </w:t>
      </w:r>
      <w:proofErr w:type="spellStart"/>
      <w:r w:rsidRPr="00F51A07">
        <w:rPr>
          <w:rFonts w:asciiTheme="minorHAnsi" w:hAnsiTheme="minorHAnsi" w:cstheme="minorHAnsi"/>
        </w:rPr>
        <w:t>lazımsız</w:t>
      </w:r>
      <w:proofErr w:type="spellEnd"/>
      <w:r w:rsidRPr="00F51A07">
        <w:rPr>
          <w:rFonts w:asciiTheme="minorHAnsi" w:hAnsiTheme="minorHAnsi" w:cstheme="minorHAnsi"/>
        </w:rPr>
        <w:t xml:space="preserve"> </w:t>
      </w:r>
      <w:proofErr w:type="spellStart"/>
      <w:r w:rsidRPr="00F51A07">
        <w:rPr>
          <w:rFonts w:asciiTheme="minorHAnsi" w:hAnsiTheme="minorHAnsi" w:cstheme="minorHAnsi"/>
        </w:rPr>
        <w:t>giriş</w:t>
      </w:r>
      <w:proofErr w:type="spellEnd"/>
      <w:r w:rsidRPr="00F51A07">
        <w:rPr>
          <w:rFonts w:asciiTheme="minorHAnsi" w:hAnsiTheme="minorHAnsi" w:cstheme="minorHAnsi"/>
        </w:rPr>
        <w:t xml:space="preserve"> </w:t>
      </w:r>
      <w:proofErr w:type="spellStart"/>
      <w:r w:rsidRPr="00F51A07">
        <w:rPr>
          <w:rFonts w:asciiTheme="minorHAnsi" w:hAnsiTheme="minorHAnsi" w:cstheme="minorHAnsi"/>
        </w:rPr>
        <w:t>hüquqları</w:t>
      </w:r>
      <w:proofErr w:type="spellEnd"/>
      <w:r w:rsidRPr="00F51A07">
        <w:rPr>
          <w:rFonts w:asciiTheme="minorHAnsi" w:hAnsiTheme="minorHAnsi" w:cstheme="minorHAnsi"/>
        </w:rPr>
        <w:t xml:space="preserve"> </w:t>
      </w:r>
      <w:proofErr w:type="spellStart"/>
      <w:r w:rsidRPr="00F51A07">
        <w:rPr>
          <w:rFonts w:asciiTheme="minorHAnsi" w:hAnsiTheme="minorHAnsi" w:cstheme="minorHAnsi"/>
        </w:rPr>
        <w:t>məhdudlaşdırılmalıdır</w:t>
      </w:r>
      <w:proofErr w:type="spellEnd"/>
      <w:r w:rsidRPr="00F51A07">
        <w:rPr>
          <w:rFonts w:asciiTheme="minorHAnsi" w:hAnsiTheme="minorHAnsi" w:cstheme="minorHAnsi"/>
        </w:rPr>
        <w:t>.</w:t>
      </w:r>
    </w:p>
    <w:p w14:paraId="0D6C11A5" w14:textId="73C03575" w:rsidR="000A6D5B" w:rsidRPr="00F51A07" w:rsidRDefault="00F51A07" w:rsidP="00637EC0">
      <w:pPr>
        <w:pStyle w:val="ListParagraph"/>
        <w:numPr>
          <w:ilvl w:val="2"/>
          <w:numId w:val="35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F51A07">
        <w:rPr>
          <w:rFonts w:asciiTheme="minorHAnsi" w:hAnsiTheme="minorHAnsi" w:cstheme="minorHAnsi"/>
        </w:rPr>
        <w:t>Hər</w:t>
      </w:r>
      <w:proofErr w:type="spellEnd"/>
      <w:r w:rsidRPr="00F51A07">
        <w:rPr>
          <w:rFonts w:asciiTheme="minorHAnsi" w:hAnsiTheme="minorHAnsi" w:cstheme="minorHAnsi"/>
        </w:rPr>
        <w:t xml:space="preserve"> </w:t>
      </w:r>
      <w:proofErr w:type="spellStart"/>
      <w:r w:rsidRPr="00F51A07">
        <w:rPr>
          <w:rFonts w:asciiTheme="minorHAnsi" w:hAnsiTheme="minorHAnsi" w:cstheme="minorHAnsi"/>
        </w:rPr>
        <w:t>bir</w:t>
      </w:r>
      <w:proofErr w:type="spellEnd"/>
      <w:r w:rsidRPr="00F51A07">
        <w:rPr>
          <w:rFonts w:asciiTheme="minorHAnsi" w:hAnsiTheme="minorHAnsi" w:cstheme="minorHAnsi"/>
        </w:rPr>
        <w:t xml:space="preserve"> </w:t>
      </w:r>
      <w:proofErr w:type="spellStart"/>
      <w:r w:rsidRPr="00F51A07">
        <w:rPr>
          <w:rFonts w:asciiTheme="minorHAnsi" w:hAnsiTheme="minorHAnsi" w:cstheme="minorHAnsi"/>
        </w:rPr>
        <w:t>informasiya</w:t>
      </w:r>
      <w:proofErr w:type="spellEnd"/>
      <w:r w:rsidRPr="00F51A07">
        <w:rPr>
          <w:rFonts w:asciiTheme="minorHAnsi" w:hAnsiTheme="minorHAnsi" w:cstheme="minorHAnsi"/>
        </w:rPr>
        <w:t xml:space="preserve"> </w:t>
      </w:r>
      <w:proofErr w:type="spellStart"/>
      <w:r w:rsidRPr="00F51A07">
        <w:rPr>
          <w:rFonts w:asciiTheme="minorHAnsi" w:hAnsiTheme="minorHAnsi" w:cstheme="minorHAnsi"/>
        </w:rPr>
        <w:t>sisteminə</w:t>
      </w:r>
      <w:proofErr w:type="spellEnd"/>
      <w:r w:rsidRPr="00F51A07">
        <w:rPr>
          <w:rFonts w:asciiTheme="minorHAnsi" w:hAnsiTheme="minorHAnsi" w:cstheme="minorHAnsi"/>
        </w:rPr>
        <w:t xml:space="preserve"> </w:t>
      </w:r>
      <w:proofErr w:type="spellStart"/>
      <w:r w:rsidRPr="00F51A07">
        <w:rPr>
          <w:rFonts w:asciiTheme="minorHAnsi" w:hAnsiTheme="minorHAnsi" w:cstheme="minorHAnsi"/>
        </w:rPr>
        <w:t>giriş</w:t>
      </w:r>
      <w:proofErr w:type="spellEnd"/>
      <w:r w:rsidRPr="00F51A07">
        <w:rPr>
          <w:rFonts w:asciiTheme="minorHAnsi" w:hAnsiTheme="minorHAnsi" w:cstheme="minorHAnsi"/>
        </w:rPr>
        <w:t xml:space="preserve"> </w:t>
      </w:r>
      <w:proofErr w:type="spellStart"/>
      <w:r w:rsidRPr="00F51A07">
        <w:rPr>
          <w:rFonts w:asciiTheme="minorHAnsi" w:hAnsiTheme="minorHAnsi" w:cstheme="minorHAnsi"/>
        </w:rPr>
        <w:t>üçün</w:t>
      </w:r>
      <w:proofErr w:type="spellEnd"/>
      <w:r w:rsidRPr="00F51A07">
        <w:rPr>
          <w:rFonts w:asciiTheme="minorHAnsi" w:hAnsiTheme="minorHAnsi" w:cstheme="minorHAnsi"/>
        </w:rPr>
        <w:t xml:space="preserve"> </w:t>
      </w:r>
      <w:proofErr w:type="spellStart"/>
      <w:r w:rsidRPr="00F51A07">
        <w:rPr>
          <w:rFonts w:asciiTheme="minorHAnsi" w:hAnsiTheme="minorHAnsi" w:cstheme="minorHAnsi"/>
        </w:rPr>
        <w:t>biznes</w:t>
      </w:r>
      <w:proofErr w:type="spellEnd"/>
      <w:r w:rsidRPr="00F51A07">
        <w:rPr>
          <w:rFonts w:asciiTheme="minorHAnsi" w:hAnsiTheme="minorHAnsi" w:cstheme="minorHAnsi"/>
        </w:rPr>
        <w:t xml:space="preserve"> </w:t>
      </w:r>
      <w:proofErr w:type="spellStart"/>
      <w:r w:rsidRPr="00F51A07">
        <w:rPr>
          <w:rFonts w:asciiTheme="minorHAnsi" w:hAnsiTheme="minorHAnsi" w:cstheme="minorHAnsi"/>
        </w:rPr>
        <w:t>məqsədinə</w:t>
      </w:r>
      <w:proofErr w:type="spellEnd"/>
      <w:r w:rsidRPr="00F51A07">
        <w:rPr>
          <w:rFonts w:asciiTheme="minorHAnsi" w:hAnsiTheme="minorHAnsi" w:cstheme="minorHAnsi"/>
        </w:rPr>
        <w:t xml:space="preserve"> </w:t>
      </w:r>
      <w:proofErr w:type="spellStart"/>
      <w:r w:rsidRPr="00F51A07">
        <w:rPr>
          <w:rFonts w:asciiTheme="minorHAnsi" w:hAnsiTheme="minorHAnsi" w:cstheme="minorHAnsi"/>
        </w:rPr>
        <w:t>əsaslanan</w:t>
      </w:r>
      <w:proofErr w:type="spellEnd"/>
      <w:r w:rsidRPr="00F51A07">
        <w:rPr>
          <w:rFonts w:asciiTheme="minorHAnsi" w:hAnsiTheme="minorHAnsi" w:cstheme="minorHAnsi"/>
        </w:rPr>
        <w:t xml:space="preserve"> </w:t>
      </w:r>
      <w:proofErr w:type="spellStart"/>
      <w:r w:rsidRPr="00F51A07">
        <w:rPr>
          <w:rFonts w:asciiTheme="minorHAnsi" w:hAnsiTheme="minorHAnsi" w:cstheme="minorHAnsi"/>
        </w:rPr>
        <w:t>tələblər</w:t>
      </w:r>
      <w:proofErr w:type="spellEnd"/>
      <w:r w:rsidRPr="00F51A07">
        <w:rPr>
          <w:rFonts w:asciiTheme="minorHAnsi" w:hAnsiTheme="minorHAnsi" w:cstheme="minorHAnsi"/>
        </w:rPr>
        <w:t xml:space="preserve"> </w:t>
      </w:r>
      <w:proofErr w:type="spellStart"/>
      <w:r w:rsidRPr="00F51A07">
        <w:rPr>
          <w:rFonts w:asciiTheme="minorHAnsi" w:hAnsiTheme="minorHAnsi" w:cstheme="minorHAnsi"/>
        </w:rPr>
        <w:t>müəyyən</w:t>
      </w:r>
      <w:proofErr w:type="spellEnd"/>
      <w:r w:rsidRPr="00F51A07">
        <w:rPr>
          <w:rFonts w:asciiTheme="minorHAnsi" w:hAnsiTheme="minorHAnsi" w:cstheme="minorHAnsi"/>
        </w:rPr>
        <w:t xml:space="preserve"> </w:t>
      </w:r>
      <w:proofErr w:type="spellStart"/>
      <w:r w:rsidRPr="00F51A07">
        <w:rPr>
          <w:rFonts w:asciiTheme="minorHAnsi" w:hAnsiTheme="minorHAnsi" w:cstheme="minorHAnsi"/>
        </w:rPr>
        <w:t>edilməli</w:t>
      </w:r>
      <w:proofErr w:type="spellEnd"/>
      <w:r w:rsidRPr="00F51A07">
        <w:rPr>
          <w:rFonts w:asciiTheme="minorHAnsi" w:hAnsiTheme="minorHAnsi" w:cstheme="minorHAnsi"/>
        </w:rPr>
        <w:t xml:space="preserve"> </w:t>
      </w:r>
      <w:proofErr w:type="spellStart"/>
      <w:r w:rsidRPr="00F51A07">
        <w:rPr>
          <w:rFonts w:asciiTheme="minorHAnsi" w:hAnsiTheme="minorHAnsi" w:cstheme="minorHAnsi"/>
        </w:rPr>
        <w:t>və</w:t>
      </w:r>
      <w:proofErr w:type="spellEnd"/>
      <w:r w:rsidRPr="00F51A07">
        <w:rPr>
          <w:rFonts w:asciiTheme="minorHAnsi" w:hAnsiTheme="minorHAnsi" w:cstheme="minorHAnsi"/>
        </w:rPr>
        <w:t xml:space="preserve"> </w:t>
      </w:r>
      <w:proofErr w:type="spellStart"/>
      <w:r w:rsidRPr="00F51A07">
        <w:rPr>
          <w:rFonts w:asciiTheme="minorHAnsi" w:hAnsiTheme="minorHAnsi" w:cstheme="minorHAnsi"/>
        </w:rPr>
        <w:t>bu</w:t>
      </w:r>
      <w:proofErr w:type="spellEnd"/>
      <w:r w:rsidRPr="00F51A07">
        <w:rPr>
          <w:rFonts w:asciiTheme="minorHAnsi" w:hAnsiTheme="minorHAnsi" w:cstheme="minorHAnsi"/>
        </w:rPr>
        <w:t xml:space="preserve"> </w:t>
      </w:r>
      <w:proofErr w:type="spellStart"/>
      <w:r w:rsidRPr="00F51A07">
        <w:rPr>
          <w:rFonts w:asciiTheme="minorHAnsi" w:hAnsiTheme="minorHAnsi" w:cstheme="minorHAnsi"/>
        </w:rPr>
        <w:t>tələblərə</w:t>
      </w:r>
      <w:proofErr w:type="spellEnd"/>
      <w:r w:rsidRPr="00F51A07">
        <w:rPr>
          <w:rFonts w:asciiTheme="minorHAnsi" w:hAnsiTheme="minorHAnsi" w:cstheme="minorHAnsi"/>
        </w:rPr>
        <w:t xml:space="preserve"> </w:t>
      </w:r>
      <w:proofErr w:type="spellStart"/>
      <w:r w:rsidRPr="00F51A07">
        <w:rPr>
          <w:rFonts w:asciiTheme="minorHAnsi" w:hAnsiTheme="minorHAnsi" w:cstheme="minorHAnsi"/>
        </w:rPr>
        <w:t>uyğun</w:t>
      </w:r>
      <w:proofErr w:type="spellEnd"/>
      <w:r w:rsidRPr="00F51A07">
        <w:rPr>
          <w:rFonts w:asciiTheme="minorHAnsi" w:hAnsiTheme="minorHAnsi" w:cstheme="minorHAnsi"/>
        </w:rPr>
        <w:t xml:space="preserve"> </w:t>
      </w:r>
      <w:proofErr w:type="spellStart"/>
      <w:r w:rsidRPr="00F51A07">
        <w:rPr>
          <w:rFonts w:asciiTheme="minorHAnsi" w:hAnsiTheme="minorHAnsi" w:cstheme="minorHAnsi"/>
        </w:rPr>
        <w:t>siyasət</w:t>
      </w:r>
      <w:proofErr w:type="spellEnd"/>
      <w:r w:rsidRPr="00F51A07">
        <w:rPr>
          <w:rFonts w:asciiTheme="minorHAnsi" w:hAnsiTheme="minorHAnsi" w:cstheme="minorHAnsi"/>
        </w:rPr>
        <w:t xml:space="preserve"> </w:t>
      </w:r>
      <w:proofErr w:type="spellStart"/>
      <w:r w:rsidRPr="00F51A07">
        <w:rPr>
          <w:rFonts w:asciiTheme="minorHAnsi" w:hAnsiTheme="minorHAnsi" w:cstheme="minorHAnsi"/>
        </w:rPr>
        <w:t>və</w:t>
      </w:r>
      <w:proofErr w:type="spellEnd"/>
      <w:r w:rsidRPr="00F51A07">
        <w:rPr>
          <w:rFonts w:asciiTheme="minorHAnsi" w:hAnsiTheme="minorHAnsi" w:cstheme="minorHAnsi"/>
        </w:rPr>
        <w:t xml:space="preserve"> </w:t>
      </w:r>
      <w:proofErr w:type="spellStart"/>
      <w:r w:rsidRPr="00F51A07">
        <w:rPr>
          <w:rFonts w:asciiTheme="minorHAnsi" w:hAnsiTheme="minorHAnsi" w:cstheme="minorHAnsi"/>
        </w:rPr>
        <w:t>prosedurlar</w:t>
      </w:r>
      <w:proofErr w:type="spellEnd"/>
      <w:r w:rsidRPr="00F51A07">
        <w:rPr>
          <w:rFonts w:asciiTheme="minorHAnsi" w:hAnsiTheme="minorHAnsi" w:cstheme="minorHAnsi"/>
        </w:rPr>
        <w:t xml:space="preserve"> </w:t>
      </w:r>
      <w:proofErr w:type="spellStart"/>
      <w:r w:rsidRPr="00F51A07">
        <w:rPr>
          <w:rFonts w:asciiTheme="minorHAnsi" w:hAnsiTheme="minorHAnsi" w:cstheme="minorHAnsi"/>
        </w:rPr>
        <w:t>tətbiq</w:t>
      </w:r>
      <w:proofErr w:type="spellEnd"/>
      <w:r w:rsidRPr="00F51A07">
        <w:rPr>
          <w:rFonts w:asciiTheme="minorHAnsi" w:hAnsiTheme="minorHAnsi" w:cstheme="minorHAnsi"/>
        </w:rPr>
        <w:t xml:space="preserve"> </w:t>
      </w:r>
      <w:proofErr w:type="spellStart"/>
      <w:r w:rsidRPr="00F51A07">
        <w:rPr>
          <w:rFonts w:asciiTheme="minorHAnsi" w:hAnsiTheme="minorHAnsi" w:cstheme="minorHAnsi"/>
        </w:rPr>
        <w:t>edilməlidir</w:t>
      </w:r>
      <w:proofErr w:type="spellEnd"/>
      <w:r w:rsidRPr="00F51A07">
        <w:rPr>
          <w:rFonts w:asciiTheme="minorHAnsi" w:hAnsiTheme="minorHAnsi" w:cstheme="minorHAnsi"/>
        </w:rPr>
        <w:t xml:space="preserve">. </w:t>
      </w:r>
      <w:proofErr w:type="spellStart"/>
      <w:r w:rsidRPr="00F51A07">
        <w:rPr>
          <w:rFonts w:asciiTheme="minorHAnsi" w:hAnsiTheme="minorHAnsi" w:cstheme="minorHAnsi"/>
        </w:rPr>
        <w:t>Giriş</w:t>
      </w:r>
      <w:proofErr w:type="spellEnd"/>
      <w:r w:rsidRPr="00F51A07">
        <w:rPr>
          <w:rFonts w:asciiTheme="minorHAnsi" w:hAnsiTheme="minorHAnsi" w:cstheme="minorHAnsi"/>
        </w:rPr>
        <w:t xml:space="preserve"> </w:t>
      </w:r>
      <w:proofErr w:type="spellStart"/>
      <w:r w:rsidRPr="00F51A07">
        <w:rPr>
          <w:rFonts w:asciiTheme="minorHAnsi" w:hAnsiTheme="minorHAnsi" w:cstheme="minorHAnsi"/>
        </w:rPr>
        <w:t>hüquqlarının</w:t>
      </w:r>
      <w:proofErr w:type="spellEnd"/>
      <w:r w:rsidRPr="00F51A07">
        <w:rPr>
          <w:rFonts w:asciiTheme="minorHAnsi" w:hAnsiTheme="minorHAnsi" w:cstheme="minorHAnsi"/>
        </w:rPr>
        <w:t xml:space="preserve"> </w:t>
      </w:r>
      <w:proofErr w:type="spellStart"/>
      <w:r w:rsidRPr="00F51A07">
        <w:rPr>
          <w:rFonts w:asciiTheme="minorHAnsi" w:hAnsiTheme="minorHAnsi" w:cstheme="minorHAnsi"/>
        </w:rPr>
        <w:t>təyin</w:t>
      </w:r>
      <w:proofErr w:type="spellEnd"/>
      <w:r w:rsidRPr="00F51A07">
        <w:rPr>
          <w:rFonts w:asciiTheme="minorHAnsi" w:hAnsiTheme="minorHAnsi" w:cstheme="minorHAnsi"/>
        </w:rPr>
        <w:t xml:space="preserve"> </w:t>
      </w:r>
      <w:proofErr w:type="spellStart"/>
      <w:r w:rsidRPr="00F51A07">
        <w:rPr>
          <w:rFonts w:asciiTheme="minorHAnsi" w:hAnsiTheme="minorHAnsi" w:cstheme="minorHAnsi"/>
        </w:rPr>
        <w:t>edilməsi</w:t>
      </w:r>
      <w:proofErr w:type="spellEnd"/>
      <w:r w:rsidRPr="00F51A07">
        <w:rPr>
          <w:rFonts w:asciiTheme="minorHAnsi" w:hAnsiTheme="minorHAnsi" w:cstheme="minorHAnsi"/>
        </w:rPr>
        <w:t xml:space="preserve">, </w:t>
      </w:r>
      <w:proofErr w:type="spellStart"/>
      <w:r w:rsidRPr="00F51A07">
        <w:rPr>
          <w:rFonts w:asciiTheme="minorHAnsi" w:hAnsiTheme="minorHAnsi" w:cstheme="minorHAnsi"/>
        </w:rPr>
        <w:t>icazələrin</w:t>
      </w:r>
      <w:proofErr w:type="spellEnd"/>
      <w:r w:rsidRPr="00F51A07">
        <w:rPr>
          <w:rFonts w:asciiTheme="minorHAnsi" w:hAnsiTheme="minorHAnsi" w:cstheme="minorHAnsi"/>
        </w:rPr>
        <w:t xml:space="preserve"> </w:t>
      </w:r>
      <w:proofErr w:type="spellStart"/>
      <w:r w:rsidRPr="00F51A07">
        <w:rPr>
          <w:rFonts w:asciiTheme="minorHAnsi" w:hAnsiTheme="minorHAnsi" w:cstheme="minorHAnsi"/>
        </w:rPr>
        <w:t>verilməsi</w:t>
      </w:r>
      <w:proofErr w:type="spellEnd"/>
      <w:r w:rsidRPr="00F51A07">
        <w:rPr>
          <w:rFonts w:asciiTheme="minorHAnsi" w:hAnsiTheme="minorHAnsi" w:cstheme="minorHAnsi"/>
        </w:rPr>
        <w:t xml:space="preserve"> </w:t>
      </w:r>
      <w:proofErr w:type="spellStart"/>
      <w:r w:rsidRPr="00F51A07">
        <w:rPr>
          <w:rFonts w:asciiTheme="minorHAnsi" w:hAnsiTheme="minorHAnsi" w:cstheme="minorHAnsi"/>
        </w:rPr>
        <w:t>və</w:t>
      </w:r>
      <w:proofErr w:type="spellEnd"/>
      <w:r w:rsidRPr="00F51A07">
        <w:rPr>
          <w:rFonts w:asciiTheme="minorHAnsi" w:hAnsiTheme="minorHAnsi" w:cstheme="minorHAnsi"/>
        </w:rPr>
        <w:t xml:space="preserve"> </w:t>
      </w:r>
      <w:proofErr w:type="spellStart"/>
      <w:r w:rsidRPr="00F51A07">
        <w:rPr>
          <w:rFonts w:asciiTheme="minorHAnsi" w:hAnsiTheme="minorHAnsi" w:cstheme="minorHAnsi"/>
        </w:rPr>
        <w:t>istifadəsinin</w:t>
      </w:r>
      <w:proofErr w:type="spellEnd"/>
      <w:r w:rsidRPr="00F51A07">
        <w:rPr>
          <w:rFonts w:asciiTheme="minorHAnsi" w:hAnsiTheme="minorHAnsi" w:cstheme="minorHAnsi"/>
        </w:rPr>
        <w:t xml:space="preserve"> </w:t>
      </w:r>
      <w:proofErr w:type="spellStart"/>
      <w:r w:rsidRPr="00F51A07">
        <w:rPr>
          <w:rFonts w:asciiTheme="minorHAnsi" w:hAnsiTheme="minorHAnsi" w:cstheme="minorHAnsi"/>
        </w:rPr>
        <w:t>monitorinqi</w:t>
      </w:r>
      <w:proofErr w:type="spellEnd"/>
      <w:r w:rsidRPr="00F51A07">
        <w:rPr>
          <w:rFonts w:asciiTheme="minorHAnsi" w:hAnsiTheme="minorHAnsi" w:cstheme="minorHAnsi"/>
        </w:rPr>
        <w:t xml:space="preserve"> </w:t>
      </w:r>
      <w:proofErr w:type="spellStart"/>
      <w:r w:rsidRPr="00F51A07">
        <w:rPr>
          <w:rFonts w:asciiTheme="minorHAnsi" w:hAnsiTheme="minorHAnsi" w:cstheme="minorHAnsi"/>
        </w:rPr>
        <w:t>sistematik</w:t>
      </w:r>
      <w:proofErr w:type="spellEnd"/>
      <w:r w:rsidRPr="00F51A07">
        <w:rPr>
          <w:rFonts w:asciiTheme="minorHAnsi" w:hAnsiTheme="minorHAnsi" w:cstheme="minorHAnsi"/>
        </w:rPr>
        <w:t xml:space="preserve"> </w:t>
      </w:r>
      <w:proofErr w:type="spellStart"/>
      <w:r w:rsidRPr="00F51A07">
        <w:rPr>
          <w:rFonts w:asciiTheme="minorHAnsi" w:hAnsiTheme="minorHAnsi" w:cstheme="minorHAnsi"/>
        </w:rPr>
        <w:t>şəkildə</w:t>
      </w:r>
      <w:proofErr w:type="spellEnd"/>
      <w:r w:rsidRPr="00F51A07">
        <w:rPr>
          <w:rFonts w:asciiTheme="minorHAnsi" w:hAnsiTheme="minorHAnsi" w:cstheme="minorHAnsi"/>
        </w:rPr>
        <w:t xml:space="preserve"> </w:t>
      </w:r>
      <w:proofErr w:type="spellStart"/>
      <w:r w:rsidRPr="00F51A07">
        <w:rPr>
          <w:rFonts w:asciiTheme="minorHAnsi" w:hAnsiTheme="minorHAnsi" w:cstheme="minorHAnsi"/>
        </w:rPr>
        <w:t>həyata</w:t>
      </w:r>
      <w:proofErr w:type="spellEnd"/>
      <w:r w:rsidRPr="00F51A07">
        <w:rPr>
          <w:rFonts w:asciiTheme="minorHAnsi" w:hAnsiTheme="minorHAnsi" w:cstheme="minorHAnsi"/>
        </w:rPr>
        <w:t xml:space="preserve"> </w:t>
      </w:r>
      <w:proofErr w:type="spellStart"/>
      <w:r w:rsidRPr="00F51A07">
        <w:rPr>
          <w:rFonts w:asciiTheme="minorHAnsi" w:hAnsiTheme="minorHAnsi" w:cstheme="minorHAnsi"/>
        </w:rPr>
        <w:t>keçirilməlidir</w:t>
      </w:r>
      <w:proofErr w:type="spellEnd"/>
      <w:r w:rsidRPr="00F51A07">
        <w:rPr>
          <w:rFonts w:asciiTheme="minorHAnsi" w:hAnsiTheme="minorHAnsi" w:cstheme="minorHAnsi"/>
        </w:rPr>
        <w:t>.</w:t>
      </w:r>
    </w:p>
    <w:p w14:paraId="641ED9D8" w14:textId="128B129E" w:rsidR="00F51A07" w:rsidRPr="00F51A07" w:rsidRDefault="00F51A07" w:rsidP="00637EC0">
      <w:pPr>
        <w:pStyle w:val="ListParagraph"/>
        <w:numPr>
          <w:ilvl w:val="2"/>
          <w:numId w:val="35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F51A07">
        <w:rPr>
          <w:rFonts w:asciiTheme="minorHAnsi" w:hAnsiTheme="minorHAnsi" w:cstheme="minorHAnsi"/>
        </w:rPr>
        <w:t>Biznes</w:t>
      </w:r>
      <w:proofErr w:type="spellEnd"/>
      <w:r w:rsidRPr="00F51A07">
        <w:rPr>
          <w:rFonts w:asciiTheme="minorHAnsi" w:hAnsiTheme="minorHAnsi" w:cstheme="minorHAnsi"/>
        </w:rPr>
        <w:t xml:space="preserve"> </w:t>
      </w:r>
      <w:proofErr w:type="spellStart"/>
      <w:r w:rsidRPr="00F51A07">
        <w:rPr>
          <w:rFonts w:asciiTheme="minorHAnsi" w:hAnsiTheme="minorHAnsi" w:cstheme="minorHAnsi"/>
        </w:rPr>
        <w:t>tələblərinə</w:t>
      </w:r>
      <w:proofErr w:type="spellEnd"/>
      <w:r w:rsidRPr="00F51A07">
        <w:rPr>
          <w:rFonts w:asciiTheme="minorHAnsi" w:hAnsiTheme="minorHAnsi" w:cstheme="minorHAnsi"/>
        </w:rPr>
        <w:t xml:space="preserve"> </w:t>
      </w:r>
      <w:proofErr w:type="spellStart"/>
      <w:r w:rsidRPr="00F51A07">
        <w:rPr>
          <w:rFonts w:asciiTheme="minorHAnsi" w:hAnsiTheme="minorHAnsi" w:cstheme="minorHAnsi"/>
        </w:rPr>
        <w:t>uyğunluğun</w:t>
      </w:r>
      <w:proofErr w:type="spellEnd"/>
      <w:r w:rsidRPr="00F51A07">
        <w:rPr>
          <w:rFonts w:asciiTheme="minorHAnsi" w:hAnsiTheme="minorHAnsi" w:cstheme="minorHAnsi"/>
        </w:rPr>
        <w:t xml:space="preserve"> </w:t>
      </w:r>
      <w:proofErr w:type="spellStart"/>
      <w:r w:rsidRPr="00F51A07">
        <w:rPr>
          <w:rFonts w:asciiTheme="minorHAnsi" w:hAnsiTheme="minorHAnsi" w:cstheme="minorHAnsi"/>
        </w:rPr>
        <w:t>təmin</w:t>
      </w:r>
      <w:proofErr w:type="spellEnd"/>
      <w:r w:rsidRPr="00F51A07">
        <w:rPr>
          <w:rFonts w:asciiTheme="minorHAnsi" w:hAnsiTheme="minorHAnsi" w:cstheme="minorHAnsi"/>
        </w:rPr>
        <w:t xml:space="preserve"> </w:t>
      </w:r>
      <w:proofErr w:type="spellStart"/>
      <w:r w:rsidRPr="00F51A07">
        <w:rPr>
          <w:rFonts w:asciiTheme="minorHAnsi" w:hAnsiTheme="minorHAnsi" w:cstheme="minorHAnsi"/>
        </w:rPr>
        <w:t>olunması</w:t>
      </w:r>
      <w:proofErr w:type="spellEnd"/>
      <w:r w:rsidRPr="00F51A07">
        <w:rPr>
          <w:rFonts w:asciiTheme="minorHAnsi" w:hAnsiTheme="minorHAnsi" w:cstheme="minorHAnsi"/>
        </w:rPr>
        <w:t xml:space="preserve"> </w:t>
      </w:r>
      <w:proofErr w:type="spellStart"/>
      <w:r w:rsidRPr="00F51A07">
        <w:rPr>
          <w:rFonts w:asciiTheme="minorHAnsi" w:hAnsiTheme="minorHAnsi" w:cstheme="minorHAnsi"/>
        </w:rPr>
        <w:t>üçün</w:t>
      </w:r>
      <w:proofErr w:type="spellEnd"/>
      <w:r w:rsidRPr="00F51A07">
        <w:rPr>
          <w:rFonts w:asciiTheme="minorHAnsi" w:hAnsiTheme="minorHAnsi" w:cstheme="minorHAnsi"/>
        </w:rPr>
        <w:t xml:space="preserve"> </w:t>
      </w:r>
      <w:proofErr w:type="spellStart"/>
      <w:r w:rsidRPr="00F51A07">
        <w:rPr>
          <w:rFonts w:asciiTheme="minorHAnsi" w:hAnsiTheme="minorHAnsi" w:cstheme="minorHAnsi"/>
        </w:rPr>
        <w:t>müntəzəm</w:t>
      </w:r>
      <w:proofErr w:type="spellEnd"/>
      <w:r w:rsidRPr="00F51A07">
        <w:rPr>
          <w:rFonts w:asciiTheme="minorHAnsi" w:hAnsiTheme="minorHAnsi" w:cstheme="minorHAnsi"/>
        </w:rPr>
        <w:t xml:space="preserve"> </w:t>
      </w:r>
      <w:proofErr w:type="spellStart"/>
      <w:r w:rsidRPr="00F51A07">
        <w:rPr>
          <w:rFonts w:asciiTheme="minorHAnsi" w:hAnsiTheme="minorHAnsi" w:cstheme="minorHAnsi"/>
        </w:rPr>
        <w:t>olaraq</w:t>
      </w:r>
      <w:proofErr w:type="spellEnd"/>
      <w:r w:rsidRPr="00F51A07">
        <w:rPr>
          <w:rFonts w:asciiTheme="minorHAnsi" w:hAnsiTheme="minorHAnsi" w:cstheme="minorHAnsi"/>
        </w:rPr>
        <w:t xml:space="preserve"> </w:t>
      </w:r>
      <w:proofErr w:type="spellStart"/>
      <w:r w:rsidRPr="00F51A07">
        <w:rPr>
          <w:rFonts w:asciiTheme="minorHAnsi" w:hAnsiTheme="minorHAnsi" w:cstheme="minorHAnsi"/>
        </w:rPr>
        <w:t>giriş</w:t>
      </w:r>
      <w:proofErr w:type="spellEnd"/>
      <w:r w:rsidRPr="00F51A07">
        <w:rPr>
          <w:rFonts w:asciiTheme="minorHAnsi" w:hAnsiTheme="minorHAnsi" w:cstheme="minorHAnsi"/>
        </w:rPr>
        <w:t xml:space="preserve"> </w:t>
      </w:r>
      <w:proofErr w:type="spellStart"/>
      <w:r w:rsidRPr="00F51A07">
        <w:rPr>
          <w:rFonts w:asciiTheme="minorHAnsi" w:hAnsiTheme="minorHAnsi" w:cstheme="minorHAnsi"/>
        </w:rPr>
        <w:t>hüquqları</w:t>
      </w:r>
      <w:proofErr w:type="spellEnd"/>
      <w:r w:rsidRPr="00F51A07">
        <w:rPr>
          <w:rFonts w:asciiTheme="minorHAnsi" w:hAnsiTheme="minorHAnsi" w:cstheme="minorHAnsi"/>
        </w:rPr>
        <w:t xml:space="preserve"> </w:t>
      </w:r>
      <w:proofErr w:type="spellStart"/>
      <w:r w:rsidRPr="00F51A07">
        <w:rPr>
          <w:rFonts w:asciiTheme="minorHAnsi" w:hAnsiTheme="minorHAnsi" w:cstheme="minorHAnsi"/>
        </w:rPr>
        <w:t>nəzərdən</w:t>
      </w:r>
      <w:proofErr w:type="spellEnd"/>
      <w:r w:rsidRPr="00F51A07">
        <w:rPr>
          <w:rFonts w:asciiTheme="minorHAnsi" w:hAnsiTheme="minorHAnsi" w:cstheme="minorHAnsi"/>
        </w:rPr>
        <w:t xml:space="preserve"> </w:t>
      </w:r>
      <w:proofErr w:type="spellStart"/>
      <w:r w:rsidRPr="00F51A07">
        <w:rPr>
          <w:rFonts w:asciiTheme="minorHAnsi" w:hAnsiTheme="minorHAnsi" w:cstheme="minorHAnsi"/>
        </w:rPr>
        <w:t>keçirilməli</w:t>
      </w:r>
      <w:proofErr w:type="spellEnd"/>
      <w:r w:rsidRPr="00F51A07">
        <w:rPr>
          <w:rFonts w:asciiTheme="minorHAnsi" w:hAnsiTheme="minorHAnsi" w:cstheme="minorHAnsi"/>
        </w:rPr>
        <w:t xml:space="preserve">, </w:t>
      </w:r>
      <w:proofErr w:type="spellStart"/>
      <w:r w:rsidRPr="00F51A07">
        <w:rPr>
          <w:rFonts w:asciiTheme="minorHAnsi" w:hAnsiTheme="minorHAnsi" w:cstheme="minorHAnsi"/>
        </w:rPr>
        <w:t>dəyişikliklər</w:t>
      </w:r>
      <w:proofErr w:type="spellEnd"/>
      <w:r w:rsidRPr="00F51A07">
        <w:rPr>
          <w:rFonts w:asciiTheme="minorHAnsi" w:hAnsiTheme="minorHAnsi" w:cstheme="minorHAnsi"/>
        </w:rPr>
        <w:t xml:space="preserve"> </w:t>
      </w:r>
      <w:proofErr w:type="spellStart"/>
      <w:r w:rsidRPr="00F51A07">
        <w:rPr>
          <w:rFonts w:asciiTheme="minorHAnsi" w:hAnsiTheme="minorHAnsi" w:cstheme="minorHAnsi"/>
        </w:rPr>
        <w:t>və</w:t>
      </w:r>
      <w:proofErr w:type="spellEnd"/>
      <w:r w:rsidRPr="00F51A07">
        <w:rPr>
          <w:rFonts w:asciiTheme="minorHAnsi" w:hAnsiTheme="minorHAnsi" w:cstheme="minorHAnsi"/>
        </w:rPr>
        <w:t xml:space="preserve"> </w:t>
      </w:r>
      <w:proofErr w:type="spellStart"/>
      <w:r w:rsidRPr="00F51A07">
        <w:rPr>
          <w:rFonts w:asciiTheme="minorHAnsi" w:hAnsiTheme="minorHAnsi" w:cstheme="minorHAnsi"/>
        </w:rPr>
        <w:t>xitam</w:t>
      </w:r>
      <w:proofErr w:type="spellEnd"/>
      <w:r w:rsidRPr="00F51A07">
        <w:rPr>
          <w:rFonts w:asciiTheme="minorHAnsi" w:hAnsiTheme="minorHAnsi" w:cstheme="minorHAnsi"/>
        </w:rPr>
        <w:t xml:space="preserve"> </w:t>
      </w:r>
      <w:proofErr w:type="spellStart"/>
      <w:r w:rsidRPr="00F51A07">
        <w:rPr>
          <w:rFonts w:asciiTheme="minorHAnsi" w:hAnsiTheme="minorHAnsi" w:cstheme="minorHAnsi"/>
        </w:rPr>
        <w:t>hallarına</w:t>
      </w:r>
      <w:proofErr w:type="spellEnd"/>
      <w:r w:rsidRPr="00F51A07">
        <w:rPr>
          <w:rFonts w:asciiTheme="minorHAnsi" w:hAnsiTheme="minorHAnsi" w:cstheme="minorHAnsi"/>
        </w:rPr>
        <w:t xml:space="preserve"> </w:t>
      </w:r>
      <w:proofErr w:type="spellStart"/>
      <w:r w:rsidRPr="00F51A07">
        <w:rPr>
          <w:rFonts w:asciiTheme="minorHAnsi" w:hAnsiTheme="minorHAnsi" w:cstheme="minorHAnsi"/>
        </w:rPr>
        <w:t>operativ</w:t>
      </w:r>
      <w:proofErr w:type="spellEnd"/>
      <w:r w:rsidRPr="00F51A07">
        <w:rPr>
          <w:rFonts w:asciiTheme="minorHAnsi" w:hAnsiTheme="minorHAnsi" w:cstheme="minorHAnsi"/>
        </w:rPr>
        <w:t xml:space="preserve"> </w:t>
      </w:r>
      <w:proofErr w:type="spellStart"/>
      <w:r w:rsidRPr="00F51A07">
        <w:rPr>
          <w:rFonts w:asciiTheme="minorHAnsi" w:hAnsiTheme="minorHAnsi" w:cstheme="minorHAnsi"/>
        </w:rPr>
        <w:t>nəzarət</w:t>
      </w:r>
      <w:proofErr w:type="spellEnd"/>
      <w:r w:rsidRPr="00F51A07">
        <w:rPr>
          <w:rFonts w:asciiTheme="minorHAnsi" w:hAnsiTheme="minorHAnsi" w:cstheme="minorHAnsi"/>
        </w:rPr>
        <w:t xml:space="preserve"> </w:t>
      </w:r>
      <w:proofErr w:type="spellStart"/>
      <w:r w:rsidRPr="00F51A07">
        <w:rPr>
          <w:rFonts w:asciiTheme="minorHAnsi" w:hAnsiTheme="minorHAnsi" w:cstheme="minorHAnsi"/>
        </w:rPr>
        <w:t>edilməlidir</w:t>
      </w:r>
      <w:proofErr w:type="spellEnd"/>
      <w:r w:rsidRPr="00F51A07">
        <w:rPr>
          <w:rFonts w:asciiTheme="minorHAnsi" w:hAnsiTheme="minorHAnsi" w:cstheme="minorHAnsi"/>
        </w:rPr>
        <w:t>.</w:t>
      </w:r>
    </w:p>
    <w:p w14:paraId="33C3C68B" w14:textId="044A185C" w:rsidR="000A6D5B" w:rsidRPr="00980908" w:rsidRDefault="000A6D5B" w:rsidP="00980908">
      <w:pPr>
        <w:pStyle w:val="Heading2"/>
        <w:numPr>
          <w:ilvl w:val="1"/>
          <w:numId w:val="35"/>
        </w:numPr>
        <w:jc w:val="both"/>
        <w:rPr>
          <w:rFonts w:asciiTheme="minorHAnsi" w:hAnsiTheme="minorHAnsi" w:cstheme="minorHAnsi"/>
        </w:rPr>
      </w:pPr>
      <w:bookmarkStart w:id="38" w:name="_Toc172379163"/>
      <w:bookmarkStart w:id="39" w:name="_Toc183788210"/>
      <w:proofErr w:type="spellStart"/>
      <w:r w:rsidRPr="00980908">
        <w:rPr>
          <w:rFonts w:asciiTheme="minorHAnsi" w:hAnsiTheme="minorHAnsi" w:cstheme="minorHAnsi"/>
        </w:rPr>
        <w:t>İstifadəçi</w:t>
      </w:r>
      <w:proofErr w:type="spellEnd"/>
      <w:r w:rsidRPr="00980908">
        <w:rPr>
          <w:rFonts w:asciiTheme="minorHAnsi" w:hAnsiTheme="minorHAnsi" w:cstheme="minorHAnsi"/>
        </w:rPr>
        <w:t xml:space="preserve"> </w:t>
      </w:r>
      <w:proofErr w:type="spellStart"/>
      <w:r w:rsidR="00980908">
        <w:rPr>
          <w:rFonts w:asciiTheme="minorHAnsi" w:hAnsiTheme="minorHAnsi" w:cstheme="minorHAnsi"/>
        </w:rPr>
        <w:t>G</w:t>
      </w:r>
      <w:r w:rsidRPr="00980908">
        <w:rPr>
          <w:rFonts w:asciiTheme="minorHAnsi" w:hAnsiTheme="minorHAnsi" w:cstheme="minorHAnsi"/>
        </w:rPr>
        <w:t>irişinin</w:t>
      </w:r>
      <w:proofErr w:type="spellEnd"/>
      <w:r w:rsidRPr="00980908">
        <w:rPr>
          <w:rFonts w:asciiTheme="minorHAnsi" w:hAnsiTheme="minorHAnsi" w:cstheme="minorHAnsi"/>
        </w:rPr>
        <w:t xml:space="preserve"> </w:t>
      </w:r>
      <w:r w:rsidR="00980908">
        <w:rPr>
          <w:rFonts w:asciiTheme="minorHAnsi" w:hAnsiTheme="minorHAnsi" w:cstheme="minorHAnsi"/>
          <w:lang w:val="az-Latn-AZ"/>
        </w:rPr>
        <w:t>İ</w:t>
      </w:r>
      <w:proofErr w:type="spellStart"/>
      <w:r w:rsidRPr="00980908">
        <w:rPr>
          <w:rFonts w:asciiTheme="minorHAnsi" w:hAnsiTheme="minorHAnsi" w:cstheme="minorHAnsi"/>
        </w:rPr>
        <w:t>darə</w:t>
      </w:r>
      <w:proofErr w:type="spellEnd"/>
      <w:r w:rsidRPr="00980908">
        <w:rPr>
          <w:rFonts w:asciiTheme="minorHAnsi" w:hAnsiTheme="minorHAnsi" w:cstheme="minorHAnsi"/>
        </w:rPr>
        <w:t xml:space="preserve"> </w:t>
      </w:r>
      <w:proofErr w:type="spellStart"/>
      <w:r w:rsidR="00980908">
        <w:rPr>
          <w:rFonts w:asciiTheme="minorHAnsi" w:hAnsiTheme="minorHAnsi" w:cstheme="minorHAnsi"/>
        </w:rPr>
        <w:t>E</w:t>
      </w:r>
      <w:r w:rsidRPr="00980908">
        <w:rPr>
          <w:rFonts w:asciiTheme="minorHAnsi" w:hAnsiTheme="minorHAnsi" w:cstheme="minorHAnsi"/>
        </w:rPr>
        <w:t>dilməsi</w:t>
      </w:r>
      <w:bookmarkEnd w:id="38"/>
      <w:bookmarkEnd w:id="39"/>
      <w:proofErr w:type="spellEnd"/>
    </w:p>
    <w:p w14:paraId="3A56C0FA" w14:textId="0FBEDF04" w:rsidR="00AC3C21" w:rsidRPr="00980908" w:rsidRDefault="00AC3C21" w:rsidP="00637EC0">
      <w:pPr>
        <w:pStyle w:val="ListParagraph"/>
        <w:numPr>
          <w:ilvl w:val="2"/>
          <w:numId w:val="35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980908">
        <w:rPr>
          <w:rFonts w:asciiTheme="minorHAnsi" w:hAnsiTheme="minorHAnsi" w:cstheme="minorHAnsi"/>
        </w:rPr>
        <w:t>İnsan</w:t>
      </w:r>
      <w:proofErr w:type="spellEnd"/>
      <w:r w:rsidRPr="00980908">
        <w:rPr>
          <w:rFonts w:asciiTheme="minorHAnsi" w:hAnsiTheme="minorHAnsi" w:cstheme="minorHAnsi"/>
        </w:rPr>
        <w:t xml:space="preserve"> </w:t>
      </w:r>
      <w:proofErr w:type="spellStart"/>
      <w:r w:rsidRPr="00980908">
        <w:rPr>
          <w:rFonts w:asciiTheme="minorHAnsi" w:hAnsiTheme="minorHAnsi" w:cstheme="minorHAnsi"/>
        </w:rPr>
        <w:t>resursları</w:t>
      </w:r>
      <w:proofErr w:type="spellEnd"/>
      <w:r w:rsidRPr="00980908">
        <w:rPr>
          <w:rFonts w:asciiTheme="minorHAnsi" w:hAnsiTheme="minorHAnsi" w:cstheme="minorHAnsi"/>
        </w:rPr>
        <w:t xml:space="preserve"> </w:t>
      </w:r>
      <w:proofErr w:type="spellStart"/>
      <w:r w:rsidRPr="00980908">
        <w:rPr>
          <w:rFonts w:asciiTheme="minorHAnsi" w:hAnsiTheme="minorHAnsi" w:cstheme="minorHAnsi"/>
        </w:rPr>
        <w:t>departamenti</w:t>
      </w:r>
      <w:proofErr w:type="spellEnd"/>
      <w:r w:rsidRPr="00980908">
        <w:rPr>
          <w:rFonts w:asciiTheme="minorHAnsi" w:hAnsiTheme="minorHAnsi" w:cstheme="minorHAnsi"/>
        </w:rPr>
        <w:t xml:space="preserve"> </w:t>
      </w:r>
      <w:proofErr w:type="spellStart"/>
      <w:r w:rsidRPr="00980908">
        <w:rPr>
          <w:rFonts w:asciiTheme="minorHAnsi" w:hAnsiTheme="minorHAnsi" w:cstheme="minorHAnsi"/>
        </w:rPr>
        <w:t>ilə</w:t>
      </w:r>
      <w:proofErr w:type="spellEnd"/>
      <w:r w:rsidRPr="00980908">
        <w:rPr>
          <w:rFonts w:asciiTheme="minorHAnsi" w:hAnsiTheme="minorHAnsi" w:cstheme="minorHAnsi"/>
        </w:rPr>
        <w:t xml:space="preserve"> </w:t>
      </w:r>
      <w:proofErr w:type="spellStart"/>
      <w:r w:rsidRPr="00980908">
        <w:rPr>
          <w:rFonts w:asciiTheme="minorHAnsi" w:hAnsiTheme="minorHAnsi" w:cstheme="minorHAnsi"/>
        </w:rPr>
        <w:t>birgə</w:t>
      </w:r>
      <w:proofErr w:type="spellEnd"/>
      <w:r w:rsidRPr="00980908">
        <w:rPr>
          <w:rFonts w:asciiTheme="minorHAnsi" w:hAnsiTheme="minorHAnsi" w:cstheme="minorHAnsi"/>
        </w:rPr>
        <w:t xml:space="preserve"> </w:t>
      </w:r>
      <w:proofErr w:type="spellStart"/>
      <w:r w:rsidRPr="00980908">
        <w:rPr>
          <w:rFonts w:asciiTheme="minorHAnsi" w:hAnsiTheme="minorHAnsi" w:cstheme="minorHAnsi"/>
        </w:rPr>
        <w:t>əməkdaşlıq</w:t>
      </w:r>
      <w:proofErr w:type="spellEnd"/>
      <w:r w:rsidRPr="00980908">
        <w:rPr>
          <w:rFonts w:asciiTheme="minorHAnsi" w:hAnsiTheme="minorHAnsi" w:cstheme="minorHAnsi"/>
        </w:rPr>
        <w:t xml:space="preserve"> </w:t>
      </w:r>
      <w:proofErr w:type="spellStart"/>
      <w:r w:rsidRPr="00980908">
        <w:rPr>
          <w:rFonts w:asciiTheme="minorHAnsi" w:hAnsiTheme="minorHAnsi" w:cstheme="minorHAnsi"/>
        </w:rPr>
        <w:t>çərçivəsində</w:t>
      </w:r>
      <w:proofErr w:type="spellEnd"/>
      <w:r w:rsidRPr="00980908">
        <w:rPr>
          <w:rFonts w:asciiTheme="minorHAnsi" w:hAnsiTheme="minorHAnsi" w:cstheme="minorHAnsi"/>
        </w:rPr>
        <w:t xml:space="preserve">, </w:t>
      </w:r>
      <w:proofErr w:type="spellStart"/>
      <w:r w:rsidRPr="00980908">
        <w:rPr>
          <w:rFonts w:asciiTheme="minorHAnsi" w:hAnsiTheme="minorHAnsi" w:cstheme="minorHAnsi"/>
        </w:rPr>
        <w:t>istifadəçilərin</w:t>
      </w:r>
      <w:proofErr w:type="spellEnd"/>
      <w:r w:rsidRPr="00980908">
        <w:rPr>
          <w:rFonts w:asciiTheme="minorHAnsi" w:hAnsiTheme="minorHAnsi" w:cstheme="minorHAnsi"/>
        </w:rPr>
        <w:t xml:space="preserve"> </w:t>
      </w:r>
      <w:proofErr w:type="spellStart"/>
      <w:r w:rsidRPr="00980908">
        <w:rPr>
          <w:rFonts w:asciiTheme="minorHAnsi" w:hAnsiTheme="minorHAnsi" w:cstheme="minorHAnsi"/>
        </w:rPr>
        <w:t>giriş</w:t>
      </w:r>
      <w:proofErr w:type="spellEnd"/>
      <w:r w:rsidRPr="00980908">
        <w:rPr>
          <w:rFonts w:asciiTheme="minorHAnsi" w:hAnsiTheme="minorHAnsi" w:cstheme="minorHAnsi"/>
        </w:rPr>
        <w:t xml:space="preserve"> </w:t>
      </w:r>
      <w:proofErr w:type="spellStart"/>
      <w:r w:rsidRPr="00980908">
        <w:rPr>
          <w:rFonts w:asciiTheme="minorHAnsi" w:hAnsiTheme="minorHAnsi" w:cstheme="minorHAnsi"/>
        </w:rPr>
        <w:t>hüquqları</w:t>
      </w:r>
      <w:proofErr w:type="spellEnd"/>
      <w:r w:rsidRPr="00980908">
        <w:rPr>
          <w:rFonts w:asciiTheme="minorHAnsi" w:hAnsiTheme="minorHAnsi" w:cstheme="minorHAnsi"/>
        </w:rPr>
        <w:t xml:space="preserve"> </w:t>
      </w:r>
      <w:proofErr w:type="spellStart"/>
      <w:r w:rsidRPr="00980908">
        <w:rPr>
          <w:rFonts w:asciiTheme="minorHAnsi" w:hAnsiTheme="minorHAnsi" w:cstheme="minorHAnsi"/>
        </w:rPr>
        <w:t>iş</w:t>
      </w:r>
      <w:proofErr w:type="spellEnd"/>
      <w:r w:rsidRPr="00980908">
        <w:rPr>
          <w:rFonts w:asciiTheme="minorHAnsi" w:hAnsiTheme="minorHAnsi" w:cstheme="minorHAnsi"/>
        </w:rPr>
        <w:t xml:space="preserve"> </w:t>
      </w:r>
      <w:proofErr w:type="spellStart"/>
      <w:r w:rsidRPr="00980908">
        <w:rPr>
          <w:rFonts w:asciiTheme="minorHAnsi" w:hAnsiTheme="minorHAnsi" w:cstheme="minorHAnsi"/>
        </w:rPr>
        <w:t>vəzifələrinə</w:t>
      </w:r>
      <w:proofErr w:type="spellEnd"/>
      <w:r w:rsidRPr="00980908">
        <w:rPr>
          <w:rFonts w:asciiTheme="minorHAnsi" w:hAnsiTheme="minorHAnsi" w:cstheme="minorHAnsi"/>
        </w:rPr>
        <w:t xml:space="preserve"> </w:t>
      </w:r>
      <w:proofErr w:type="spellStart"/>
      <w:r w:rsidRPr="00980908">
        <w:rPr>
          <w:rFonts w:asciiTheme="minorHAnsi" w:hAnsiTheme="minorHAnsi" w:cstheme="minorHAnsi"/>
        </w:rPr>
        <w:t>uyğun</w:t>
      </w:r>
      <w:proofErr w:type="spellEnd"/>
      <w:r w:rsidRPr="00980908">
        <w:rPr>
          <w:rFonts w:asciiTheme="minorHAnsi" w:hAnsiTheme="minorHAnsi" w:cstheme="minorHAnsi"/>
        </w:rPr>
        <w:t xml:space="preserve"> </w:t>
      </w:r>
      <w:proofErr w:type="spellStart"/>
      <w:r w:rsidRPr="00980908">
        <w:rPr>
          <w:rFonts w:asciiTheme="minorHAnsi" w:hAnsiTheme="minorHAnsi" w:cstheme="minorHAnsi"/>
        </w:rPr>
        <w:t>olaraq</w:t>
      </w:r>
      <w:proofErr w:type="spellEnd"/>
      <w:r w:rsidRPr="00980908">
        <w:rPr>
          <w:rFonts w:asciiTheme="minorHAnsi" w:hAnsiTheme="minorHAnsi" w:cstheme="minorHAnsi"/>
        </w:rPr>
        <w:t xml:space="preserve"> </w:t>
      </w:r>
      <w:proofErr w:type="spellStart"/>
      <w:r w:rsidRPr="00980908">
        <w:rPr>
          <w:rFonts w:asciiTheme="minorHAnsi" w:hAnsiTheme="minorHAnsi" w:cstheme="minorHAnsi"/>
        </w:rPr>
        <w:t>müəyyən</w:t>
      </w:r>
      <w:proofErr w:type="spellEnd"/>
      <w:r w:rsidRPr="00980908">
        <w:rPr>
          <w:rFonts w:asciiTheme="minorHAnsi" w:hAnsiTheme="minorHAnsi" w:cstheme="minorHAnsi"/>
        </w:rPr>
        <w:t xml:space="preserve"> </w:t>
      </w:r>
      <w:proofErr w:type="spellStart"/>
      <w:r w:rsidRPr="00980908">
        <w:rPr>
          <w:rFonts w:asciiTheme="minorHAnsi" w:hAnsiTheme="minorHAnsi" w:cstheme="minorHAnsi"/>
        </w:rPr>
        <w:t>edilməli</w:t>
      </w:r>
      <w:proofErr w:type="spellEnd"/>
      <w:r w:rsidRPr="00980908">
        <w:rPr>
          <w:rFonts w:asciiTheme="minorHAnsi" w:hAnsiTheme="minorHAnsi" w:cstheme="minorHAnsi"/>
        </w:rPr>
        <w:t xml:space="preserve"> </w:t>
      </w:r>
      <w:proofErr w:type="spellStart"/>
      <w:r w:rsidRPr="00980908">
        <w:rPr>
          <w:rFonts w:asciiTheme="minorHAnsi" w:hAnsiTheme="minorHAnsi" w:cstheme="minorHAnsi"/>
        </w:rPr>
        <w:t>və</w:t>
      </w:r>
      <w:proofErr w:type="spellEnd"/>
      <w:r w:rsidRPr="00980908">
        <w:rPr>
          <w:rFonts w:asciiTheme="minorHAnsi" w:hAnsiTheme="minorHAnsi" w:cstheme="minorHAnsi"/>
        </w:rPr>
        <w:t xml:space="preserve"> </w:t>
      </w:r>
      <w:proofErr w:type="spellStart"/>
      <w:r w:rsidRPr="00980908">
        <w:rPr>
          <w:rFonts w:asciiTheme="minorHAnsi" w:hAnsiTheme="minorHAnsi" w:cstheme="minorHAnsi"/>
        </w:rPr>
        <w:t>nəzarət</w:t>
      </w:r>
      <w:proofErr w:type="spellEnd"/>
      <w:r w:rsidRPr="00980908">
        <w:rPr>
          <w:rFonts w:asciiTheme="minorHAnsi" w:hAnsiTheme="minorHAnsi" w:cstheme="minorHAnsi"/>
        </w:rPr>
        <w:t xml:space="preserve"> </w:t>
      </w:r>
      <w:proofErr w:type="spellStart"/>
      <w:r w:rsidRPr="00980908">
        <w:rPr>
          <w:rFonts w:asciiTheme="minorHAnsi" w:hAnsiTheme="minorHAnsi" w:cstheme="minorHAnsi"/>
        </w:rPr>
        <w:t>altında</w:t>
      </w:r>
      <w:proofErr w:type="spellEnd"/>
      <w:r w:rsidRPr="00980908">
        <w:rPr>
          <w:rFonts w:asciiTheme="minorHAnsi" w:hAnsiTheme="minorHAnsi" w:cstheme="minorHAnsi"/>
        </w:rPr>
        <w:t xml:space="preserve"> </w:t>
      </w:r>
      <w:proofErr w:type="spellStart"/>
      <w:r w:rsidRPr="00980908">
        <w:rPr>
          <w:rFonts w:asciiTheme="minorHAnsi" w:hAnsiTheme="minorHAnsi" w:cstheme="minorHAnsi"/>
        </w:rPr>
        <w:t>saxlanılmalıdır</w:t>
      </w:r>
      <w:proofErr w:type="spellEnd"/>
      <w:r w:rsidRPr="00980908">
        <w:rPr>
          <w:rFonts w:asciiTheme="minorHAnsi" w:hAnsiTheme="minorHAnsi" w:cstheme="minorHAnsi"/>
        </w:rPr>
        <w:t xml:space="preserve">. </w:t>
      </w:r>
      <w:proofErr w:type="spellStart"/>
      <w:r w:rsidRPr="00980908">
        <w:rPr>
          <w:rFonts w:asciiTheme="minorHAnsi" w:hAnsiTheme="minorHAnsi" w:cstheme="minorHAnsi"/>
        </w:rPr>
        <w:t>İşə</w:t>
      </w:r>
      <w:proofErr w:type="spellEnd"/>
      <w:r w:rsidRPr="00980908">
        <w:rPr>
          <w:rFonts w:asciiTheme="minorHAnsi" w:hAnsiTheme="minorHAnsi" w:cstheme="minorHAnsi"/>
        </w:rPr>
        <w:t xml:space="preserve"> </w:t>
      </w:r>
      <w:proofErr w:type="spellStart"/>
      <w:r w:rsidRPr="00980908">
        <w:rPr>
          <w:rFonts w:asciiTheme="minorHAnsi" w:hAnsiTheme="minorHAnsi" w:cstheme="minorHAnsi"/>
        </w:rPr>
        <w:t>qəbul</w:t>
      </w:r>
      <w:proofErr w:type="spellEnd"/>
      <w:r w:rsidRPr="00980908">
        <w:rPr>
          <w:rFonts w:asciiTheme="minorHAnsi" w:hAnsiTheme="minorHAnsi" w:cstheme="minorHAnsi"/>
        </w:rPr>
        <w:t xml:space="preserve">, </w:t>
      </w:r>
      <w:proofErr w:type="spellStart"/>
      <w:r w:rsidRPr="00980908">
        <w:rPr>
          <w:rFonts w:asciiTheme="minorHAnsi" w:hAnsiTheme="minorHAnsi" w:cstheme="minorHAnsi"/>
        </w:rPr>
        <w:t>departamentlərarası</w:t>
      </w:r>
      <w:proofErr w:type="spellEnd"/>
      <w:r w:rsidRPr="00980908">
        <w:rPr>
          <w:rFonts w:asciiTheme="minorHAnsi" w:hAnsiTheme="minorHAnsi" w:cstheme="minorHAnsi"/>
        </w:rPr>
        <w:t xml:space="preserve"> </w:t>
      </w:r>
      <w:proofErr w:type="spellStart"/>
      <w:r w:rsidRPr="00980908">
        <w:rPr>
          <w:rFonts w:asciiTheme="minorHAnsi" w:hAnsiTheme="minorHAnsi" w:cstheme="minorHAnsi"/>
        </w:rPr>
        <w:t>keçid</w:t>
      </w:r>
      <w:proofErr w:type="spellEnd"/>
      <w:r w:rsidRPr="00980908">
        <w:rPr>
          <w:rFonts w:asciiTheme="minorHAnsi" w:hAnsiTheme="minorHAnsi" w:cstheme="minorHAnsi"/>
        </w:rPr>
        <w:t xml:space="preserve"> </w:t>
      </w:r>
      <w:proofErr w:type="spellStart"/>
      <w:r w:rsidRPr="00980908">
        <w:rPr>
          <w:rFonts w:asciiTheme="minorHAnsi" w:hAnsiTheme="minorHAnsi" w:cstheme="minorHAnsi"/>
        </w:rPr>
        <w:t>və</w:t>
      </w:r>
      <w:proofErr w:type="spellEnd"/>
      <w:r w:rsidRPr="00980908">
        <w:rPr>
          <w:rFonts w:asciiTheme="minorHAnsi" w:hAnsiTheme="minorHAnsi" w:cstheme="minorHAnsi"/>
        </w:rPr>
        <w:t xml:space="preserve"> </w:t>
      </w:r>
      <w:proofErr w:type="spellStart"/>
      <w:r w:rsidRPr="00980908">
        <w:rPr>
          <w:rFonts w:asciiTheme="minorHAnsi" w:hAnsiTheme="minorHAnsi" w:cstheme="minorHAnsi"/>
        </w:rPr>
        <w:t>ya</w:t>
      </w:r>
      <w:proofErr w:type="spellEnd"/>
      <w:r w:rsidRPr="00980908">
        <w:rPr>
          <w:rFonts w:asciiTheme="minorHAnsi" w:hAnsiTheme="minorHAnsi" w:cstheme="minorHAnsi"/>
        </w:rPr>
        <w:t xml:space="preserve"> </w:t>
      </w:r>
      <w:proofErr w:type="spellStart"/>
      <w:r w:rsidRPr="00980908">
        <w:rPr>
          <w:rFonts w:asciiTheme="minorHAnsi" w:hAnsiTheme="minorHAnsi" w:cstheme="minorHAnsi"/>
        </w:rPr>
        <w:t>işdən</w:t>
      </w:r>
      <w:proofErr w:type="spellEnd"/>
      <w:r w:rsidRPr="00980908">
        <w:rPr>
          <w:rFonts w:asciiTheme="minorHAnsi" w:hAnsiTheme="minorHAnsi" w:cstheme="minorHAnsi"/>
        </w:rPr>
        <w:t xml:space="preserve"> </w:t>
      </w:r>
      <w:proofErr w:type="spellStart"/>
      <w:r w:rsidRPr="00980908">
        <w:rPr>
          <w:rFonts w:asciiTheme="minorHAnsi" w:hAnsiTheme="minorHAnsi" w:cstheme="minorHAnsi"/>
        </w:rPr>
        <w:t>çıxma</w:t>
      </w:r>
      <w:proofErr w:type="spellEnd"/>
      <w:r w:rsidRPr="00980908">
        <w:rPr>
          <w:rFonts w:asciiTheme="minorHAnsi" w:hAnsiTheme="minorHAnsi" w:cstheme="minorHAnsi"/>
        </w:rPr>
        <w:t xml:space="preserve"> </w:t>
      </w:r>
      <w:proofErr w:type="spellStart"/>
      <w:r w:rsidRPr="00980908">
        <w:rPr>
          <w:rFonts w:asciiTheme="minorHAnsi" w:hAnsiTheme="minorHAnsi" w:cstheme="minorHAnsi"/>
        </w:rPr>
        <w:t>hallarında</w:t>
      </w:r>
      <w:proofErr w:type="spellEnd"/>
      <w:r w:rsidRPr="00980908">
        <w:rPr>
          <w:rFonts w:asciiTheme="minorHAnsi" w:hAnsiTheme="minorHAnsi" w:cstheme="minorHAnsi"/>
        </w:rPr>
        <w:t xml:space="preserve"> </w:t>
      </w:r>
      <w:proofErr w:type="spellStart"/>
      <w:r w:rsidRPr="00980908">
        <w:rPr>
          <w:rFonts w:asciiTheme="minorHAnsi" w:hAnsiTheme="minorHAnsi" w:cstheme="minorHAnsi"/>
        </w:rPr>
        <w:t>giriş</w:t>
      </w:r>
      <w:proofErr w:type="spellEnd"/>
      <w:r w:rsidRPr="00980908">
        <w:rPr>
          <w:rFonts w:asciiTheme="minorHAnsi" w:hAnsiTheme="minorHAnsi" w:cstheme="minorHAnsi"/>
        </w:rPr>
        <w:t xml:space="preserve"> </w:t>
      </w:r>
      <w:proofErr w:type="spellStart"/>
      <w:r w:rsidRPr="00980908">
        <w:rPr>
          <w:rFonts w:asciiTheme="minorHAnsi" w:hAnsiTheme="minorHAnsi" w:cstheme="minorHAnsi"/>
        </w:rPr>
        <w:t>hüquqlarının</w:t>
      </w:r>
      <w:proofErr w:type="spellEnd"/>
      <w:r w:rsidRPr="00980908">
        <w:rPr>
          <w:rFonts w:asciiTheme="minorHAnsi" w:hAnsiTheme="minorHAnsi" w:cstheme="minorHAnsi"/>
        </w:rPr>
        <w:t xml:space="preserve"> </w:t>
      </w:r>
      <w:proofErr w:type="spellStart"/>
      <w:r w:rsidRPr="00980908">
        <w:rPr>
          <w:rFonts w:asciiTheme="minorHAnsi" w:hAnsiTheme="minorHAnsi" w:cstheme="minorHAnsi"/>
        </w:rPr>
        <w:t>təyin</w:t>
      </w:r>
      <w:proofErr w:type="spellEnd"/>
      <w:r w:rsidRPr="00980908">
        <w:rPr>
          <w:rFonts w:asciiTheme="minorHAnsi" w:hAnsiTheme="minorHAnsi" w:cstheme="minorHAnsi"/>
        </w:rPr>
        <w:t xml:space="preserve"> </w:t>
      </w:r>
      <w:proofErr w:type="spellStart"/>
      <w:r w:rsidRPr="00980908">
        <w:rPr>
          <w:rFonts w:asciiTheme="minorHAnsi" w:hAnsiTheme="minorHAnsi" w:cstheme="minorHAnsi"/>
        </w:rPr>
        <w:t>edilməsi</w:t>
      </w:r>
      <w:proofErr w:type="spellEnd"/>
      <w:r w:rsidRPr="00980908">
        <w:rPr>
          <w:rFonts w:asciiTheme="minorHAnsi" w:hAnsiTheme="minorHAnsi" w:cstheme="minorHAnsi"/>
        </w:rPr>
        <w:t xml:space="preserve">, </w:t>
      </w:r>
      <w:proofErr w:type="spellStart"/>
      <w:r w:rsidRPr="00980908">
        <w:rPr>
          <w:rFonts w:asciiTheme="minorHAnsi" w:hAnsiTheme="minorHAnsi" w:cstheme="minorHAnsi"/>
        </w:rPr>
        <w:t>dəyişdirilməsi</w:t>
      </w:r>
      <w:proofErr w:type="spellEnd"/>
      <w:r w:rsidRPr="00980908">
        <w:rPr>
          <w:rFonts w:asciiTheme="minorHAnsi" w:hAnsiTheme="minorHAnsi" w:cstheme="minorHAnsi"/>
        </w:rPr>
        <w:t xml:space="preserve"> </w:t>
      </w:r>
      <w:proofErr w:type="spellStart"/>
      <w:r w:rsidRPr="00980908">
        <w:rPr>
          <w:rFonts w:asciiTheme="minorHAnsi" w:hAnsiTheme="minorHAnsi" w:cstheme="minorHAnsi"/>
        </w:rPr>
        <w:t>və</w:t>
      </w:r>
      <w:proofErr w:type="spellEnd"/>
      <w:r w:rsidRPr="00980908">
        <w:rPr>
          <w:rFonts w:asciiTheme="minorHAnsi" w:hAnsiTheme="minorHAnsi" w:cstheme="minorHAnsi"/>
        </w:rPr>
        <w:t xml:space="preserve"> </w:t>
      </w:r>
      <w:proofErr w:type="spellStart"/>
      <w:r w:rsidRPr="00980908">
        <w:rPr>
          <w:rFonts w:asciiTheme="minorHAnsi" w:hAnsiTheme="minorHAnsi" w:cstheme="minorHAnsi"/>
        </w:rPr>
        <w:t>ləğvi</w:t>
      </w:r>
      <w:proofErr w:type="spellEnd"/>
      <w:r w:rsidRPr="00980908">
        <w:rPr>
          <w:rFonts w:asciiTheme="minorHAnsi" w:hAnsiTheme="minorHAnsi" w:cstheme="minorHAnsi"/>
        </w:rPr>
        <w:t xml:space="preserve"> </w:t>
      </w:r>
      <w:proofErr w:type="spellStart"/>
      <w:r w:rsidRPr="00980908">
        <w:rPr>
          <w:rFonts w:asciiTheme="minorHAnsi" w:hAnsiTheme="minorHAnsi" w:cstheme="minorHAnsi"/>
        </w:rPr>
        <w:t>İnsan</w:t>
      </w:r>
      <w:proofErr w:type="spellEnd"/>
      <w:r w:rsidRPr="00980908">
        <w:rPr>
          <w:rFonts w:asciiTheme="minorHAnsi" w:hAnsiTheme="minorHAnsi" w:cstheme="minorHAnsi"/>
        </w:rPr>
        <w:t xml:space="preserve"> </w:t>
      </w:r>
      <w:proofErr w:type="spellStart"/>
      <w:r w:rsidRPr="00980908">
        <w:rPr>
          <w:rFonts w:asciiTheme="minorHAnsi" w:hAnsiTheme="minorHAnsi" w:cstheme="minorHAnsi"/>
        </w:rPr>
        <w:t>resursları</w:t>
      </w:r>
      <w:proofErr w:type="spellEnd"/>
      <w:r w:rsidRPr="00980908">
        <w:rPr>
          <w:rFonts w:asciiTheme="minorHAnsi" w:hAnsiTheme="minorHAnsi" w:cstheme="minorHAnsi"/>
        </w:rPr>
        <w:t xml:space="preserve"> </w:t>
      </w:r>
      <w:proofErr w:type="spellStart"/>
      <w:r w:rsidRPr="00980908">
        <w:rPr>
          <w:rFonts w:asciiTheme="minorHAnsi" w:hAnsiTheme="minorHAnsi" w:cstheme="minorHAnsi"/>
        </w:rPr>
        <w:t>departamentinin</w:t>
      </w:r>
      <w:proofErr w:type="spellEnd"/>
      <w:r w:rsidRPr="00980908">
        <w:rPr>
          <w:rFonts w:asciiTheme="minorHAnsi" w:hAnsiTheme="minorHAnsi" w:cstheme="minorHAnsi"/>
        </w:rPr>
        <w:t xml:space="preserve"> </w:t>
      </w:r>
      <w:proofErr w:type="spellStart"/>
      <w:r w:rsidRPr="00980908">
        <w:rPr>
          <w:rFonts w:asciiTheme="minorHAnsi" w:hAnsiTheme="minorHAnsi" w:cstheme="minorHAnsi"/>
        </w:rPr>
        <w:t>təqdim</w:t>
      </w:r>
      <w:proofErr w:type="spellEnd"/>
      <w:r w:rsidRPr="00980908">
        <w:rPr>
          <w:rFonts w:asciiTheme="minorHAnsi" w:hAnsiTheme="minorHAnsi" w:cstheme="minorHAnsi"/>
        </w:rPr>
        <w:t xml:space="preserve"> </w:t>
      </w:r>
      <w:proofErr w:type="spellStart"/>
      <w:r w:rsidRPr="00980908">
        <w:rPr>
          <w:rFonts w:asciiTheme="minorHAnsi" w:hAnsiTheme="minorHAnsi" w:cstheme="minorHAnsi"/>
        </w:rPr>
        <w:t>etdiyi</w:t>
      </w:r>
      <w:proofErr w:type="spellEnd"/>
      <w:r w:rsidRPr="00980908">
        <w:rPr>
          <w:rFonts w:asciiTheme="minorHAnsi" w:hAnsiTheme="minorHAnsi" w:cstheme="minorHAnsi"/>
        </w:rPr>
        <w:t xml:space="preserve"> </w:t>
      </w:r>
      <w:proofErr w:type="spellStart"/>
      <w:r w:rsidRPr="00980908">
        <w:rPr>
          <w:rFonts w:asciiTheme="minorHAnsi" w:hAnsiTheme="minorHAnsi" w:cstheme="minorHAnsi"/>
        </w:rPr>
        <w:t>məlumatlar</w:t>
      </w:r>
      <w:proofErr w:type="spellEnd"/>
      <w:r w:rsidRPr="00980908">
        <w:rPr>
          <w:rFonts w:asciiTheme="minorHAnsi" w:hAnsiTheme="minorHAnsi" w:cstheme="minorHAnsi"/>
        </w:rPr>
        <w:t xml:space="preserve"> </w:t>
      </w:r>
      <w:proofErr w:type="spellStart"/>
      <w:r w:rsidRPr="00980908">
        <w:rPr>
          <w:rFonts w:asciiTheme="minorHAnsi" w:hAnsiTheme="minorHAnsi" w:cstheme="minorHAnsi"/>
        </w:rPr>
        <w:t>əsasında</w:t>
      </w:r>
      <w:proofErr w:type="spellEnd"/>
      <w:r w:rsidRPr="00980908">
        <w:rPr>
          <w:rFonts w:asciiTheme="minorHAnsi" w:hAnsiTheme="minorHAnsi" w:cstheme="minorHAnsi"/>
        </w:rPr>
        <w:t xml:space="preserve"> </w:t>
      </w:r>
      <w:proofErr w:type="spellStart"/>
      <w:r w:rsidRPr="00980908">
        <w:rPr>
          <w:rFonts w:asciiTheme="minorHAnsi" w:hAnsiTheme="minorHAnsi" w:cstheme="minorHAnsi"/>
        </w:rPr>
        <w:t>həyata</w:t>
      </w:r>
      <w:proofErr w:type="spellEnd"/>
      <w:r w:rsidRPr="00980908">
        <w:rPr>
          <w:rFonts w:asciiTheme="minorHAnsi" w:hAnsiTheme="minorHAnsi" w:cstheme="minorHAnsi"/>
        </w:rPr>
        <w:t xml:space="preserve"> </w:t>
      </w:r>
      <w:proofErr w:type="spellStart"/>
      <w:r w:rsidRPr="00980908">
        <w:rPr>
          <w:rFonts w:asciiTheme="minorHAnsi" w:hAnsiTheme="minorHAnsi" w:cstheme="minorHAnsi"/>
        </w:rPr>
        <w:t>keçirilməlidir</w:t>
      </w:r>
      <w:proofErr w:type="spellEnd"/>
      <w:r w:rsidRPr="00980908">
        <w:rPr>
          <w:rFonts w:asciiTheme="minorHAnsi" w:hAnsiTheme="minorHAnsi" w:cstheme="minorHAnsi"/>
        </w:rPr>
        <w:t>.</w:t>
      </w:r>
    </w:p>
    <w:p w14:paraId="532835C3" w14:textId="2D9D47BD" w:rsidR="00AC3C21" w:rsidRPr="00980908" w:rsidRDefault="00AC3C21" w:rsidP="00637EC0">
      <w:pPr>
        <w:pStyle w:val="ListParagraph"/>
        <w:numPr>
          <w:ilvl w:val="2"/>
          <w:numId w:val="35"/>
        </w:numPr>
        <w:spacing w:line="276" w:lineRule="auto"/>
        <w:jc w:val="both"/>
        <w:rPr>
          <w:rFonts w:asciiTheme="minorHAnsi" w:hAnsiTheme="minorHAnsi" w:cstheme="minorHAnsi"/>
        </w:rPr>
      </w:pPr>
      <w:r w:rsidRPr="00980908">
        <w:rPr>
          <w:rFonts w:asciiTheme="minorHAnsi" w:hAnsiTheme="minorHAnsi" w:cstheme="minorHAnsi"/>
        </w:rPr>
        <w:t xml:space="preserve">Yeni </w:t>
      </w:r>
      <w:proofErr w:type="spellStart"/>
      <w:r w:rsidRPr="00980908">
        <w:rPr>
          <w:rFonts w:asciiTheme="minorHAnsi" w:hAnsiTheme="minorHAnsi" w:cstheme="minorHAnsi"/>
        </w:rPr>
        <w:t>istifadəçilər</w:t>
      </w:r>
      <w:proofErr w:type="spellEnd"/>
      <w:r w:rsidRPr="00980908">
        <w:rPr>
          <w:rFonts w:asciiTheme="minorHAnsi" w:hAnsiTheme="minorHAnsi" w:cstheme="minorHAnsi"/>
        </w:rPr>
        <w:t xml:space="preserve"> </w:t>
      </w:r>
      <w:proofErr w:type="spellStart"/>
      <w:r w:rsidRPr="00980908">
        <w:rPr>
          <w:rFonts w:asciiTheme="minorHAnsi" w:hAnsiTheme="minorHAnsi" w:cstheme="minorHAnsi"/>
        </w:rPr>
        <w:t>üçün</w:t>
      </w:r>
      <w:proofErr w:type="spellEnd"/>
      <w:r w:rsidRPr="00980908">
        <w:rPr>
          <w:rFonts w:asciiTheme="minorHAnsi" w:hAnsiTheme="minorHAnsi" w:cstheme="minorHAnsi"/>
        </w:rPr>
        <w:t xml:space="preserve"> </w:t>
      </w:r>
      <w:proofErr w:type="spellStart"/>
      <w:r w:rsidRPr="00980908">
        <w:rPr>
          <w:rFonts w:asciiTheme="minorHAnsi" w:hAnsiTheme="minorHAnsi" w:cstheme="minorHAnsi"/>
        </w:rPr>
        <w:t>giriş</w:t>
      </w:r>
      <w:proofErr w:type="spellEnd"/>
      <w:r w:rsidRPr="00980908">
        <w:rPr>
          <w:rFonts w:asciiTheme="minorHAnsi" w:hAnsiTheme="minorHAnsi" w:cstheme="minorHAnsi"/>
        </w:rPr>
        <w:t xml:space="preserve"> </w:t>
      </w:r>
      <w:proofErr w:type="spellStart"/>
      <w:r w:rsidRPr="00980908">
        <w:rPr>
          <w:rFonts w:asciiTheme="minorHAnsi" w:hAnsiTheme="minorHAnsi" w:cstheme="minorHAnsi"/>
        </w:rPr>
        <w:t>icazələri</w:t>
      </w:r>
      <w:proofErr w:type="spellEnd"/>
      <w:r w:rsidRPr="00980908">
        <w:rPr>
          <w:rFonts w:asciiTheme="minorHAnsi" w:hAnsiTheme="minorHAnsi" w:cstheme="minorHAnsi"/>
        </w:rPr>
        <w:t xml:space="preserve"> </w:t>
      </w:r>
      <w:proofErr w:type="spellStart"/>
      <w:r w:rsidRPr="00980908">
        <w:rPr>
          <w:rFonts w:asciiTheme="minorHAnsi" w:hAnsiTheme="minorHAnsi" w:cstheme="minorHAnsi"/>
        </w:rPr>
        <w:t>İnsan</w:t>
      </w:r>
      <w:proofErr w:type="spellEnd"/>
      <w:r w:rsidRPr="00980908">
        <w:rPr>
          <w:rFonts w:asciiTheme="minorHAnsi" w:hAnsiTheme="minorHAnsi" w:cstheme="minorHAnsi"/>
        </w:rPr>
        <w:t xml:space="preserve"> </w:t>
      </w:r>
      <w:proofErr w:type="spellStart"/>
      <w:r w:rsidRPr="00980908">
        <w:rPr>
          <w:rFonts w:asciiTheme="minorHAnsi" w:hAnsiTheme="minorHAnsi" w:cstheme="minorHAnsi"/>
        </w:rPr>
        <w:t>resursları</w:t>
      </w:r>
      <w:proofErr w:type="spellEnd"/>
      <w:r w:rsidRPr="00980908">
        <w:rPr>
          <w:rFonts w:asciiTheme="minorHAnsi" w:hAnsiTheme="minorHAnsi" w:cstheme="minorHAnsi"/>
        </w:rPr>
        <w:t xml:space="preserve"> </w:t>
      </w:r>
      <w:proofErr w:type="spellStart"/>
      <w:r w:rsidRPr="00980908">
        <w:rPr>
          <w:rFonts w:asciiTheme="minorHAnsi" w:hAnsiTheme="minorHAnsi" w:cstheme="minorHAnsi"/>
        </w:rPr>
        <w:t>departamentinin</w:t>
      </w:r>
      <w:proofErr w:type="spellEnd"/>
      <w:r w:rsidRPr="00980908">
        <w:rPr>
          <w:rFonts w:asciiTheme="minorHAnsi" w:hAnsiTheme="minorHAnsi" w:cstheme="minorHAnsi"/>
        </w:rPr>
        <w:t xml:space="preserve"> </w:t>
      </w:r>
      <w:proofErr w:type="spellStart"/>
      <w:r w:rsidRPr="00980908">
        <w:rPr>
          <w:rFonts w:asciiTheme="minorHAnsi" w:hAnsiTheme="minorHAnsi" w:cstheme="minorHAnsi"/>
        </w:rPr>
        <w:t>təsdiq</w:t>
      </w:r>
      <w:proofErr w:type="spellEnd"/>
      <w:r w:rsidRPr="00980908">
        <w:rPr>
          <w:rFonts w:asciiTheme="minorHAnsi" w:hAnsiTheme="minorHAnsi" w:cstheme="minorHAnsi"/>
        </w:rPr>
        <w:t xml:space="preserve"> </w:t>
      </w:r>
      <w:proofErr w:type="spellStart"/>
      <w:r w:rsidRPr="00980908">
        <w:rPr>
          <w:rFonts w:asciiTheme="minorHAnsi" w:hAnsiTheme="minorHAnsi" w:cstheme="minorHAnsi"/>
        </w:rPr>
        <w:t>etdiyi</w:t>
      </w:r>
      <w:proofErr w:type="spellEnd"/>
      <w:r w:rsidRPr="00980908">
        <w:rPr>
          <w:rFonts w:asciiTheme="minorHAnsi" w:hAnsiTheme="minorHAnsi" w:cstheme="minorHAnsi"/>
        </w:rPr>
        <w:t xml:space="preserve"> </w:t>
      </w:r>
      <w:proofErr w:type="spellStart"/>
      <w:r w:rsidRPr="00980908">
        <w:rPr>
          <w:rFonts w:asciiTheme="minorHAnsi" w:hAnsiTheme="minorHAnsi" w:cstheme="minorHAnsi"/>
        </w:rPr>
        <w:t>səlahiyyətlərə</w:t>
      </w:r>
      <w:proofErr w:type="spellEnd"/>
      <w:r w:rsidRPr="00980908">
        <w:rPr>
          <w:rFonts w:asciiTheme="minorHAnsi" w:hAnsiTheme="minorHAnsi" w:cstheme="minorHAnsi"/>
        </w:rPr>
        <w:t xml:space="preserve"> </w:t>
      </w:r>
      <w:proofErr w:type="spellStart"/>
      <w:r w:rsidRPr="00980908">
        <w:rPr>
          <w:rFonts w:asciiTheme="minorHAnsi" w:hAnsiTheme="minorHAnsi" w:cstheme="minorHAnsi"/>
        </w:rPr>
        <w:t>uyğun</w:t>
      </w:r>
      <w:proofErr w:type="spellEnd"/>
      <w:r w:rsidRPr="00980908">
        <w:rPr>
          <w:rFonts w:asciiTheme="minorHAnsi" w:hAnsiTheme="minorHAnsi" w:cstheme="minorHAnsi"/>
        </w:rPr>
        <w:t xml:space="preserve"> </w:t>
      </w:r>
      <w:proofErr w:type="spellStart"/>
      <w:r w:rsidRPr="00980908">
        <w:rPr>
          <w:rFonts w:asciiTheme="minorHAnsi" w:hAnsiTheme="minorHAnsi" w:cstheme="minorHAnsi"/>
        </w:rPr>
        <w:t>olaraq</w:t>
      </w:r>
      <w:proofErr w:type="spellEnd"/>
      <w:r w:rsidRPr="00980908">
        <w:rPr>
          <w:rFonts w:asciiTheme="minorHAnsi" w:hAnsiTheme="minorHAnsi" w:cstheme="minorHAnsi"/>
        </w:rPr>
        <w:t xml:space="preserve"> </w:t>
      </w:r>
      <w:proofErr w:type="spellStart"/>
      <w:r w:rsidRPr="00980908">
        <w:rPr>
          <w:rFonts w:asciiTheme="minorHAnsi" w:hAnsiTheme="minorHAnsi" w:cstheme="minorHAnsi"/>
        </w:rPr>
        <w:t>təyin</w:t>
      </w:r>
      <w:proofErr w:type="spellEnd"/>
      <w:r w:rsidRPr="00980908">
        <w:rPr>
          <w:rFonts w:asciiTheme="minorHAnsi" w:hAnsiTheme="minorHAnsi" w:cstheme="minorHAnsi"/>
        </w:rPr>
        <w:t xml:space="preserve"> </w:t>
      </w:r>
      <w:proofErr w:type="spellStart"/>
      <w:r w:rsidRPr="00980908">
        <w:rPr>
          <w:rFonts w:asciiTheme="minorHAnsi" w:hAnsiTheme="minorHAnsi" w:cstheme="minorHAnsi"/>
        </w:rPr>
        <w:t>olunmalı</w:t>
      </w:r>
      <w:proofErr w:type="spellEnd"/>
      <w:r w:rsidRPr="00980908">
        <w:rPr>
          <w:rFonts w:asciiTheme="minorHAnsi" w:hAnsiTheme="minorHAnsi" w:cstheme="minorHAnsi"/>
        </w:rPr>
        <w:t xml:space="preserve"> </w:t>
      </w:r>
      <w:proofErr w:type="spellStart"/>
      <w:r w:rsidRPr="00980908">
        <w:rPr>
          <w:rFonts w:asciiTheme="minorHAnsi" w:hAnsiTheme="minorHAnsi" w:cstheme="minorHAnsi"/>
        </w:rPr>
        <w:t>və</w:t>
      </w:r>
      <w:proofErr w:type="spellEnd"/>
      <w:r w:rsidRPr="00980908">
        <w:rPr>
          <w:rFonts w:asciiTheme="minorHAnsi" w:hAnsiTheme="minorHAnsi" w:cstheme="minorHAnsi"/>
        </w:rPr>
        <w:t xml:space="preserve"> </w:t>
      </w:r>
      <w:proofErr w:type="spellStart"/>
      <w:r w:rsidRPr="00980908">
        <w:rPr>
          <w:rFonts w:asciiTheme="minorHAnsi" w:hAnsiTheme="minorHAnsi" w:cstheme="minorHAnsi"/>
        </w:rPr>
        <w:t>təsdiq</w:t>
      </w:r>
      <w:proofErr w:type="spellEnd"/>
      <w:r w:rsidRPr="00980908">
        <w:rPr>
          <w:rFonts w:asciiTheme="minorHAnsi" w:hAnsiTheme="minorHAnsi" w:cstheme="minorHAnsi"/>
        </w:rPr>
        <w:t xml:space="preserve"> </w:t>
      </w:r>
      <w:proofErr w:type="spellStart"/>
      <w:r w:rsidRPr="00980908">
        <w:rPr>
          <w:rFonts w:asciiTheme="minorHAnsi" w:hAnsiTheme="minorHAnsi" w:cstheme="minorHAnsi"/>
        </w:rPr>
        <w:t>edilməlidir</w:t>
      </w:r>
      <w:proofErr w:type="spellEnd"/>
      <w:r w:rsidRPr="00980908">
        <w:rPr>
          <w:rFonts w:asciiTheme="minorHAnsi" w:hAnsiTheme="minorHAnsi" w:cstheme="minorHAnsi"/>
        </w:rPr>
        <w:t xml:space="preserve">. </w:t>
      </w:r>
      <w:proofErr w:type="spellStart"/>
      <w:r w:rsidRPr="00980908">
        <w:rPr>
          <w:rFonts w:asciiTheme="minorHAnsi" w:hAnsiTheme="minorHAnsi" w:cstheme="minorHAnsi"/>
        </w:rPr>
        <w:t>İşçilərin</w:t>
      </w:r>
      <w:proofErr w:type="spellEnd"/>
      <w:r w:rsidRPr="00980908">
        <w:rPr>
          <w:rFonts w:asciiTheme="minorHAnsi" w:hAnsiTheme="minorHAnsi" w:cstheme="minorHAnsi"/>
        </w:rPr>
        <w:t xml:space="preserve"> </w:t>
      </w:r>
      <w:proofErr w:type="spellStart"/>
      <w:r w:rsidRPr="00980908">
        <w:rPr>
          <w:rFonts w:asciiTheme="minorHAnsi" w:hAnsiTheme="minorHAnsi" w:cstheme="minorHAnsi"/>
        </w:rPr>
        <w:t>giriş</w:t>
      </w:r>
      <w:proofErr w:type="spellEnd"/>
      <w:r w:rsidRPr="00980908">
        <w:rPr>
          <w:rFonts w:asciiTheme="minorHAnsi" w:hAnsiTheme="minorHAnsi" w:cstheme="minorHAnsi"/>
        </w:rPr>
        <w:t xml:space="preserve"> </w:t>
      </w:r>
      <w:proofErr w:type="spellStart"/>
      <w:r w:rsidRPr="00980908">
        <w:rPr>
          <w:rFonts w:asciiTheme="minorHAnsi" w:hAnsiTheme="minorHAnsi" w:cstheme="minorHAnsi"/>
        </w:rPr>
        <w:t>hüquqları</w:t>
      </w:r>
      <w:proofErr w:type="spellEnd"/>
      <w:r w:rsidRPr="00980908">
        <w:rPr>
          <w:rFonts w:asciiTheme="minorHAnsi" w:hAnsiTheme="minorHAnsi" w:cstheme="minorHAnsi"/>
        </w:rPr>
        <w:t xml:space="preserve"> </w:t>
      </w:r>
      <w:proofErr w:type="spellStart"/>
      <w:r w:rsidRPr="00980908">
        <w:rPr>
          <w:rFonts w:asciiTheme="minorHAnsi" w:hAnsiTheme="minorHAnsi" w:cstheme="minorHAnsi"/>
        </w:rPr>
        <w:t>və</w:t>
      </w:r>
      <w:proofErr w:type="spellEnd"/>
      <w:r w:rsidRPr="00980908">
        <w:rPr>
          <w:rFonts w:asciiTheme="minorHAnsi" w:hAnsiTheme="minorHAnsi" w:cstheme="minorHAnsi"/>
        </w:rPr>
        <w:t xml:space="preserve"> </w:t>
      </w:r>
      <w:proofErr w:type="spellStart"/>
      <w:r w:rsidRPr="00980908">
        <w:rPr>
          <w:rFonts w:asciiTheme="minorHAnsi" w:hAnsiTheme="minorHAnsi" w:cstheme="minorHAnsi"/>
        </w:rPr>
        <w:t>hesablarının</w:t>
      </w:r>
      <w:proofErr w:type="spellEnd"/>
      <w:r w:rsidRPr="00980908">
        <w:rPr>
          <w:rFonts w:asciiTheme="minorHAnsi" w:hAnsiTheme="minorHAnsi" w:cstheme="minorHAnsi"/>
        </w:rPr>
        <w:t xml:space="preserve"> </w:t>
      </w:r>
      <w:proofErr w:type="spellStart"/>
      <w:r w:rsidRPr="00980908">
        <w:rPr>
          <w:rFonts w:asciiTheme="minorHAnsi" w:hAnsiTheme="minorHAnsi" w:cstheme="minorHAnsi"/>
        </w:rPr>
        <w:t>aktivliyi</w:t>
      </w:r>
      <w:proofErr w:type="spellEnd"/>
      <w:r w:rsidRPr="00980908">
        <w:rPr>
          <w:rFonts w:asciiTheme="minorHAnsi" w:hAnsiTheme="minorHAnsi" w:cstheme="minorHAnsi"/>
        </w:rPr>
        <w:t xml:space="preserve"> </w:t>
      </w:r>
      <w:proofErr w:type="spellStart"/>
      <w:r w:rsidRPr="00980908">
        <w:rPr>
          <w:rFonts w:asciiTheme="minorHAnsi" w:hAnsiTheme="minorHAnsi" w:cstheme="minorHAnsi"/>
        </w:rPr>
        <w:t>mütəmadi</w:t>
      </w:r>
      <w:proofErr w:type="spellEnd"/>
      <w:r w:rsidRPr="00980908">
        <w:rPr>
          <w:rFonts w:asciiTheme="minorHAnsi" w:hAnsiTheme="minorHAnsi" w:cstheme="minorHAnsi"/>
        </w:rPr>
        <w:t xml:space="preserve"> </w:t>
      </w:r>
      <w:proofErr w:type="spellStart"/>
      <w:r w:rsidRPr="00980908">
        <w:rPr>
          <w:rFonts w:asciiTheme="minorHAnsi" w:hAnsiTheme="minorHAnsi" w:cstheme="minorHAnsi"/>
        </w:rPr>
        <w:t>olaraq</w:t>
      </w:r>
      <w:proofErr w:type="spellEnd"/>
      <w:r w:rsidRPr="00980908">
        <w:rPr>
          <w:rFonts w:asciiTheme="minorHAnsi" w:hAnsiTheme="minorHAnsi" w:cstheme="minorHAnsi"/>
        </w:rPr>
        <w:t xml:space="preserve"> </w:t>
      </w:r>
      <w:proofErr w:type="spellStart"/>
      <w:r w:rsidRPr="00980908">
        <w:rPr>
          <w:rFonts w:asciiTheme="minorHAnsi" w:hAnsiTheme="minorHAnsi" w:cstheme="minorHAnsi"/>
        </w:rPr>
        <w:t>yenidən</w:t>
      </w:r>
      <w:proofErr w:type="spellEnd"/>
      <w:r w:rsidRPr="00980908">
        <w:rPr>
          <w:rFonts w:asciiTheme="minorHAnsi" w:hAnsiTheme="minorHAnsi" w:cstheme="minorHAnsi"/>
        </w:rPr>
        <w:t xml:space="preserve"> </w:t>
      </w:r>
      <w:proofErr w:type="spellStart"/>
      <w:r w:rsidRPr="00980908">
        <w:rPr>
          <w:rFonts w:asciiTheme="minorHAnsi" w:hAnsiTheme="minorHAnsi" w:cstheme="minorHAnsi"/>
        </w:rPr>
        <w:t>yoxlanılmalı</w:t>
      </w:r>
      <w:proofErr w:type="spellEnd"/>
      <w:r w:rsidRPr="00980908">
        <w:rPr>
          <w:rFonts w:asciiTheme="minorHAnsi" w:hAnsiTheme="minorHAnsi" w:cstheme="minorHAnsi"/>
        </w:rPr>
        <w:t xml:space="preserve"> </w:t>
      </w:r>
      <w:proofErr w:type="spellStart"/>
      <w:r w:rsidRPr="00980908">
        <w:rPr>
          <w:rFonts w:asciiTheme="minorHAnsi" w:hAnsiTheme="minorHAnsi" w:cstheme="minorHAnsi"/>
        </w:rPr>
        <w:t>və</w:t>
      </w:r>
      <w:proofErr w:type="spellEnd"/>
      <w:r w:rsidRPr="00980908">
        <w:rPr>
          <w:rFonts w:asciiTheme="minorHAnsi" w:hAnsiTheme="minorHAnsi" w:cstheme="minorHAnsi"/>
        </w:rPr>
        <w:t xml:space="preserve"> </w:t>
      </w:r>
      <w:proofErr w:type="spellStart"/>
      <w:r w:rsidRPr="00980908">
        <w:rPr>
          <w:rFonts w:asciiTheme="minorHAnsi" w:hAnsiTheme="minorHAnsi" w:cstheme="minorHAnsi"/>
        </w:rPr>
        <w:t>artıq</w:t>
      </w:r>
      <w:proofErr w:type="spellEnd"/>
      <w:r w:rsidRPr="00980908">
        <w:rPr>
          <w:rFonts w:asciiTheme="minorHAnsi" w:hAnsiTheme="minorHAnsi" w:cstheme="minorHAnsi"/>
        </w:rPr>
        <w:t xml:space="preserve"> </w:t>
      </w:r>
      <w:proofErr w:type="spellStart"/>
      <w:r w:rsidRPr="00980908">
        <w:rPr>
          <w:rFonts w:asciiTheme="minorHAnsi" w:hAnsiTheme="minorHAnsi" w:cstheme="minorHAnsi"/>
        </w:rPr>
        <w:t>zəruri</w:t>
      </w:r>
      <w:proofErr w:type="spellEnd"/>
      <w:r w:rsidRPr="00980908">
        <w:rPr>
          <w:rFonts w:asciiTheme="minorHAnsi" w:hAnsiTheme="minorHAnsi" w:cstheme="minorHAnsi"/>
        </w:rPr>
        <w:t xml:space="preserve"> </w:t>
      </w:r>
      <w:proofErr w:type="spellStart"/>
      <w:r w:rsidRPr="00980908">
        <w:rPr>
          <w:rFonts w:asciiTheme="minorHAnsi" w:hAnsiTheme="minorHAnsi" w:cstheme="minorHAnsi"/>
        </w:rPr>
        <w:t>olmayan</w:t>
      </w:r>
      <w:proofErr w:type="spellEnd"/>
      <w:r w:rsidRPr="00980908">
        <w:rPr>
          <w:rFonts w:asciiTheme="minorHAnsi" w:hAnsiTheme="minorHAnsi" w:cstheme="minorHAnsi"/>
        </w:rPr>
        <w:t xml:space="preserve"> </w:t>
      </w:r>
      <w:proofErr w:type="spellStart"/>
      <w:r w:rsidRPr="00980908">
        <w:rPr>
          <w:rFonts w:asciiTheme="minorHAnsi" w:hAnsiTheme="minorHAnsi" w:cstheme="minorHAnsi"/>
        </w:rPr>
        <w:t>icazələrin</w:t>
      </w:r>
      <w:proofErr w:type="spellEnd"/>
      <w:r w:rsidRPr="00980908">
        <w:rPr>
          <w:rFonts w:asciiTheme="minorHAnsi" w:hAnsiTheme="minorHAnsi" w:cstheme="minorHAnsi"/>
        </w:rPr>
        <w:t xml:space="preserve"> </w:t>
      </w:r>
      <w:proofErr w:type="spellStart"/>
      <w:r w:rsidRPr="00980908">
        <w:rPr>
          <w:rFonts w:asciiTheme="minorHAnsi" w:hAnsiTheme="minorHAnsi" w:cstheme="minorHAnsi"/>
        </w:rPr>
        <w:t>ləğvi</w:t>
      </w:r>
      <w:proofErr w:type="spellEnd"/>
      <w:r w:rsidRPr="00980908">
        <w:rPr>
          <w:rFonts w:asciiTheme="minorHAnsi" w:hAnsiTheme="minorHAnsi" w:cstheme="minorHAnsi"/>
        </w:rPr>
        <w:t xml:space="preserve"> </w:t>
      </w:r>
      <w:proofErr w:type="spellStart"/>
      <w:r w:rsidRPr="00980908">
        <w:rPr>
          <w:rFonts w:asciiTheme="minorHAnsi" w:hAnsiTheme="minorHAnsi" w:cstheme="minorHAnsi"/>
        </w:rPr>
        <w:t>təmin</w:t>
      </w:r>
      <w:proofErr w:type="spellEnd"/>
      <w:r w:rsidRPr="00980908">
        <w:rPr>
          <w:rFonts w:asciiTheme="minorHAnsi" w:hAnsiTheme="minorHAnsi" w:cstheme="minorHAnsi"/>
        </w:rPr>
        <w:t xml:space="preserve"> </w:t>
      </w:r>
      <w:proofErr w:type="spellStart"/>
      <w:r w:rsidRPr="00980908">
        <w:rPr>
          <w:rFonts w:asciiTheme="minorHAnsi" w:hAnsiTheme="minorHAnsi" w:cstheme="minorHAnsi"/>
        </w:rPr>
        <w:t>edilməlidir</w:t>
      </w:r>
      <w:proofErr w:type="spellEnd"/>
      <w:r w:rsidRPr="00980908">
        <w:rPr>
          <w:rFonts w:asciiTheme="minorHAnsi" w:hAnsiTheme="minorHAnsi" w:cstheme="minorHAnsi"/>
        </w:rPr>
        <w:t>.</w:t>
      </w:r>
    </w:p>
    <w:p w14:paraId="09D7ECC6" w14:textId="6917168B" w:rsidR="00AC3C21" w:rsidRPr="00980908" w:rsidRDefault="00AC3C21" w:rsidP="00637EC0">
      <w:pPr>
        <w:pStyle w:val="ListParagraph"/>
        <w:numPr>
          <w:ilvl w:val="2"/>
          <w:numId w:val="35"/>
        </w:numPr>
        <w:spacing w:line="276" w:lineRule="auto"/>
        <w:jc w:val="both"/>
        <w:rPr>
          <w:rFonts w:asciiTheme="minorHAnsi" w:hAnsiTheme="minorHAnsi" w:cstheme="minorHAnsi"/>
        </w:rPr>
      </w:pPr>
      <w:r w:rsidRPr="00980908">
        <w:rPr>
          <w:rFonts w:asciiTheme="minorHAnsi" w:hAnsiTheme="minorHAnsi" w:cstheme="minorHAnsi"/>
        </w:rPr>
        <w:t xml:space="preserve">İT </w:t>
      </w:r>
      <w:proofErr w:type="spellStart"/>
      <w:r w:rsidRPr="00980908">
        <w:rPr>
          <w:rFonts w:asciiTheme="minorHAnsi" w:hAnsiTheme="minorHAnsi" w:cstheme="minorHAnsi"/>
        </w:rPr>
        <w:t>Komitəsi</w:t>
      </w:r>
      <w:proofErr w:type="spellEnd"/>
      <w:r w:rsidRPr="00980908">
        <w:rPr>
          <w:rFonts w:asciiTheme="minorHAnsi" w:hAnsiTheme="minorHAnsi" w:cstheme="minorHAnsi"/>
        </w:rPr>
        <w:t xml:space="preserve"> </w:t>
      </w:r>
      <w:proofErr w:type="spellStart"/>
      <w:r w:rsidRPr="00980908">
        <w:rPr>
          <w:rFonts w:asciiTheme="minorHAnsi" w:hAnsiTheme="minorHAnsi" w:cstheme="minorHAnsi"/>
        </w:rPr>
        <w:t>informasiya</w:t>
      </w:r>
      <w:proofErr w:type="spellEnd"/>
      <w:r w:rsidRPr="00980908">
        <w:rPr>
          <w:rFonts w:asciiTheme="minorHAnsi" w:hAnsiTheme="minorHAnsi" w:cstheme="minorHAnsi"/>
        </w:rPr>
        <w:t xml:space="preserve"> </w:t>
      </w:r>
      <w:proofErr w:type="spellStart"/>
      <w:r w:rsidRPr="00980908">
        <w:rPr>
          <w:rFonts w:asciiTheme="minorHAnsi" w:hAnsiTheme="minorHAnsi" w:cstheme="minorHAnsi"/>
        </w:rPr>
        <w:t>sistemlərinə</w:t>
      </w:r>
      <w:proofErr w:type="spellEnd"/>
      <w:r w:rsidRPr="00980908">
        <w:rPr>
          <w:rFonts w:asciiTheme="minorHAnsi" w:hAnsiTheme="minorHAnsi" w:cstheme="minorHAnsi"/>
        </w:rPr>
        <w:t xml:space="preserve"> </w:t>
      </w:r>
      <w:proofErr w:type="spellStart"/>
      <w:r w:rsidRPr="00980908">
        <w:rPr>
          <w:rFonts w:asciiTheme="minorHAnsi" w:hAnsiTheme="minorHAnsi" w:cstheme="minorHAnsi"/>
        </w:rPr>
        <w:t>və</w:t>
      </w:r>
      <w:proofErr w:type="spellEnd"/>
      <w:r w:rsidRPr="00980908">
        <w:rPr>
          <w:rFonts w:asciiTheme="minorHAnsi" w:hAnsiTheme="minorHAnsi" w:cstheme="minorHAnsi"/>
        </w:rPr>
        <w:t xml:space="preserve"> </w:t>
      </w:r>
      <w:proofErr w:type="spellStart"/>
      <w:r w:rsidRPr="00980908">
        <w:rPr>
          <w:rFonts w:asciiTheme="minorHAnsi" w:hAnsiTheme="minorHAnsi" w:cstheme="minorHAnsi"/>
        </w:rPr>
        <w:t>resurslarına</w:t>
      </w:r>
      <w:proofErr w:type="spellEnd"/>
      <w:r w:rsidRPr="00980908">
        <w:rPr>
          <w:rFonts w:asciiTheme="minorHAnsi" w:hAnsiTheme="minorHAnsi" w:cstheme="minorHAnsi"/>
        </w:rPr>
        <w:t xml:space="preserve"> </w:t>
      </w:r>
      <w:proofErr w:type="spellStart"/>
      <w:r w:rsidRPr="00980908">
        <w:rPr>
          <w:rFonts w:asciiTheme="minorHAnsi" w:hAnsiTheme="minorHAnsi" w:cstheme="minorHAnsi"/>
        </w:rPr>
        <w:t>giriş</w:t>
      </w:r>
      <w:proofErr w:type="spellEnd"/>
      <w:r w:rsidRPr="00980908">
        <w:rPr>
          <w:rFonts w:asciiTheme="minorHAnsi" w:hAnsiTheme="minorHAnsi" w:cstheme="minorHAnsi"/>
        </w:rPr>
        <w:t xml:space="preserve"> </w:t>
      </w:r>
      <w:proofErr w:type="spellStart"/>
      <w:r w:rsidRPr="00980908">
        <w:rPr>
          <w:rFonts w:asciiTheme="minorHAnsi" w:hAnsiTheme="minorHAnsi" w:cstheme="minorHAnsi"/>
        </w:rPr>
        <w:t>hüquqlarının</w:t>
      </w:r>
      <w:proofErr w:type="spellEnd"/>
      <w:r w:rsidRPr="00980908">
        <w:rPr>
          <w:rFonts w:asciiTheme="minorHAnsi" w:hAnsiTheme="minorHAnsi" w:cstheme="minorHAnsi"/>
        </w:rPr>
        <w:t xml:space="preserve"> </w:t>
      </w:r>
      <w:proofErr w:type="spellStart"/>
      <w:r w:rsidRPr="00980908">
        <w:rPr>
          <w:rFonts w:asciiTheme="minorHAnsi" w:hAnsiTheme="minorHAnsi" w:cstheme="minorHAnsi"/>
        </w:rPr>
        <w:t>razılaşdırılması</w:t>
      </w:r>
      <w:proofErr w:type="spellEnd"/>
      <w:r w:rsidRPr="00980908">
        <w:rPr>
          <w:rFonts w:asciiTheme="minorHAnsi" w:hAnsiTheme="minorHAnsi" w:cstheme="minorHAnsi"/>
        </w:rPr>
        <w:t xml:space="preserve">, </w:t>
      </w:r>
      <w:proofErr w:type="spellStart"/>
      <w:r w:rsidRPr="00980908">
        <w:rPr>
          <w:rFonts w:asciiTheme="minorHAnsi" w:hAnsiTheme="minorHAnsi" w:cstheme="minorHAnsi"/>
        </w:rPr>
        <w:t>verilməsi</w:t>
      </w:r>
      <w:proofErr w:type="spellEnd"/>
      <w:r w:rsidRPr="00980908">
        <w:rPr>
          <w:rFonts w:asciiTheme="minorHAnsi" w:hAnsiTheme="minorHAnsi" w:cstheme="minorHAnsi"/>
        </w:rPr>
        <w:t xml:space="preserve">, </w:t>
      </w:r>
      <w:proofErr w:type="spellStart"/>
      <w:r w:rsidRPr="00980908">
        <w:rPr>
          <w:rFonts w:asciiTheme="minorHAnsi" w:hAnsiTheme="minorHAnsi" w:cstheme="minorHAnsi"/>
        </w:rPr>
        <w:t>dəyişdirilməsi</w:t>
      </w:r>
      <w:proofErr w:type="spellEnd"/>
      <w:r w:rsidRPr="00980908">
        <w:rPr>
          <w:rFonts w:asciiTheme="minorHAnsi" w:hAnsiTheme="minorHAnsi" w:cstheme="minorHAnsi"/>
        </w:rPr>
        <w:t xml:space="preserve">, </w:t>
      </w:r>
      <w:proofErr w:type="spellStart"/>
      <w:r w:rsidRPr="00980908">
        <w:rPr>
          <w:rFonts w:asciiTheme="minorHAnsi" w:hAnsiTheme="minorHAnsi" w:cstheme="minorHAnsi"/>
        </w:rPr>
        <w:t>bağlanması</w:t>
      </w:r>
      <w:proofErr w:type="spellEnd"/>
      <w:r w:rsidRPr="00980908">
        <w:rPr>
          <w:rFonts w:asciiTheme="minorHAnsi" w:hAnsiTheme="minorHAnsi" w:cstheme="minorHAnsi"/>
        </w:rPr>
        <w:t xml:space="preserve"> </w:t>
      </w:r>
      <w:proofErr w:type="spellStart"/>
      <w:r w:rsidRPr="00980908">
        <w:rPr>
          <w:rFonts w:asciiTheme="minorHAnsi" w:hAnsiTheme="minorHAnsi" w:cstheme="minorHAnsi"/>
        </w:rPr>
        <w:t>prosedurlarının</w:t>
      </w:r>
      <w:proofErr w:type="spellEnd"/>
      <w:r w:rsidRPr="00980908">
        <w:rPr>
          <w:rFonts w:asciiTheme="minorHAnsi" w:hAnsiTheme="minorHAnsi" w:cstheme="minorHAnsi"/>
        </w:rPr>
        <w:t xml:space="preserve"> </w:t>
      </w:r>
      <w:proofErr w:type="spellStart"/>
      <w:r w:rsidRPr="00980908">
        <w:rPr>
          <w:rFonts w:asciiTheme="minorHAnsi" w:hAnsiTheme="minorHAnsi" w:cstheme="minorHAnsi"/>
        </w:rPr>
        <w:t>bu</w:t>
      </w:r>
      <w:proofErr w:type="spellEnd"/>
      <w:r w:rsidRPr="00980908">
        <w:rPr>
          <w:rFonts w:asciiTheme="minorHAnsi" w:hAnsiTheme="minorHAnsi" w:cstheme="minorHAnsi"/>
        </w:rPr>
        <w:t xml:space="preserve"> </w:t>
      </w:r>
      <w:proofErr w:type="spellStart"/>
      <w:r w:rsidRPr="00980908">
        <w:rPr>
          <w:rFonts w:asciiTheme="minorHAnsi" w:hAnsiTheme="minorHAnsi" w:cstheme="minorHAnsi"/>
        </w:rPr>
        <w:t>təlimatın</w:t>
      </w:r>
      <w:proofErr w:type="spellEnd"/>
      <w:r w:rsidRPr="00980908">
        <w:rPr>
          <w:rFonts w:asciiTheme="minorHAnsi" w:hAnsiTheme="minorHAnsi" w:cstheme="minorHAnsi"/>
        </w:rPr>
        <w:t xml:space="preserve"> </w:t>
      </w:r>
      <w:proofErr w:type="spellStart"/>
      <w:r w:rsidRPr="00980908">
        <w:rPr>
          <w:rFonts w:asciiTheme="minorHAnsi" w:hAnsiTheme="minorHAnsi" w:cstheme="minorHAnsi"/>
        </w:rPr>
        <w:t>tələblərinə</w:t>
      </w:r>
      <w:proofErr w:type="spellEnd"/>
      <w:r w:rsidRPr="00980908">
        <w:rPr>
          <w:rFonts w:asciiTheme="minorHAnsi" w:hAnsiTheme="minorHAnsi" w:cstheme="minorHAnsi"/>
        </w:rPr>
        <w:t xml:space="preserve"> </w:t>
      </w:r>
      <w:proofErr w:type="spellStart"/>
      <w:r w:rsidRPr="00980908">
        <w:rPr>
          <w:rFonts w:asciiTheme="minorHAnsi" w:hAnsiTheme="minorHAnsi" w:cstheme="minorHAnsi"/>
        </w:rPr>
        <w:t>uyğunluğunu</w:t>
      </w:r>
      <w:proofErr w:type="spellEnd"/>
      <w:r w:rsidRPr="00980908">
        <w:rPr>
          <w:rFonts w:asciiTheme="minorHAnsi" w:hAnsiTheme="minorHAnsi" w:cstheme="minorHAnsi"/>
        </w:rPr>
        <w:t xml:space="preserve"> </w:t>
      </w:r>
      <w:proofErr w:type="spellStart"/>
      <w:r w:rsidRPr="00980908">
        <w:rPr>
          <w:rFonts w:asciiTheme="minorHAnsi" w:hAnsiTheme="minorHAnsi" w:cstheme="minorHAnsi"/>
        </w:rPr>
        <w:t>yoxlamalıdır</w:t>
      </w:r>
      <w:proofErr w:type="spellEnd"/>
      <w:r w:rsidRPr="00980908">
        <w:rPr>
          <w:rFonts w:asciiTheme="minorHAnsi" w:hAnsiTheme="minorHAnsi" w:cstheme="minorHAnsi"/>
        </w:rPr>
        <w:t>.</w:t>
      </w:r>
    </w:p>
    <w:p w14:paraId="78A480E9" w14:textId="57C6131F" w:rsidR="000A6D5B" w:rsidRPr="005F5F1B" w:rsidRDefault="000A6D5B" w:rsidP="00637EC0">
      <w:pPr>
        <w:pStyle w:val="Heading2"/>
        <w:numPr>
          <w:ilvl w:val="1"/>
          <w:numId w:val="35"/>
        </w:numPr>
        <w:jc w:val="both"/>
        <w:rPr>
          <w:rFonts w:asciiTheme="minorHAnsi" w:hAnsiTheme="minorHAnsi" w:cstheme="minorHAnsi"/>
        </w:rPr>
      </w:pPr>
      <w:bookmarkStart w:id="40" w:name="_Toc172379164"/>
      <w:bookmarkStart w:id="41" w:name="_Toc183788211"/>
      <w:proofErr w:type="spellStart"/>
      <w:r w:rsidRPr="005F5F1B">
        <w:rPr>
          <w:rFonts w:asciiTheme="minorHAnsi" w:hAnsiTheme="minorHAnsi" w:cstheme="minorHAnsi"/>
        </w:rPr>
        <w:t>İstifadəçinin</w:t>
      </w:r>
      <w:proofErr w:type="spellEnd"/>
      <w:r w:rsidRPr="005F5F1B">
        <w:rPr>
          <w:rFonts w:asciiTheme="minorHAnsi" w:hAnsiTheme="minorHAnsi" w:cstheme="minorHAnsi"/>
        </w:rPr>
        <w:t xml:space="preserve"> </w:t>
      </w:r>
      <w:proofErr w:type="spellStart"/>
      <w:r w:rsidR="005F5F1B">
        <w:rPr>
          <w:rFonts w:asciiTheme="minorHAnsi" w:hAnsiTheme="minorHAnsi" w:cstheme="minorHAnsi"/>
        </w:rPr>
        <w:t>M</w:t>
      </w:r>
      <w:r w:rsidRPr="005F5F1B">
        <w:rPr>
          <w:rFonts w:asciiTheme="minorHAnsi" w:hAnsiTheme="minorHAnsi" w:cstheme="minorHAnsi"/>
        </w:rPr>
        <w:t>əsuliyyətləri</w:t>
      </w:r>
      <w:bookmarkEnd w:id="40"/>
      <w:bookmarkEnd w:id="41"/>
      <w:proofErr w:type="spellEnd"/>
    </w:p>
    <w:p w14:paraId="5183F26C" w14:textId="77777777" w:rsidR="005F5F1B" w:rsidRPr="005F5F1B" w:rsidRDefault="005F5F1B" w:rsidP="005F5F1B">
      <w:pPr>
        <w:pStyle w:val="NormalWeb"/>
        <w:jc w:val="both"/>
        <w:rPr>
          <w:rFonts w:asciiTheme="minorHAnsi" w:hAnsiTheme="minorHAnsi" w:cstheme="minorHAnsi"/>
        </w:rPr>
      </w:pPr>
      <w:proofErr w:type="spellStart"/>
      <w:r w:rsidRPr="005F5F1B">
        <w:rPr>
          <w:rFonts w:asciiTheme="minorHAnsi" w:hAnsiTheme="minorHAnsi" w:cstheme="minorHAnsi"/>
        </w:rPr>
        <w:t>İstifadəçilər</w:t>
      </w:r>
      <w:proofErr w:type="spellEnd"/>
      <w:r w:rsidRPr="005F5F1B">
        <w:rPr>
          <w:rFonts w:asciiTheme="minorHAnsi" w:hAnsiTheme="minorHAnsi" w:cstheme="minorHAnsi"/>
        </w:rPr>
        <w:t xml:space="preserve"> </w:t>
      </w:r>
      <w:proofErr w:type="spellStart"/>
      <w:r w:rsidRPr="005F5F1B">
        <w:rPr>
          <w:rFonts w:asciiTheme="minorHAnsi" w:hAnsiTheme="minorHAnsi" w:cstheme="minorHAnsi"/>
        </w:rPr>
        <w:t>giriş</w:t>
      </w:r>
      <w:proofErr w:type="spellEnd"/>
      <w:r w:rsidRPr="005F5F1B">
        <w:rPr>
          <w:rFonts w:asciiTheme="minorHAnsi" w:hAnsiTheme="minorHAnsi" w:cstheme="minorHAnsi"/>
        </w:rPr>
        <w:t xml:space="preserve"> </w:t>
      </w:r>
      <w:proofErr w:type="spellStart"/>
      <w:r w:rsidRPr="005F5F1B">
        <w:rPr>
          <w:rFonts w:asciiTheme="minorHAnsi" w:hAnsiTheme="minorHAnsi" w:cstheme="minorHAnsi"/>
        </w:rPr>
        <w:t>hüquqlarından</w:t>
      </w:r>
      <w:proofErr w:type="spellEnd"/>
      <w:r w:rsidRPr="005F5F1B">
        <w:rPr>
          <w:rFonts w:asciiTheme="minorHAnsi" w:hAnsiTheme="minorHAnsi" w:cstheme="minorHAnsi"/>
        </w:rPr>
        <w:t xml:space="preserve"> </w:t>
      </w:r>
      <w:proofErr w:type="spellStart"/>
      <w:r w:rsidRPr="005F5F1B">
        <w:rPr>
          <w:rFonts w:asciiTheme="minorHAnsi" w:hAnsiTheme="minorHAnsi" w:cstheme="minorHAnsi"/>
        </w:rPr>
        <w:t>yalnız</w:t>
      </w:r>
      <w:proofErr w:type="spellEnd"/>
      <w:r w:rsidRPr="005F5F1B">
        <w:rPr>
          <w:rFonts w:asciiTheme="minorHAnsi" w:hAnsiTheme="minorHAnsi" w:cstheme="minorHAnsi"/>
        </w:rPr>
        <w:t xml:space="preserve"> </w:t>
      </w:r>
      <w:proofErr w:type="spellStart"/>
      <w:r w:rsidRPr="005F5F1B">
        <w:rPr>
          <w:rFonts w:asciiTheme="minorHAnsi" w:hAnsiTheme="minorHAnsi" w:cstheme="minorHAnsi"/>
        </w:rPr>
        <w:t>iş</w:t>
      </w:r>
      <w:proofErr w:type="spellEnd"/>
      <w:r w:rsidRPr="005F5F1B">
        <w:rPr>
          <w:rFonts w:asciiTheme="minorHAnsi" w:hAnsiTheme="minorHAnsi" w:cstheme="minorHAnsi"/>
        </w:rPr>
        <w:t xml:space="preserve"> </w:t>
      </w:r>
      <w:proofErr w:type="spellStart"/>
      <w:r w:rsidRPr="005F5F1B">
        <w:rPr>
          <w:rFonts w:asciiTheme="minorHAnsi" w:hAnsiTheme="minorHAnsi" w:cstheme="minorHAnsi"/>
        </w:rPr>
        <w:t>məqsədləri</w:t>
      </w:r>
      <w:proofErr w:type="spellEnd"/>
      <w:r w:rsidRPr="005F5F1B">
        <w:rPr>
          <w:rFonts w:asciiTheme="minorHAnsi" w:hAnsiTheme="minorHAnsi" w:cstheme="minorHAnsi"/>
        </w:rPr>
        <w:t xml:space="preserve"> </w:t>
      </w:r>
      <w:proofErr w:type="spellStart"/>
      <w:r w:rsidRPr="005F5F1B">
        <w:rPr>
          <w:rFonts w:asciiTheme="minorHAnsi" w:hAnsiTheme="minorHAnsi" w:cstheme="minorHAnsi"/>
        </w:rPr>
        <w:t>üçün</w:t>
      </w:r>
      <w:proofErr w:type="spellEnd"/>
      <w:r w:rsidRPr="005F5F1B">
        <w:rPr>
          <w:rFonts w:asciiTheme="minorHAnsi" w:hAnsiTheme="minorHAnsi" w:cstheme="minorHAnsi"/>
        </w:rPr>
        <w:t xml:space="preserve"> </w:t>
      </w:r>
      <w:proofErr w:type="spellStart"/>
      <w:r w:rsidRPr="005F5F1B">
        <w:rPr>
          <w:rFonts w:asciiTheme="minorHAnsi" w:hAnsiTheme="minorHAnsi" w:cstheme="minorHAnsi"/>
        </w:rPr>
        <w:t>istifadə</w:t>
      </w:r>
      <w:proofErr w:type="spellEnd"/>
      <w:r w:rsidRPr="005F5F1B">
        <w:rPr>
          <w:rFonts w:asciiTheme="minorHAnsi" w:hAnsiTheme="minorHAnsi" w:cstheme="minorHAnsi"/>
        </w:rPr>
        <w:t xml:space="preserve"> </w:t>
      </w:r>
      <w:proofErr w:type="spellStart"/>
      <w:r w:rsidRPr="005F5F1B">
        <w:rPr>
          <w:rFonts w:asciiTheme="minorHAnsi" w:hAnsiTheme="minorHAnsi" w:cstheme="minorHAnsi"/>
        </w:rPr>
        <w:t>etməyə</w:t>
      </w:r>
      <w:proofErr w:type="spellEnd"/>
      <w:r w:rsidRPr="005F5F1B">
        <w:rPr>
          <w:rFonts w:asciiTheme="minorHAnsi" w:hAnsiTheme="minorHAnsi" w:cstheme="minorHAnsi"/>
        </w:rPr>
        <w:t xml:space="preserve">, </w:t>
      </w:r>
      <w:proofErr w:type="spellStart"/>
      <w:r w:rsidRPr="005F5F1B">
        <w:rPr>
          <w:rFonts w:asciiTheme="minorHAnsi" w:hAnsiTheme="minorHAnsi" w:cstheme="minorHAnsi"/>
        </w:rPr>
        <w:t>giriş</w:t>
      </w:r>
      <w:proofErr w:type="spellEnd"/>
      <w:r w:rsidRPr="005F5F1B">
        <w:rPr>
          <w:rFonts w:asciiTheme="minorHAnsi" w:hAnsiTheme="minorHAnsi" w:cstheme="minorHAnsi"/>
        </w:rPr>
        <w:t xml:space="preserve"> </w:t>
      </w:r>
      <w:proofErr w:type="spellStart"/>
      <w:r w:rsidRPr="005F5F1B">
        <w:rPr>
          <w:rFonts w:asciiTheme="minorHAnsi" w:hAnsiTheme="minorHAnsi" w:cstheme="minorHAnsi"/>
        </w:rPr>
        <w:t>məlumatlarının</w:t>
      </w:r>
      <w:proofErr w:type="spellEnd"/>
      <w:r w:rsidRPr="005F5F1B">
        <w:rPr>
          <w:rFonts w:asciiTheme="minorHAnsi" w:hAnsiTheme="minorHAnsi" w:cstheme="minorHAnsi"/>
        </w:rPr>
        <w:t xml:space="preserve"> </w:t>
      </w:r>
      <w:proofErr w:type="spellStart"/>
      <w:r w:rsidRPr="005F5F1B">
        <w:rPr>
          <w:rFonts w:asciiTheme="minorHAnsi" w:hAnsiTheme="minorHAnsi" w:cstheme="minorHAnsi"/>
        </w:rPr>
        <w:t>məxfiliyini</w:t>
      </w:r>
      <w:proofErr w:type="spellEnd"/>
      <w:r w:rsidRPr="005F5F1B">
        <w:rPr>
          <w:rFonts w:asciiTheme="minorHAnsi" w:hAnsiTheme="minorHAnsi" w:cstheme="minorHAnsi"/>
        </w:rPr>
        <w:t xml:space="preserve"> </w:t>
      </w:r>
      <w:proofErr w:type="spellStart"/>
      <w:r w:rsidRPr="005F5F1B">
        <w:rPr>
          <w:rFonts w:asciiTheme="minorHAnsi" w:hAnsiTheme="minorHAnsi" w:cstheme="minorHAnsi"/>
        </w:rPr>
        <w:t>qorumağa</w:t>
      </w:r>
      <w:proofErr w:type="spellEnd"/>
      <w:r w:rsidRPr="005F5F1B">
        <w:rPr>
          <w:rFonts w:asciiTheme="minorHAnsi" w:hAnsiTheme="minorHAnsi" w:cstheme="minorHAnsi"/>
        </w:rPr>
        <w:t xml:space="preserve"> </w:t>
      </w:r>
      <w:proofErr w:type="spellStart"/>
      <w:r w:rsidRPr="005F5F1B">
        <w:rPr>
          <w:rFonts w:asciiTheme="minorHAnsi" w:hAnsiTheme="minorHAnsi" w:cstheme="minorHAnsi"/>
        </w:rPr>
        <w:t>və</w:t>
      </w:r>
      <w:proofErr w:type="spellEnd"/>
      <w:r w:rsidRPr="005F5F1B">
        <w:rPr>
          <w:rFonts w:asciiTheme="minorHAnsi" w:hAnsiTheme="minorHAnsi" w:cstheme="minorHAnsi"/>
        </w:rPr>
        <w:t xml:space="preserve"> </w:t>
      </w:r>
      <w:proofErr w:type="spellStart"/>
      <w:r w:rsidRPr="005F5F1B">
        <w:rPr>
          <w:rFonts w:asciiTheme="minorHAnsi" w:hAnsiTheme="minorHAnsi" w:cstheme="minorHAnsi"/>
        </w:rPr>
        <w:t>informasiya</w:t>
      </w:r>
      <w:proofErr w:type="spellEnd"/>
      <w:r w:rsidRPr="005F5F1B">
        <w:rPr>
          <w:rFonts w:asciiTheme="minorHAnsi" w:hAnsiTheme="minorHAnsi" w:cstheme="minorHAnsi"/>
        </w:rPr>
        <w:t xml:space="preserve"> </w:t>
      </w:r>
      <w:proofErr w:type="spellStart"/>
      <w:r w:rsidRPr="005F5F1B">
        <w:rPr>
          <w:rFonts w:asciiTheme="minorHAnsi" w:hAnsiTheme="minorHAnsi" w:cstheme="minorHAnsi"/>
        </w:rPr>
        <w:t>təhlükəsizliyi</w:t>
      </w:r>
      <w:proofErr w:type="spellEnd"/>
      <w:r w:rsidRPr="005F5F1B">
        <w:rPr>
          <w:rFonts w:asciiTheme="minorHAnsi" w:hAnsiTheme="minorHAnsi" w:cstheme="minorHAnsi"/>
        </w:rPr>
        <w:t xml:space="preserve"> </w:t>
      </w:r>
      <w:proofErr w:type="spellStart"/>
      <w:r w:rsidRPr="005F5F1B">
        <w:rPr>
          <w:rFonts w:asciiTheme="minorHAnsi" w:hAnsiTheme="minorHAnsi" w:cstheme="minorHAnsi"/>
        </w:rPr>
        <w:t>siyasətinin</w:t>
      </w:r>
      <w:proofErr w:type="spellEnd"/>
      <w:r w:rsidRPr="005F5F1B">
        <w:rPr>
          <w:rFonts w:asciiTheme="minorHAnsi" w:hAnsiTheme="minorHAnsi" w:cstheme="minorHAnsi"/>
        </w:rPr>
        <w:t xml:space="preserve"> </w:t>
      </w:r>
      <w:proofErr w:type="spellStart"/>
      <w:r w:rsidRPr="005F5F1B">
        <w:rPr>
          <w:rFonts w:asciiTheme="minorHAnsi" w:hAnsiTheme="minorHAnsi" w:cstheme="minorHAnsi"/>
        </w:rPr>
        <w:t>tələblərinə</w:t>
      </w:r>
      <w:proofErr w:type="spellEnd"/>
      <w:r w:rsidRPr="005F5F1B">
        <w:rPr>
          <w:rFonts w:asciiTheme="minorHAnsi" w:hAnsiTheme="minorHAnsi" w:cstheme="minorHAnsi"/>
        </w:rPr>
        <w:t xml:space="preserve"> </w:t>
      </w:r>
      <w:proofErr w:type="spellStart"/>
      <w:r w:rsidRPr="005F5F1B">
        <w:rPr>
          <w:rFonts w:asciiTheme="minorHAnsi" w:hAnsiTheme="minorHAnsi" w:cstheme="minorHAnsi"/>
        </w:rPr>
        <w:t>riayət</w:t>
      </w:r>
      <w:proofErr w:type="spellEnd"/>
      <w:r w:rsidRPr="005F5F1B">
        <w:rPr>
          <w:rFonts w:asciiTheme="minorHAnsi" w:hAnsiTheme="minorHAnsi" w:cstheme="minorHAnsi"/>
        </w:rPr>
        <w:t xml:space="preserve"> </w:t>
      </w:r>
      <w:proofErr w:type="spellStart"/>
      <w:r w:rsidRPr="005F5F1B">
        <w:rPr>
          <w:rFonts w:asciiTheme="minorHAnsi" w:hAnsiTheme="minorHAnsi" w:cstheme="minorHAnsi"/>
        </w:rPr>
        <w:t>etməyə</w:t>
      </w:r>
      <w:proofErr w:type="spellEnd"/>
      <w:r w:rsidRPr="005F5F1B">
        <w:rPr>
          <w:rFonts w:asciiTheme="minorHAnsi" w:hAnsiTheme="minorHAnsi" w:cstheme="minorHAnsi"/>
        </w:rPr>
        <w:t xml:space="preserve"> </w:t>
      </w:r>
      <w:proofErr w:type="spellStart"/>
      <w:r w:rsidRPr="005F5F1B">
        <w:rPr>
          <w:rFonts w:asciiTheme="minorHAnsi" w:hAnsiTheme="minorHAnsi" w:cstheme="minorHAnsi"/>
        </w:rPr>
        <w:t>məsuliyyət</w:t>
      </w:r>
      <w:proofErr w:type="spellEnd"/>
      <w:r w:rsidRPr="005F5F1B">
        <w:rPr>
          <w:rFonts w:asciiTheme="minorHAnsi" w:hAnsiTheme="minorHAnsi" w:cstheme="minorHAnsi"/>
        </w:rPr>
        <w:t xml:space="preserve"> </w:t>
      </w:r>
      <w:proofErr w:type="spellStart"/>
      <w:r w:rsidRPr="005F5F1B">
        <w:rPr>
          <w:rFonts w:asciiTheme="minorHAnsi" w:hAnsiTheme="minorHAnsi" w:cstheme="minorHAnsi"/>
        </w:rPr>
        <w:t>daşıyırlar</w:t>
      </w:r>
      <w:proofErr w:type="spellEnd"/>
      <w:r w:rsidRPr="005F5F1B">
        <w:rPr>
          <w:rFonts w:asciiTheme="minorHAnsi" w:hAnsiTheme="minorHAnsi" w:cstheme="minorHAnsi"/>
        </w:rPr>
        <w:t>.</w:t>
      </w:r>
    </w:p>
    <w:p w14:paraId="59F2503F" w14:textId="5B11C956" w:rsidR="000A6D5B" w:rsidRPr="005F5F1B" w:rsidRDefault="000A6D5B" w:rsidP="005F5F1B">
      <w:pPr>
        <w:spacing w:line="276" w:lineRule="auto"/>
        <w:jc w:val="both"/>
        <w:rPr>
          <w:rFonts w:ascii="Bell MT" w:hAnsi="Bell MT"/>
        </w:rPr>
      </w:pPr>
    </w:p>
    <w:p w14:paraId="3FFD666A" w14:textId="69F72D47" w:rsidR="000A6D5B" w:rsidRPr="00B708AA" w:rsidRDefault="000A6D5B" w:rsidP="00637EC0">
      <w:pPr>
        <w:pStyle w:val="Heading2"/>
        <w:numPr>
          <w:ilvl w:val="1"/>
          <w:numId w:val="35"/>
        </w:numPr>
        <w:jc w:val="both"/>
        <w:rPr>
          <w:rFonts w:asciiTheme="minorHAnsi" w:hAnsiTheme="minorHAnsi" w:cstheme="minorHAnsi"/>
        </w:rPr>
      </w:pPr>
      <w:bookmarkStart w:id="42" w:name="_Toc172379165"/>
      <w:bookmarkStart w:id="43" w:name="_Toc183788212"/>
      <w:proofErr w:type="spellStart"/>
      <w:r w:rsidRPr="00B708AA">
        <w:rPr>
          <w:rFonts w:asciiTheme="minorHAnsi" w:hAnsiTheme="minorHAnsi" w:cstheme="minorHAnsi"/>
        </w:rPr>
        <w:t>Sistem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="00B708AA">
        <w:rPr>
          <w:rFonts w:asciiTheme="minorHAnsi" w:hAnsiTheme="minorHAnsi" w:cstheme="minorHAnsi"/>
        </w:rPr>
        <w:t>V</w:t>
      </w:r>
      <w:r w:rsidRPr="00B708AA">
        <w:rPr>
          <w:rFonts w:asciiTheme="minorHAnsi" w:hAnsiTheme="minorHAnsi" w:cstheme="minorHAnsi"/>
        </w:rPr>
        <w:t>ə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="00B708AA">
        <w:rPr>
          <w:rFonts w:asciiTheme="minorHAnsi" w:hAnsiTheme="minorHAnsi" w:cstheme="minorHAnsi"/>
        </w:rPr>
        <w:t>P</w:t>
      </w:r>
      <w:r w:rsidRPr="00B708AA">
        <w:rPr>
          <w:rFonts w:asciiTheme="minorHAnsi" w:hAnsiTheme="minorHAnsi" w:cstheme="minorHAnsi"/>
        </w:rPr>
        <w:t>roqram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="00B708AA">
        <w:rPr>
          <w:rFonts w:asciiTheme="minorHAnsi" w:hAnsiTheme="minorHAnsi" w:cstheme="minorHAnsi"/>
        </w:rPr>
        <w:t>G</w:t>
      </w:r>
      <w:r w:rsidRPr="00B708AA">
        <w:rPr>
          <w:rFonts w:asciiTheme="minorHAnsi" w:hAnsiTheme="minorHAnsi" w:cstheme="minorHAnsi"/>
        </w:rPr>
        <w:t>irişinə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="00B708AA">
        <w:rPr>
          <w:rFonts w:asciiTheme="minorHAnsi" w:hAnsiTheme="minorHAnsi" w:cstheme="minorHAnsi"/>
        </w:rPr>
        <w:t>N</w:t>
      </w:r>
      <w:r w:rsidRPr="00B708AA">
        <w:rPr>
          <w:rFonts w:asciiTheme="minorHAnsi" w:hAnsiTheme="minorHAnsi" w:cstheme="minorHAnsi"/>
        </w:rPr>
        <w:t>əzarət</w:t>
      </w:r>
      <w:bookmarkEnd w:id="42"/>
      <w:bookmarkEnd w:id="43"/>
      <w:proofErr w:type="spellEnd"/>
    </w:p>
    <w:p w14:paraId="17B7D738" w14:textId="488EC36F" w:rsidR="002F6AD5" w:rsidRPr="00B708AA" w:rsidRDefault="00B708AA" w:rsidP="00637EC0">
      <w:pPr>
        <w:pStyle w:val="ListParagraph"/>
        <w:numPr>
          <w:ilvl w:val="2"/>
          <w:numId w:val="35"/>
        </w:numPr>
        <w:jc w:val="both"/>
        <w:rPr>
          <w:rFonts w:asciiTheme="minorHAnsi" w:hAnsiTheme="minorHAnsi" w:cstheme="minorHAnsi"/>
        </w:rPr>
      </w:pPr>
      <w:proofErr w:type="spellStart"/>
      <w:r w:rsidRPr="00B708AA">
        <w:rPr>
          <w:rFonts w:asciiTheme="minorHAnsi" w:hAnsiTheme="minorHAnsi" w:cstheme="minorHAnsi"/>
        </w:rPr>
        <w:t>İnformasiya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sistemlərinə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və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tətbiqlərinə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çıxışı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məhdudlaşdırmaq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və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nəzarət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etmək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üçün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bütün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giriş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tələbləri</w:t>
      </w:r>
      <w:proofErr w:type="spellEnd"/>
      <w:r w:rsidRPr="00B708AA">
        <w:rPr>
          <w:rFonts w:asciiTheme="minorHAnsi" w:hAnsiTheme="minorHAnsi" w:cstheme="minorHAnsi"/>
        </w:rPr>
        <w:t xml:space="preserve">, </w:t>
      </w:r>
      <w:proofErr w:type="spellStart"/>
      <w:r w:rsidRPr="00B708AA">
        <w:rPr>
          <w:rFonts w:asciiTheme="minorHAnsi" w:hAnsiTheme="minorHAnsi" w:cstheme="minorHAnsi"/>
        </w:rPr>
        <w:t>tətbiq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olunan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təhlükəsizlik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qaydalarına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uyğun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olaraq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müəyyən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edilməli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və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sənədləşdirilməlidir</w:t>
      </w:r>
      <w:proofErr w:type="spellEnd"/>
      <w:r w:rsidRPr="00B708AA">
        <w:rPr>
          <w:rFonts w:asciiTheme="minorHAnsi" w:hAnsiTheme="minorHAnsi" w:cstheme="minorHAnsi"/>
        </w:rPr>
        <w:t>.</w:t>
      </w:r>
    </w:p>
    <w:p w14:paraId="02C83DEA" w14:textId="1EB4D32A" w:rsidR="002F6AD5" w:rsidRPr="00B708AA" w:rsidRDefault="00B708AA" w:rsidP="00637EC0">
      <w:pPr>
        <w:pStyle w:val="ListParagraph"/>
        <w:numPr>
          <w:ilvl w:val="2"/>
          <w:numId w:val="35"/>
        </w:numPr>
        <w:jc w:val="both"/>
        <w:rPr>
          <w:rFonts w:asciiTheme="minorHAnsi" w:hAnsiTheme="minorHAnsi" w:cstheme="minorHAnsi"/>
        </w:rPr>
      </w:pPr>
      <w:proofErr w:type="spellStart"/>
      <w:r w:rsidRPr="00B708AA">
        <w:rPr>
          <w:rFonts w:asciiTheme="minorHAnsi" w:hAnsiTheme="minorHAnsi" w:cstheme="minorHAnsi"/>
        </w:rPr>
        <w:t>İstifadəçilərin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sistemlərə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və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resurslara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giriş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hüquqları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yalnız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düzgün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sənədləşdirildikdən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sonra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verilə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bilər</w:t>
      </w:r>
      <w:proofErr w:type="spellEnd"/>
      <w:r w:rsidRPr="00B708AA">
        <w:rPr>
          <w:rFonts w:asciiTheme="minorHAnsi" w:hAnsiTheme="minorHAnsi" w:cstheme="minorHAnsi"/>
        </w:rPr>
        <w:t>.</w:t>
      </w:r>
    </w:p>
    <w:p w14:paraId="56FBE0D2" w14:textId="5507FC94" w:rsidR="002F6AD5" w:rsidRPr="00B708AA" w:rsidRDefault="00B708AA" w:rsidP="00637EC0">
      <w:pPr>
        <w:pStyle w:val="ListParagraph"/>
        <w:numPr>
          <w:ilvl w:val="2"/>
          <w:numId w:val="35"/>
        </w:numPr>
        <w:jc w:val="both"/>
        <w:rPr>
          <w:rFonts w:asciiTheme="minorHAnsi" w:hAnsiTheme="minorHAnsi" w:cstheme="minorHAnsi"/>
        </w:rPr>
      </w:pPr>
      <w:proofErr w:type="spellStart"/>
      <w:r w:rsidRPr="00B708AA">
        <w:rPr>
          <w:rFonts w:asciiTheme="minorHAnsi" w:hAnsiTheme="minorHAnsi" w:cstheme="minorHAnsi"/>
        </w:rPr>
        <w:t>Giriş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hüquqlarının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verilməsi</w:t>
      </w:r>
      <w:proofErr w:type="spellEnd"/>
      <w:r w:rsidRPr="00B708AA">
        <w:rPr>
          <w:rFonts w:asciiTheme="minorHAnsi" w:hAnsiTheme="minorHAnsi" w:cstheme="minorHAnsi"/>
        </w:rPr>
        <w:t xml:space="preserve">, </w:t>
      </w:r>
      <w:proofErr w:type="spellStart"/>
      <w:r w:rsidRPr="00B708AA">
        <w:rPr>
          <w:rFonts w:asciiTheme="minorHAnsi" w:hAnsiTheme="minorHAnsi" w:cstheme="minorHAnsi"/>
        </w:rPr>
        <w:t>istifadəçilərin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kimliyini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təsdiqləyən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prosedurlardan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keçməsini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tələb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etməlidir</w:t>
      </w:r>
      <w:proofErr w:type="spellEnd"/>
      <w:r w:rsidRPr="00B708AA">
        <w:rPr>
          <w:rFonts w:asciiTheme="minorHAnsi" w:hAnsiTheme="minorHAnsi" w:cstheme="minorHAnsi"/>
        </w:rPr>
        <w:t xml:space="preserve">. Bu, </w:t>
      </w:r>
      <w:proofErr w:type="spellStart"/>
      <w:r w:rsidRPr="00B708AA">
        <w:rPr>
          <w:rFonts w:asciiTheme="minorHAnsi" w:hAnsiTheme="minorHAnsi" w:cstheme="minorHAnsi"/>
        </w:rPr>
        <w:t>identifikasiya</w:t>
      </w:r>
      <w:proofErr w:type="spellEnd"/>
      <w:r w:rsidRPr="00B708AA">
        <w:rPr>
          <w:rFonts w:asciiTheme="minorHAnsi" w:hAnsiTheme="minorHAnsi" w:cstheme="minorHAnsi"/>
        </w:rPr>
        <w:t xml:space="preserve">, </w:t>
      </w:r>
      <w:proofErr w:type="spellStart"/>
      <w:r w:rsidRPr="00B708AA">
        <w:rPr>
          <w:rFonts w:asciiTheme="minorHAnsi" w:hAnsiTheme="minorHAnsi" w:cstheme="minorHAnsi"/>
        </w:rPr>
        <w:t>autentifikasiya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və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avtorizasiya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proseslərinin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düzgün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yerinə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yetirilməsi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ilə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təmin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edilə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bilər</w:t>
      </w:r>
      <w:proofErr w:type="spellEnd"/>
      <w:r w:rsidRPr="00B708AA">
        <w:rPr>
          <w:rFonts w:asciiTheme="minorHAnsi" w:hAnsiTheme="minorHAnsi" w:cstheme="minorHAnsi"/>
        </w:rPr>
        <w:t>.</w:t>
      </w:r>
    </w:p>
    <w:p w14:paraId="17ECB594" w14:textId="4FA3134C" w:rsidR="002F6AD5" w:rsidRPr="00B708AA" w:rsidRDefault="00B708AA" w:rsidP="00637EC0">
      <w:pPr>
        <w:pStyle w:val="ListParagraph"/>
        <w:numPr>
          <w:ilvl w:val="2"/>
          <w:numId w:val="35"/>
        </w:numPr>
        <w:jc w:val="both"/>
        <w:rPr>
          <w:rFonts w:asciiTheme="minorHAnsi" w:hAnsiTheme="minorHAnsi" w:cstheme="minorHAnsi"/>
        </w:rPr>
      </w:pPr>
      <w:proofErr w:type="spellStart"/>
      <w:r w:rsidRPr="00B708AA">
        <w:rPr>
          <w:rFonts w:asciiTheme="minorHAnsi" w:hAnsiTheme="minorHAnsi" w:cstheme="minorHAnsi"/>
        </w:rPr>
        <w:t>İstifadəçiyə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şifrə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veriləndən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sonra</w:t>
      </w:r>
      <w:proofErr w:type="spellEnd"/>
      <w:r w:rsidRPr="00B708AA">
        <w:rPr>
          <w:rFonts w:asciiTheme="minorHAnsi" w:hAnsiTheme="minorHAnsi" w:cstheme="minorHAnsi"/>
        </w:rPr>
        <w:t xml:space="preserve">, </w:t>
      </w:r>
      <w:proofErr w:type="spellStart"/>
      <w:r w:rsidRPr="00B708AA">
        <w:rPr>
          <w:rFonts w:asciiTheme="minorHAnsi" w:hAnsiTheme="minorHAnsi" w:cstheme="minorHAnsi"/>
        </w:rPr>
        <w:t>istifadəçi</w:t>
      </w:r>
      <w:proofErr w:type="spellEnd"/>
      <w:r w:rsidRPr="00B708AA">
        <w:rPr>
          <w:rFonts w:asciiTheme="minorHAnsi" w:hAnsiTheme="minorHAnsi" w:cstheme="minorHAnsi"/>
        </w:rPr>
        <w:t xml:space="preserve"> ilk </w:t>
      </w:r>
      <w:proofErr w:type="spellStart"/>
      <w:r w:rsidRPr="00B708AA">
        <w:rPr>
          <w:rFonts w:asciiTheme="minorHAnsi" w:hAnsiTheme="minorHAnsi" w:cstheme="minorHAnsi"/>
        </w:rPr>
        <w:t>dəfə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sistemi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işə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salarkən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şifrəni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dəyişdirməlidir</w:t>
      </w:r>
      <w:proofErr w:type="spellEnd"/>
      <w:r w:rsidRPr="00B708AA">
        <w:rPr>
          <w:rFonts w:asciiTheme="minorHAnsi" w:hAnsiTheme="minorHAnsi" w:cstheme="minorHAnsi"/>
        </w:rPr>
        <w:t xml:space="preserve">. </w:t>
      </w:r>
      <w:proofErr w:type="spellStart"/>
      <w:r w:rsidRPr="00B708AA">
        <w:rPr>
          <w:rFonts w:asciiTheme="minorHAnsi" w:hAnsiTheme="minorHAnsi" w:cstheme="minorHAnsi"/>
        </w:rPr>
        <w:t>Həmçinin</w:t>
      </w:r>
      <w:proofErr w:type="spellEnd"/>
      <w:r w:rsidRPr="00B708AA">
        <w:rPr>
          <w:rFonts w:asciiTheme="minorHAnsi" w:hAnsiTheme="minorHAnsi" w:cstheme="minorHAnsi"/>
        </w:rPr>
        <w:t xml:space="preserve">, </w:t>
      </w:r>
      <w:proofErr w:type="spellStart"/>
      <w:r w:rsidRPr="00B708AA">
        <w:rPr>
          <w:rFonts w:asciiTheme="minorHAnsi" w:hAnsiTheme="minorHAnsi" w:cstheme="minorHAnsi"/>
        </w:rPr>
        <w:t>şifrənin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təhlükəsiz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şəkildə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təqdim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edilməsi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və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istifadəçi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tərəfindən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dəyişdirilməsinin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təmin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edilməsi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vacibdir</w:t>
      </w:r>
      <w:proofErr w:type="spellEnd"/>
      <w:r w:rsidRPr="00B708AA">
        <w:rPr>
          <w:rFonts w:asciiTheme="minorHAnsi" w:hAnsiTheme="minorHAnsi" w:cstheme="minorHAnsi"/>
        </w:rPr>
        <w:t>.</w:t>
      </w:r>
    </w:p>
    <w:p w14:paraId="6EFEBEB6" w14:textId="6F2A5C37" w:rsidR="002F6AD5" w:rsidRPr="00B708AA" w:rsidRDefault="002F6AD5" w:rsidP="00637EC0">
      <w:pPr>
        <w:pStyle w:val="ListParagraph"/>
        <w:numPr>
          <w:ilvl w:val="2"/>
          <w:numId w:val="35"/>
        </w:numPr>
        <w:jc w:val="both"/>
        <w:rPr>
          <w:rFonts w:asciiTheme="minorHAnsi" w:hAnsiTheme="minorHAnsi" w:cstheme="minorHAnsi"/>
        </w:rPr>
      </w:pPr>
      <w:proofErr w:type="spellStart"/>
      <w:r w:rsidRPr="00B708AA">
        <w:rPr>
          <w:rFonts w:asciiTheme="minorHAnsi" w:hAnsiTheme="minorHAnsi" w:cstheme="minorHAnsi"/>
        </w:rPr>
        <w:t>İstifadəçi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tərəfindən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təyin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edilən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şifrənin</w:t>
      </w:r>
      <w:proofErr w:type="spellEnd"/>
      <w:r w:rsidRPr="00B708AA">
        <w:rPr>
          <w:rFonts w:asciiTheme="minorHAnsi" w:hAnsiTheme="minorHAnsi" w:cstheme="minorHAnsi"/>
        </w:rPr>
        <w:t xml:space="preserve"> minimum </w:t>
      </w:r>
      <w:proofErr w:type="spellStart"/>
      <w:r w:rsidRPr="00B708AA">
        <w:rPr>
          <w:rFonts w:asciiTheme="minorHAnsi" w:hAnsiTheme="minorHAnsi" w:cstheme="minorHAnsi"/>
        </w:rPr>
        <w:t>uzunluğu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istifadəçinin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şifrəsi</w:t>
      </w:r>
      <w:proofErr w:type="spellEnd"/>
      <w:r w:rsidRPr="00B708AA">
        <w:rPr>
          <w:rFonts w:asciiTheme="minorHAnsi" w:hAnsiTheme="minorHAnsi" w:cstheme="minorHAnsi"/>
        </w:rPr>
        <w:t xml:space="preserve"> 8 </w:t>
      </w:r>
      <w:proofErr w:type="spellStart"/>
      <w:r w:rsidRPr="00B708AA">
        <w:rPr>
          <w:rFonts w:asciiTheme="minorHAnsi" w:hAnsiTheme="minorHAnsi" w:cstheme="minorHAnsi"/>
        </w:rPr>
        <w:t>simvoldan</w:t>
      </w:r>
      <w:proofErr w:type="spellEnd"/>
      <w:r w:rsidRPr="00B708AA">
        <w:rPr>
          <w:rFonts w:asciiTheme="minorHAnsi" w:hAnsiTheme="minorHAnsi" w:cstheme="minorHAnsi"/>
        </w:rPr>
        <w:t xml:space="preserve"> (</w:t>
      </w:r>
      <w:proofErr w:type="spellStart"/>
      <w:r w:rsidRPr="00B708AA">
        <w:rPr>
          <w:rFonts w:asciiTheme="minorHAnsi" w:hAnsiTheme="minorHAnsi" w:cstheme="minorHAnsi"/>
        </w:rPr>
        <w:t>inzibatçılar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üçün</w:t>
      </w:r>
      <w:proofErr w:type="spellEnd"/>
      <w:r w:rsidRPr="00B708AA">
        <w:rPr>
          <w:rFonts w:asciiTheme="minorHAnsi" w:hAnsiTheme="minorHAnsi" w:cstheme="minorHAnsi"/>
        </w:rPr>
        <w:t xml:space="preserve"> – 12 </w:t>
      </w:r>
      <w:proofErr w:type="spellStart"/>
      <w:r w:rsidRPr="00B708AA">
        <w:rPr>
          <w:rFonts w:asciiTheme="minorHAnsi" w:hAnsiTheme="minorHAnsi" w:cstheme="minorHAnsi"/>
        </w:rPr>
        <w:t>simvoldan</w:t>
      </w:r>
      <w:proofErr w:type="spellEnd"/>
      <w:r w:rsidRPr="00B708AA">
        <w:rPr>
          <w:rFonts w:asciiTheme="minorHAnsi" w:hAnsiTheme="minorHAnsi" w:cstheme="minorHAnsi"/>
        </w:rPr>
        <w:t xml:space="preserve">) </w:t>
      </w:r>
      <w:proofErr w:type="spellStart"/>
      <w:r w:rsidRPr="00B708AA">
        <w:rPr>
          <w:rFonts w:asciiTheme="minorHAnsi" w:hAnsiTheme="minorHAnsi" w:cstheme="minorHAnsi"/>
        </w:rPr>
        <w:t>az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olmamalı</w:t>
      </w:r>
      <w:proofErr w:type="spellEnd"/>
      <w:r w:rsidRPr="00B708AA">
        <w:rPr>
          <w:rFonts w:asciiTheme="minorHAnsi" w:hAnsiTheme="minorHAnsi" w:cstheme="minorHAnsi"/>
        </w:rPr>
        <w:t xml:space="preserve">, </w:t>
      </w:r>
      <w:proofErr w:type="spellStart"/>
      <w:r w:rsidRPr="00B708AA">
        <w:rPr>
          <w:rFonts w:asciiTheme="minorHAnsi" w:hAnsiTheme="minorHAnsi" w:cstheme="minorHAnsi"/>
        </w:rPr>
        <w:t>kiçik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və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böyük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hərflərdən</w:t>
      </w:r>
      <w:proofErr w:type="spellEnd"/>
      <w:r w:rsidRPr="00B708AA">
        <w:rPr>
          <w:rFonts w:asciiTheme="minorHAnsi" w:hAnsiTheme="minorHAnsi" w:cstheme="minorHAnsi"/>
        </w:rPr>
        <w:t xml:space="preserve">, </w:t>
      </w:r>
      <w:proofErr w:type="spellStart"/>
      <w:r w:rsidRPr="00B708AA">
        <w:rPr>
          <w:rFonts w:asciiTheme="minorHAnsi" w:hAnsiTheme="minorHAnsi" w:cstheme="minorHAnsi"/>
        </w:rPr>
        <w:t>rəqəm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və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ya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digər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simvollardan</w:t>
      </w:r>
      <w:proofErr w:type="spellEnd"/>
      <w:r w:rsidRPr="00B708AA">
        <w:rPr>
          <w:rFonts w:asciiTheme="minorHAnsi" w:hAnsiTheme="minorHAnsi" w:cstheme="minorHAnsi"/>
        </w:rPr>
        <w:t xml:space="preserve"> (</w:t>
      </w:r>
      <w:proofErr w:type="spellStart"/>
      <w:r w:rsidRPr="00B708AA">
        <w:rPr>
          <w:rFonts w:asciiTheme="minorHAnsi" w:hAnsiTheme="minorHAnsi" w:cstheme="minorHAnsi"/>
        </w:rPr>
        <w:t>məsələn</w:t>
      </w:r>
      <w:proofErr w:type="spellEnd"/>
      <w:proofErr w:type="gramStart"/>
      <w:r w:rsidRPr="00B708AA">
        <w:rPr>
          <w:rFonts w:asciiTheme="minorHAnsi" w:hAnsiTheme="minorHAnsi" w:cstheme="minorHAnsi"/>
        </w:rPr>
        <w:t>, !</w:t>
      </w:r>
      <w:proofErr w:type="gramEnd"/>
      <w:r w:rsidRPr="00B708AA">
        <w:rPr>
          <w:rFonts w:asciiTheme="minorHAnsi" w:hAnsiTheme="minorHAnsi" w:cstheme="minorHAnsi"/>
        </w:rPr>
        <w:t xml:space="preserve">, $, #, %) </w:t>
      </w:r>
      <w:proofErr w:type="spellStart"/>
      <w:r w:rsidRPr="00B708AA">
        <w:rPr>
          <w:rFonts w:asciiTheme="minorHAnsi" w:hAnsiTheme="minorHAnsi" w:cstheme="minorHAnsi"/>
        </w:rPr>
        <w:t>ibarət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olmalı</w:t>
      </w:r>
      <w:proofErr w:type="spellEnd"/>
      <w:r w:rsidRPr="00B708AA">
        <w:rPr>
          <w:rFonts w:asciiTheme="minorHAnsi" w:hAnsiTheme="minorHAnsi" w:cstheme="minorHAnsi"/>
        </w:rPr>
        <w:t xml:space="preserve">, </w:t>
      </w:r>
      <w:proofErr w:type="spellStart"/>
      <w:r w:rsidRPr="00B708AA">
        <w:rPr>
          <w:rFonts w:asciiTheme="minorHAnsi" w:hAnsiTheme="minorHAnsi" w:cstheme="minorHAnsi"/>
        </w:rPr>
        <w:t>rübdə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bir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dəfədən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az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olmayaraq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vaxtaşırı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mütləq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dəyişdirilməlidir</w:t>
      </w:r>
      <w:proofErr w:type="spellEnd"/>
      <w:r w:rsidRPr="00B708AA">
        <w:rPr>
          <w:rFonts w:asciiTheme="minorHAnsi" w:hAnsiTheme="minorHAnsi" w:cstheme="minorHAnsi"/>
        </w:rPr>
        <w:t>.</w:t>
      </w:r>
    </w:p>
    <w:p w14:paraId="3DE7450D" w14:textId="01F86E45" w:rsidR="002F6AD5" w:rsidRPr="00B708AA" w:rsidRDefault="00B708AA" w:rsidP="00637EC0">
      <w:pPr>
        <w:pStyle w:val="ListParagraph"/>
        <w:numPr>
          <w:ilvl w:val="2"/>
          <w:numId w:val="35"/>
        </w:numPr>
        <w:jc w:val="both"/>
        <w:rPr>
          <w:rFonts w:asciiTheme="minorHAnsi" w:hAnsiTheme="minorHAnsi" w:cstheme="minorHAnsi"/>
        </w:rPr>
      </w:pPr>
      <w:proofErr w:type="spellStart"/>
      <w:r w:rsidRPr="00B708AA">
        <w:rPr>
          <w:rFonts w:asciiTheme="minorHAnsi" w:hAnsiTheme="minorHAnsi" w:cstheme="minorHAnsi"/>
        </w:rPr>
        <w:t>Şəbəkə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və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tətbiq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səviyyəsindəki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təhlükəsizlik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nəzarətlərini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aşan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və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ya</w:t>
      </w:r>
      <w:proofErr w:type="spellEnd"/>
      <w:r w:rsidRPr="00B708AA">
        <w:rPr>
          <w:rFonts w:asciiTheme="minorHAnsi" w:hAnsiTheme="minorHAnsi" w:cstheme="minorHAnsi"/>
        </w:rPr>
        <w:t xml:space="preserve"> bypass </w:t>
      </w:r>
      <w:proofErr w:type="spellStart"/>
      <w:r w:rsidRPr="00B708AA">
        <w:rPr>
          <w:rFonts w:asciiTheme="minorHAnsi" w:hAnsiTheme="minorHAnsi" w:cstheme="minorHAnsi"/>
        </w:rPr>
        <w:t>edən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proqramların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istifadəsi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qadağan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olunmalı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və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bu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proqramlara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ciddi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nəzarət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edilməlidir</w:t>
      </w:r>
      <w:proofErr w:type="spellEnd"/>
      <w:r w:rsidRPr="00B708AA">
        <w:rPr>
          <w:rFonts w:asciiTheme="minorHAnsi" w:hAnsiTheme="minorHAnsi" w:cstheme="minorHAnsi"/>
        </w:rPr>
        <w:t>.</w:t>
      </w:r>
    </w:p>
    <w:p w14:paraId="3C64041A" w14:textId="5F8FC082" w:rsidR="002F6AD5" w:rsidRPr="00B708AA" w:rsidRDefault="00B708AA" w:rsidP="00637EC0">
      <w:pPr>
        <w:pStyle w:val="ListParagraph"/>
        <w:numPr>
          <w:ilvl w:val="2"/>
          <w:numId w:val="35"/>
        </w:numPr>
        <w:jc w:val="both"/>
        <w:rPr>
          <w:rFonts w:asciiTheme="minorHAnsi" w:hAnsiTheme="minorHAnsi" w:cstheme="minorHAnsi"/>
        </w:rPr>
      </w:pPr>
      <w:proofErr w:type="spellStart"/>
      <w:r w:rsidRPr="00B708AA">
        <w:rPr>
          <w:rFonts w:asciiTheme="minorHAnsi" w:hAnsiTheme="minorHAnsi" w:cstheme="minorHAnsi"/>
        </w:rPr>
        <w:t>Proqramların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mənbə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koduna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yalnız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təyin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edilmiş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icazələrə</w:t>
      </w:r>
      <w:proofErr w:type="spellEnd"/>
      <w:r w:rsidRPr="00B708AA">
        <w:rPr>
          <w:rFonts w:asciiTheme="minorHAnsi" w:hAnsiTheme="minorHAnsi" w:cstheme="minorHAnsi"/>
        </w:rPr>
        <w:t xml:space="preserve"> malik </w:t>
      </w:r>
      <w:proofErr w:type="spellStart"/>
      <w:r w:rsidRPr="00B708AA">
        <w:rPr>
          <w:rFonts w:asciiTheme="minorHAnsi" w:hAnsiTheme="minorHAnsi" w:cstheme="minorHAnsi"/>
        </w:rPr>
        <w:t>şəxslər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tərəfindən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giriş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təmin</w:t>
      </w:r>
      <w:proofErr w:type="spellEnd"/>
      <w:r w:rsidRPr="00B708AA">
        <w:rPr>
          <w:rFonts w:asciiTheme="minorHAnsi" w:hAnsiTheme="minorHAnsi" w:cstheme="minorHAnsi"/>
        </w:rPr>
        <w:t xml:space="preserve"> </w:t>
      </w:r>
      <w:proofErr w:type="spellStart"/>
      <w:r w:rsidRPr="00B708AA">
        <w:rPr>
          <w:rFonts w:asciiTheme="minorHAnsi" w:hAnsiTheme="minorHAnsi" w:cstheme="minorHAnsi"/>
        </w:rPr>
        <w:t>edilməlidir</w:t>
      </w:r>
      <w:proofErr w:type="spellEnd"/>
      <w:r w:rsidRPr="00B708AA">
        <w:rPr>
          <w:rFonts w:asciiTheme="minorHAnsi" w:hAnsiTheme="minorHAnsi" w:cstheme="minorHAnsi"/>
        </w:rPr>
        <w:t>.</w:t>
      </w:r>
    </w:p>
    <w:p w14:paraId="631D1BDE" w14:textId="569D2D03" w:rsidR="00893EED" w:rsidRPr="00AE7EB5" w:rsidRDefault="00893EED" w:rsidP="00AE7EB5">
      <w:pPr>
        <w:pStyle w:val="Heading1"/>
        <w:numPr>
          <w:ilvl w:val="0"/>
          <w:numId w:val="21"/>
        </w:numPr>
        <w:jc w:val="both"/>
        <w:rPr>
          <w:rFonts w:asciiTheme="minorHAnsi" w:hAnsiTheme="minorHAnsi" w:cstheme="minorHAnsi"/>
          <w:sz w:val="32"/>
          <w:szCs w:val="36"/>
        </w:rPr>
      </w:pPr>
      <w:bookmarkStart w:id="44" w:name="_Toc119662294"/>
      <w:bookmarkStart w:id="45" w:name="_Toc172379166"/>
      <w:bookmarkStart w:id="46" w:name="_Toc183788213"/>
      <w:r w:rsidRPr="00AE7EB5">
        <w:rPr>
          <w:rFonts w:asciiTheme="minorHAnsi" w:hAnsiTheme="minorHAnsi" w:cstheme="minorHAnsi"/>
          <w:sz w:val="32"/>
          <w:szCs w:val="36"/>
        </w:rPr>
        <w:t>K</w:t>
      </w:r>
      <w:bookmarkEnd w:id="44"/>
      <w:bookmarkEnd w:id="45"/>
      <w:r w:rsidR="00AE7EB5" w:rsidRPr="00AE7EB5">
        <w:rPr>
          <w:rFonts w:asciiTheme="minorHAnsi" w:hAnsiTheme="minorHAnsi" w:cstheme="minorHAnsi"/>
          <w:sz w:val="32"/>
          <w:szCs w:val="36"/>
        </w:rPr>
        <w:t>R</w:t>
      </w:r>
      <w:r w:rsidR="00AE7EB5" w:rsidRPr="00AE7EB5">
        <w:rPr>
          <w:rFonts w:asciiTheme="minorHAnsi" w:hAnsiTheme="minorHAnsi" w:cstheme="minorHAnsi"/>
          <w:sz w:val="32"/>
          <w:szCs w:val="36"/>
          <w:lang w:val="az-Latn-AZ"/>
        </w:rPr>
        <w:t>İPTOQRAFİYA</w:t>
      </w:r>
      <w:bookmarkEnd w:id="46"/>
    </w:p>
    <w:p w14:paraId="4DA59DA4" w14:textId="3DE67940" w:rsidR="00AE7EB5" w:rsidRPr="008E4743" w:rsidRDefault="00893EED" w:rsidP="00AE7EB5">
      <w:pPr>
        <w:pStyle w:val="Heading2"/>
        <w:numPr>
          <w:ilvl w:val="1"/>
          <w:numId w:val="36"/>
        </w:numPr>
        <w:jc w:val="both"/>
        <w:rPr>
          <w:rFonts w:asciiTheme="minorHAnsi" w:hAnsiTheme="minorHAnsi" w:cstheme="minorHAnsi"/>
        </w:rPr>
      </w:pPr>
      <w:bookmarkStart w:id="47" w:name="_Toc119662295"/>
      <w:bookmarkStart w:id="48" w:name="_Toc172379167"/>
      <w:bookmarkStart w:id="49" w:name="_Toc183788214"/>
      <w:proofErr w:type="spellStart"/>
      <w:r w:rsidRPr="008E4743">
        <w:rPr>
          <w:rFonts w:asciiTheme="minorHAnsi" w:hAnsiTheme="minorHAnsi" w:cstheme="minorHAnsi"/>
        </w:rPr>
        <w:t>Kriptoqrafik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="00AE7EB5" w:rsidRPr="008E4743">
        <w:rPr>
          <w:rFonts w:asciiTheme="minorHAnsi" w:hAnsiTheme="minorHAnsi" w:cstheme="minorHAnsi"/>
        </w:rPr>
        <w:t>N</w:t>
      </w:r>
      <w:r w:rsidRPr="008E4743">
        <w:rPr>
          <w:rFonts w:asciiTheme="minorHAnsi" w:hAnsiTheme="minorHAnsi" w:cstheme="minorHAnsi"/>
        </w:rPr>
        <w:t>əzarət</w:t>
      </w:r>
      <w:bookmarkEnd w:id="47"/>
      <w:bookmarkEnd w:id="48"/>
      <w:bookmarkEnd w:id="49"/>
      <w:proofErr w:type="spellEnd"/>
    </w:p>
    <w:p w14:paraId="0AD8A117" w14:textId="2B8806D7" w:rsidR="00893550" w:rsidRPr="008E4743" w:rsidRDefault="008E4743" w:rsidP="00AE7EB5">
      <w:pPr>
        <w:pStyle w:val="ListParagraph"/>
        <w:numPr>
          <w:ilvl w:val="2"/>
          <w:numId w:val="36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8E4743">
        <w:rPr>
          <w:rFonts w:asciiTheme="minorHAnsi" w:hAnsiTheme="minorHAnsi" w:cstheme="minorHAnsi"/>
        </w:rPr>
        <w:t>İnformasiyanın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qorunması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məqsədilə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kriptoqrafik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vasitələrdən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istifadənin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təşkili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ilə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əlaqədar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olaraq</w:t>
      </w:r>
      <w:proofErr w:type="spellEnd"/>
      <w:r w:rsidRPr="008E4743">
        <w:rPr>
          <w:rFonts w:asciiTheme="minorHAnsi" w:hAnsiTheme="minorHAnsi" w:cstheme="minorHAnsi"/>
        </w:rPr>
        <w:t xml:space="preserve">, </w:t>
      </w:r>
      <w:proofErr w:type="spellStart"/>
      <w:r w:rsidRPr="008E4743">
        <w:rPr>
          <w:rFonts w:asciiTheme="minorHAnsi" w:hAnsiTheme="minorHAnsi" w:cstheme="minorHAnsi"/>
        </w:rPr>
        <w:t>xüsusi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sənəd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hazırlanmalı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və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tətbiq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edilməlidir</w:t>
      </w:r>
      <w:proofErr w:type="spellEnd"/>
      <w:r w:rsidRPr="008E4743">
        <w:rPr>
          <w:rFonts w:asciiTheme="minorHAnsi" w:hAnsiTheme="minorHAnsi" w:cstheme="minorHAnsi"/>
        </w:rPr>
        <w:t xml:space="preserve">. Bu </w:t>
      </w:r>
      <w:proofErr w:type="spellStart"/>
      <w:r w:rsidRPr="008E4743">
        <w:rPr>
          <w:rFonts w:asciiTheme="minorHAnsi" w:hAnsiTheme="minorHAnsi" w:cstheme="minorHAnsi"/>
        </w:rPr>
        <w:t>sənəd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aşağıdakıları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əhatə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etməlidir</w:t>
      </w:r>
      <w:proofErr w:type="spellEnd"/>
      <w:r w:rsidRPr="008E4743">
        <w:rPr>
          <w:rFonts w:asciiTheme="minorHAnsi" w:hAnsiTheme="minorHAnsi" w:cstheme="minorHAnsi"/>
        </w:rPr>
        <w:t>:</w:t>
      </w:r>
    </w:p>
    <w:p w14:paraId="4C65087E" w14:textId="4010F5B6" w:rsidR="006D1226" w:rsidRPr="008E4743" w:rsidRDefault="008E4743" w:rsidP="008765F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8E4743">
        <w:rPr>
          <w:rFonts w:asciiTheme="minorHAnsi" w:hAnsiTheme="minorHAnsi" w:cstheme="minorHAnsi"/>
        </w:rPr>
        <w:t>Hansı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informasiya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növlərinin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kriptoqrafik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alətlər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ilə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qorunacağı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müəyyən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edilməlidir</w:t>
      </w:r>
      <w:proofErr w:type="spellEnd"/>
      <w:r w:rsidR="00001246" w:rsidRPr="008E4743">
        <w:rPr>
          <w:rFonts w:asciiTheme="minorHAnsi" w:hAnsiTheme="minorHAnsi" w:cstheme="minorHAnsi"/>
        </w:rPr>
        <w:t>;</w:t>
      </w:r>
    </w:p>
    <w:p w14:paraId="20814B1B" w14:textId="4F509FB1" w:rsidR="006D1226" w:rsidRPr="008E4743" w:rsidRDefault="008E4743" w:rsidP="008765F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8E4743">
        <w:rPr>
          <w:rFonts w:asciiTheme="minorHAnsi" w:hAnsiTheme="minorHAnsi" w:cstheme="minorHAnsi"/>
        </w:rPr>
        <w:t>İnformasiyanın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şifrələnməsi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üçün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kriptoqrafik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alqoritmlərin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təhlükəsizlik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səviyyəsi</w:t>
      </w:r>
      <w:proofErr w:type="spellEnd"/>
      <w:r w:rsidRPr="008E4743">
        <w:rPr>
          <w:rFonts w:asciiTheme="minorHAnsi" w:hAnsiTheme="minorHAnsi" w:cstheme="minorHAnsi"/>
        </w:rPr>
        <w:t xml:space="preserve">, risk </w:t>
      </w:r>
      <w:proofErr w:type="spellStart"/>
      <w:r w:rsidRPr="008E4743">
        <w:rPr>
          <w:rFonts w:asciiTheme="minorHAnsi" w:hAnsiTheme="minorHAnsi" w:cstheme="minorHAnsi"/>
        </w:rPr>
        <w:t>analizinə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əsaslanaraq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müəyyən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olunmalıdır</w:t>
      </w:r>
      <w:proofErr w:type="spellEnd"/>
      <w:r w:rsidR="00001246" w:rsidRPr="008E4743">
        <w:rPr>
          <w:rFonts w:asciiTheme="minorHAnsi" w:hAnsiTheme="minorHAnsi" w:cstheme="minorHAnsi"/>
        </w:rPr>
        <w:t>;</w:t>
      </w:r>
    </w:p>
    <w:p w14:paraId="4538A49A" w14:textId="6D9BD48A" w:rsidR="00001246" w:rsidRPr="008E4743" w:rsidRDefault="008E4743" w:rsidP="008765F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8E4743">
        <w:rPr>
          <w:rFonts w:asciiTheme="minorHAnsi" w:hAnsiTheme="minorHAnsi" w:cstheme="minorHAnsi"/>
        </w:rPr>
        <w:t>Kriptoqrafik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alətlərin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istifadəsi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ilə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bağlı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məsuliyyətlər</w:t>
      </w:r>
      <w:proofErr w:type="spellEnd"/>
      <w:r w:rsidRPr="008E4743">
        <w:rPr>
          <w:rFonts w:asciiTheme="minorHAnsi" w:hAnsiTheme="minorHAnsi" w:cstheme="minorHAnsi"/>
        </w:rPr>
        <w:t xml:space="preserve">, </w:t>
      </w:r>
      <w:proofErr w:type="spellStart"/>
      <w:r w:rsidRPr="008E4743">
        <w:rPr>
          <w:rFonts w:asciiTheme="minorHAnsi" w:hAnsiTheme="minorHAnsi" w:cstheme="minorHAnsi"/>
        </w:rPr>
        <w:t>öhdəliklər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və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səlahiyyətlər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təyin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edilməlidir</w:t>
      </w:r>
      <w:proofErr w:type="spellEnd"/>
      <w:r w:rsidRPr="008E4743">
        <w:rPr>
          <w:rFonts w:asciiTheme="minorHAnsi" w:hAnsiTheme="minorHAnsi" w:cstheme="minorHAnsi"/>
        </w:rPr>
        <w:t>.</w:t>
      </w:r>
    </w:p>
    <w:p w14:paraId="65ED72A6" w14:textId="713B33A1" w:rsidR="00A41823" w:rsidRPr="008E4743" w:rsidRDefault="008E4743" w:rsidP="00AE7EB5">
      <w:pPr>
        <w:pStyle w:val="ListParagraph"/>
        <w:numPr>
          <w:ilvl w:val="2"/>
          <w:numId w:val="36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8E4743">
        <w:rPr>
          <w:rFonts w:asciiTheme="minorHAnsi" w:hAnsiTheme="minorHAnsi" w:cstheme="minorHAnsi"/>
        </w:rPr>
        <w:t>Kriptoqrafik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açarların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idarə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edilməsi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üçün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ayrıca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sənəd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hazırlanmalı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və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tətbiq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edilməlidir</w:t>
      </w:r>
      <w:proofErr w:type="spellEnd"/>
      <w:r w:rsidRPr="008E4743">
        <w:rPr>
          <w:rFonts w:asciiTheme="minorHAnsi" w:hAnsiTheme="minorHAnsi" w:cstheme="minorHAnsi"/>
        </w:rPr>
        <w:t xml:space="preserve">. Bu </w:t>
      </w:r>
      <w:proofErr w:type="spellStart"/>
      <w:r w:rsidRPr="008E4743">
        <w:rPr>
          <w:rFonts w:asciiTheme="minorHAnsi" w:hAnsiTheme="minorHAnsi" w:cstheme="minorHAnsi"/>
        </w:rPr>
        <w:t>sənəd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aşağıdakı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məsələləri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əhatə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etməlidir</w:t>
      </w:r>
      <w:proofErr w:type="spellEnd"/>
      <w:r w:rsidRPr="008E4743">
        <w:rPr>
          <w:rFonts w:asciiTheme="minorHAnsi" w:hAnsiTheme="minorHAnsi" w:cstheme="minorHAnsi"/>
        </w:rPr>
        <w:t>:</w:t>
      </w:r>
    </w:p>
    <w:p w14:paraId="241A2C52" w14:textId="36776346" w:rsidR="00A41823" w:rsidRPr="008E4743" w:rsidRDefault="008E4743" w:rsidP="008765F5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8E4743">
        <w:rPr>
          <w:rFonts w:asciiTheme="minorHAnsi" w:hAnsiTheme="minorHAnsi" w:cstheme="minorHAnsi"/>
        </w:rPr>
        <w:t>Kriptoqrafik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açarların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yaradılması</w:t>
      </w:r>
      <w:proofErr w:type="spellEnd"/>
      <w:r w:rsidRPr="008E4743">
        <w:rPr>
          <w:rFonts w:asciiTheme="minorHAnsi" w:hAnsiTheme="minorHAnsi" w:cstheme="minorHAnsi"/>
        </w:rPr>
        <w:t xml:space="preserve">, </w:t>
      </w:r>
      <w:proofErr w:type="spellStart"/>
      <w:r w:rsidRPr="008E4743">
        <w:rPr>
          <w:rFonts w:asciiTheme="minorHAnsi" w:hAnsiTheme="minorHAnsi" w:cstheme="minorHAnsi"/>
        </w:rPr>
        <w:t>müvafiq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təhlükəsizlik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standartlarına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uyğun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olaraq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həyata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keçirilməlidir</w:t>
      </w:r>
      <w:proofErr w:type="spellEnd"/>
      <w:r>
        <w:rPr>
          <w:rFonts w:asciiTheme="minorHAnsi" w:hAnsiTheme="minorHAnsi" w:cstheme="minorHAnsi"/>
        </w:rPr>
        <w:t>;</w:t>
      </w:r>
    </w:p>
    <w:p w14:paraId="6DB67470" w14:textId="3B7FB18A" w:rsidR="00A41823" w:rsidRPr="008E4743" w:rsidRDefault="008E4743" w:rsidP="008765F5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8E4743">
        <w:rPr>
          <w:rFonts w:asciiTheme="minorHAnsi" w:hAnsiTheme="minorHAnsi" w:cstheme="minorHAnsi"/>
        </w:rPr>
        <w:lastRenderedPageBreak/>
        <w:t>Kriptoqrafik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açarların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paylanması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və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təhlükəsiz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şəkildə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idarə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olunması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prosedurları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müəyyən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edilməlidir</w:t>
      </w:r>
      <w:proofErr w:type="spellEnd"/>
      <w:r w:rsidR="00001246" w:rsidRPr="008E4743">
        <w:rPr>
          <w:rFonts w:asciiTheme="minorHAnsi" w:hAnsiTheme="minorHAnsi" w:cstheme="minorHAnsi"/>
        </w:rPr>
        <w:t>;</w:t>
      </w:r>
    </w:p>
    <w:p w14:paraId="1BFAC568" w14:textId="3FEB4BD3" w:rsidR="00A41823" w:rsidRPr="008E4743" w:rsidRDefault="008E4743" w:rsidP="008765F5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8E4743">
        <w:rPr>
          <w:rFonts w:asciiTheme="minorHAnsi" w:hAnsiTheme="minorHAnsi" w:cstheme="minorHAnsi"/>
        </w:rPr>
        <w:t>Kriptoqrafik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açarların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zamanla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yenilənməsi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və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ehtiyatlı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şəkildə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saxlanılması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təmin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edilməlidir</w:t>
      </w:r>
      <w:proofErr w:type="spellEnd"/>
      <w:r w:rsidR="00001246" w:rsidRPr="008E4743">
        <w:rPr>
          <w:rFonts w:asciiTheme="minorHAnsi" w:hAnsiTheme="minorHAnsi" w:cstheme="minorHAnsi"/>
        </w:rPr>
        <w:t>;</w:t>
      </w:r>
    </w:p>
    <w:p w14:paraId="23B2B381" w14:textId="06DB36CB" w:rsidR="00A41823" w:rsidRPr="008E4743" w:rsidRDefault="008E4743" w:rsidP="008765F5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8E4743">
        <w:rPr>
          <w:rFonts w:asciiTheme="minorHAnsi" w:hAnsiTheme="minorHAnsi" w:cstheme="minorHAnsi"/>
        </w:rPr>
        <w:t>Kriptoqrafik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açarların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istifadədən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çıxarılması</w:t>
      </w:r>
      <w:proofErr w:type="spellEnd"/>
      <w:r w:rsidRPr="008E4743">
        <w:rPr>
          <w:rFonts w:asciiTheme="minorHAnsi" w:hAnsiTheme="minorHAnsi" w:cstheme="minorHAnsi"/>
        </w:rPr>
        <w:t xml:space="preserve">, </w:t>
      </w:r>
      <w:proofErr w:type="spellStart"/>
      <w:r w:rsidRPr="008E4743">
        <w:rPr>
          <w:rFonts w:asciiTheme="minorHAnsi" w:hAnsiTheme="minorHAnsi" w:cstheme="minorHAnsi"/>
        </w:rPr>
        <w:t>geri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çağırılması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və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ya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deaktiv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edilməsi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prosedurları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təyin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edilməlidir</w:t>
      </w:r>
      <w:proofErr w:type="spellEnd"/>
      <w:r w:rsidR="00001246" w:rsidRPr="008E4743">
        <w:rPr>
          <w:rFonts w:asciiTheme="minorHAnsi" w:hAnsiTheme="minorHAnsi" w:cstheme="minorHAnsi"/>
        </w:rPr>
        <w:t>;</w:t>
      </w:r>
    </w:p>
    <w:p w14:paraId="03A42832" w14:textId="1CAF28AB" w:rsidR="00A41823" w:rsidRPr="008E4743" w:rsidRDefault="008E4743" w:rsidP="008765F5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8E4743">
        <w:rPr>
          <w:rFonts w:asciiTheme="minorHAnsi" w:hAnsiTheme="minorHAnsi" w:cstheme="minorHAnsi"/>
        </w:rPr>
        <w:t>Kriptoqrafik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açarların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ehtiyat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nüsxələrinin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saxlanması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və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məhv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edilməsi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qaydaları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müəyyən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edilməlidir</w:t>
      </w:r>
      <w:proofErr w:type="spellEnd"/>
      <w:r w:rsidR="00001246" w:rsidRPr="008E4743">
        <w:rPr>
          <w:rFonts w:asciiTheme="minorHAnsi" w:hAnsiTheme="minorHAnsi" w:cstheme="minorHAnsi"/>
        </w:rPr>
        <w:t>;</w:t>
      </w:r>
    </w:p>
    <w:p w14:paraId="67D26388" w14:textId="54BC4871" w:rsidR="005C27F1" w:rsidRPr="008E4743" w:rsidRDefault="008E4743" w:rsidP="008E474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8E4743">
        <w:rPr>
          <w:rFonts w:asciiTheme="minorHAnsi" w:hAnsiTheme="minorHAnsi" w:cstheme="minorHAnsi"/>
        </w:rPr>
        <w:t>Kriptoqrafik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açarların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idarə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edilməsi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ilə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bağlı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əməliyyatların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izlənməsi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üçün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loqların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qeydiyyatı</w:t>
      </w:r>
      <w:proofErr w:type="spellEnd"/>
      <w:r w:rsidRPr="008E4743">
        <w:rPr>
          <w:rFonts w:asciiTheme="minorHAnsi" w:hAnsiTheme="minorHAnsi" w:cstheme="minorHAnsi"/>
        </w:rPr>
        <w:t xml:space="preserve"> </w:t>
      </w:r>
      <w:proofErr w:type="spellStart"/>
      <w:r w:rsidRPr="008E4743">
        <w:rPr>
          <w:rFonts w:asciiTheme="minorHAnsi" w:hAnsiTheme="minorHAnsi" w:cstheme="minorHAnsi"/>
        </w:rPr>
        <w:t>aparılmalıdır</w:t>
      </w:r>
      <w:proofErr w:type="spellEnd"/>
      <w:r w:rsidR="00001246" w:rsidRPr="008E4743">
        <w:rPr>
          <w:rFonts w:asciiTheme="minorHAnsi" w:hAnsiTheme="minorHAnsi" w:cstheme="minorHAnsi"/>
        </w:rPr>
        <w:t>.</w:t>
      </w:r>
    </w:p>
    <w:p w14:paraId="3E0C41E7" w14:textId="79631006" w:rsidR="002F6AD5" w:rsidRPr="00EF3036" w:rsidRDefault="002F6AD5" w:rsidP="00EF3036">
      <w:pPr>
        <w:pStyle w:val="Heading1"/>
        <w:numPr>
          <w:ilvl w:val="0"/>
          <w:numId w:val="21"/>
        </w:numPr>
        <w:rPr>
          <w:rFonts w:asciiTheme="minorHAnsi" w:hAnsiTheme="minorHAnsi" w:cstheme="minorHAnsi"/>
          <w:sz w:val="32"/>
          <w:szCs w:val="36"/>
          <w:lang w:val="az-Latn-AZ"/>
        </w:rPr>
      </w:pPr>
      <w:bookmarkStart w:id="50" w:name="_Toc172379168"/>
      <w:bookmarkStart w:id="51" w:name="_Toc183788215"/>
      <w:r w:rsidRPr="00EF3036">
        <w:rPr>
          <w:rFonts w:asciiTheme="minorHAnsi" w:hAnsiTheme="minorHAnsi" w:cstheme="minorHAnsi"/>
          <w:sz w:val="32"/>
          <w:szCs w:val="36"/>
        </w:rPr>
        <w:t>F</w:t>
      </w:r>
      <w:r w:rsidR="00EF3036" w:rsidRPr="00EF3036">
        <w:rPr>
          <w:rFonts w:asciiTheme="minorHAnsi" w:hAnsiTheme="minorHAnsi" w:cstheme="minorHAnsi"/>
          <w:sz w:val="32"/>
          <w:szCs w:val="36"/>
        </w:rPr>
        <w:t>İZİKİ VƏ</w:t>
      </w:r>
      <w:r w:rsidRPr="00EF3036">
        <w:rPr>
          <w:rFonts w:asciiTheme="minorHAnsi" w:hAnsiTheme="minorHAnsi" w:cstheme="minorHAnsi"/>
          <w:sz w:val="32"/>
          <w:szCs w:val="36"/>
          <w:lang w:val="az-Latn-AZ"/>
        </w:rPr>
        <w:t xml:space="preserve"> </w:t>
      </w:r>
      <w:r w:rsidR="00EF3036" w:rsidRPr="00EF3036">
        <w:rPr>
          <w:rFonts w:asciiTheme="minorHAnsi" w:hAnsiTheme="minorHAnsi" w:cstheme="minorHAnsi"/>
          <w:sz w:val="32"/>
          <w:szCs w:val="36"/>
          <w:lang w:val="az-Latn-AZ"/>
        </w:rPr>
        <w:t>ƏTRAF MÜHİT</w:t>
      </w:r>
      <w:r w:rsidRPr="00EF3036">
        <w:rPr>
          <w:rFonts w:asciiTheme="minorHAnsi" w:hAnsiTheme="minorHAnsi" w:cstheme="minorHAnsi"/>
          <w:sz w:val="32"/>
          <w:szCs w:val="36"/>
          <w:lang w:val="az-Latn-AZ"/>
        </w:rPr>
        <w:t xml:space="preserve"> </w:t>
      </w:r>
      <w:bookmarkEnd w:id="50"/>
      <w:r w:rsidR="00EF3036" w:rsidRPr="00EF3036">
        <w:rPr>
          <w:rFonts w:asciiTheme="minorHAnsi" w:hAnsiTheme="minorHAnsi" w:cstheme="minorHAnsi"/>
          <w:sz w:val="32"/>
          <w:szCs w:val="36"/>
          <w:lang w:val="az-Latn-AZ"/>
        </w:rPr>
        <w:t>TƏHLÜKƏSİZLİYİ</w:t>
      </w:r>
      <w:bookmarkEnd w:id="51"/>
    </w:p>
    <w:p w14:paraId="42DFB4A3" w14:textId="0E0E530C" w:rsidR="002F6AD5" w:rsidRPr="003322F7" w:rsidRDefault="002F6AD5" w:rsidP="00EF3036">
      <w:pPr>
        <w:pStyle w:val="Heading2"/>
        <w:numPr>
          <w:ilvl w:val="1"/>
          <w:numId w:val="37"/>
        </w:numPr>
        <w:rPr>
          <w:rFonts w:asciiTheme="minorHAnsi" w:hAnsiTheme="minorHAnsi" w:cstheme="minorHAnsi"/>
          <w:lang w:val="az-Latn-AZ"/>
        </w:rPr>
      </w:pPr>
      <w:bookmarkStart w:id="52" w:name="_Toc172379169"/>
      <w:bookmarkStart w:id="53" w:name="_Toc183788216"/>
      <w:r w:rsidRPr="003322F7">
        <w:rPr>
          <w:rFonts w:asciiTheme="minorHAnsi" w:hAnsiTheme="minorHAnsi" w:cstheme="minorHAnsi"/>
          <w:lang w:val="az-Latn-AZ"/>
        </w:rPr>
        <w:t xml:space="preserve">Təhlükəsiz </w:t>
      </w:r>
      <w:r w:rsidR="00EF3036" w:rsidRPr="003322F7">
        <w:rPr>
          <w:rFonts w:asciiTheme="minorHAnsi" w:hAnsiTheme="minorHAnsi" w:cstheme="minorHAnsi"/>
          <w:lang w:val="az-Latn-AZ"/>
        </w:rPr>
        <w:t>Ə</w:t>
      </w:r>
      <w:r w:rsidRPr="003322F7">
        <w:rPr>
          <w:rFonts w:asciiTheme="minorHAnsi" w:hAnsiTheme="minorHAnsi" w:cstheme="minorHAnsi"/>
          <w:lang w:val="az-Latn-AZ"/>
        </w:rPr>
        <w:t>razilər</w:t>
      </w:r>
      <w:bookmarkEnd w:id="52"/>
      <w:bookmarkEnd w:id="53"/>
    </w:p>
    <w:p w14:paraId="4FD96FE6" w14:textId="6C060D83" w:rsidR="005803B6" w:rsidRPr="003322F7" w:rsidRDefault="002A305E" w:rsidP="00EF3036">
      <w:pPr>
        <w:pStyle w:val="ListParagraph"/>
        <w:numPr>
          <w:ilvl w:val="2"/>
          <w:numId w:val="37"/>
        </w:numPr>
        <w:jc w:val="both"/>
        <w:rPr>
          <w:rFonts w:asciiTheme="minorHAnsi" w:hAnsiTheme="minorHAnsi" w:cstheme="minorHAnsi"/>
          <w:lang w:val="az-Latn-AZ"/>
        </w:rPr>
      </w:pPr>
      <w:proofErr w:type="spellStart"/>
      <w:r w:rsidRPr="003322F7">
        <w:rPr>
          <w:rFonts w:asciiTheme="minorHAnsi" w:hAnsiTheme="minorHAnsi" w:cstheme="minorHAnsi"/>
        </w:rPr>
        <w:t>İnformasiya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təhlükəsizliyinin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təmin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edilməsi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məqsədilə</w:t>
      </w:r>
      <w:proofErr w:type="spellEnd"/>
      <w:r w:rsidRPr="003322F7">
        <w:rPr>
          <w:rFonts w:asciiTheme="minorHAnsi" w:hAnsiTheme="minorHAnsi" w:cstheme="minorHAnsi"/>
        </w:rPr>
        <w:t xml:space="preserve">, </w:t>
      </w:r>
      <w:proofErr w:type="spellStart"/>
      <w:r w:rsidRPr="003322F7">
        <w:rPr>
          <w:rFonts w:asciiTheme="minorHAnsi" w:hAnsiTheme="minorHAnsi" w:cstheme="minorHAnsi"/>
        </w:rPr>
        <w:t>qurum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informasiya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resurslarının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yerləşdiyi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və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məlumatların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emal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edildiyi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sahələrin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planını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dəqiq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müəyyən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etməli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və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bu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planı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rəsmi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olaraq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sənədləşdirməlidir</w:t>
      </w:r>
      <w:proofErr w:type="spellEnd"/>
      <w:r w:rsidRPr="003322F7">
        <w:rPr>
          <w:rFonts w:asciiTheme="minorHAnsi" w:hAnsiTheme="minorHAnsi" w:cstheme="minorHAnsi"/>
        </w:rPr>
        <w:t xml:space="preserve">. Bu </w:t>
      </w:r>
      <w:proofErr w:type="spellStart"/>
      <w:r w:rsidRPr="003322F7">
        <w:rPr>
          <w:rFonts w:asciiTheme="minorHAnsi" w:hAnsiTheme="minorHAnsi" w:cstheme="minorHAnsi"/>
        </w:rPr>
        <w:t>sənəd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həmçinin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ofisin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ümumi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perimetrini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və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təhlükəsizlik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sərhədlərini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əhatə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etməlidir</w:t>
      </w:r>
      <w:proofErr w:type="spellEnd"/>
      <w:r w:rsidRPr="003322F7">
        <w:rPr>
          <w:rFonts w:asciiTheme="minorHAnsi" w:hAnsiTheme="minorHAnsi" w:cstheme="minorHAnsi"/>
        </w:rPr>
        <w:t>.</w:t>
      </w:r>
    </w:p>
    <w:p w14:paraId="63A6A092" w14:textId="72A3243F" w:rsidR="005803B6" w:rsidRPr="003322F7" w:rsidRDefault="00276B97" w:rsidP="00EF3036">
      <w:pPr>
        <w:pStyle w:val="ListParagraph"/>
        <w:numPr>
          <w:ilvl w:val="2"/>
          <w:numId w:val="37"/>
        </w:numPr>
        <w:jc w:val="both"/>
        <w:rPr>
          <w:rFonts w:asciiTheme="minorHAnsi" w:hAnsiTheme="minorHAnsi" w:cstheme="minorHAnsi"/>
          <w:lang w:val="az-Latn-AZ"/>
        </w:rPr>
      </w:pPr>
      <w:proofErr w:type="spellStart"/>
      <w:r>
        <w:rPr>
          <w:rFonts w:asciiTheme="minorHAnsi" w:hAnsiTheme="minorHAnsi" w:cstheme="minorHAnsi"/>
        </w:rPr>
        <w:t>Qurumun</w:t>
      </w:r>
      <w:proofErr w:type="spellEnd"/>
      <w:r w:rsidR="003020AF" w:rsidRPr="003322F7">
        <w:rPr>
          <w:rFonts w:asciiTheme="minorHAnsi" w:hAnsiTheme="minorHAnsi" w:cstheme="minorHAnsi"/>
        </w:rPr>
        <w:t xml:space="preserve"> </w:t>
      </w:r>
      <w:proofErr w:type="spellStart"/>
      <w:r w:rsidR="003020AF" w:rsidRPr="003322F7">
        <w:rPr>
          <w:rFonts w:asciiTheme="minorHAnsi" w:hAnsiTheme="minorHAnsi" w:cstheme="minorHAnsi"/>
        </w:rPr>
        <w:t>fiziki</w:t>
      </w:r>
      <w:proofErr w:type="spellEnd"/>
      <w:r w:rsidR="003020AF" w:rsidRPr="003322F7">
        <w:rPr>
          <w:rFonts w:asciiTheme="minorHAnsi" w:hAnsiTheme="minorHAnsi" w:cstheme="minorHAnsi"/>
        </w:rPr>
        <w:t xml:space="preserve"> </w:t>
      </w:r>
      <w:proofErr w:type="spellStart"/>
      <w:r w:rsidR="003020AF" w:rsidRPr="003322F7">
        <w:rPr>
          <w:rFonts w:asciiTheme="minorHAnsi" w:hAnsiTheme="minorHAnsi" w:cstheme="minorHAnsi"/>
        </w:rPr>
        <w:t>təhlükəsizliyi</w:t>
      </w:r>
      <w:proofErr w:type="spellEnd"/>
      <w:r w:rsidR="003020AF" w:rsidRPr="003322F7">
        <w:rPr>
          <w:rFonts w:asciiTheme="minorHAnsi" w:hAnsiTheme="minorHAnsi" w:cstheme="minorHAnsi"/>
        </w:rPr>
        <w:t xml:space="preserve"> </w:t>
      </w:r>
      <w:proofErr w:type="spellStart"/>
      <w:r w:rsidR="003020AF" w:rsidRPr="003322F7">
        <w:rPr>
          <w:rFonts w:asciiTheme="minorHAnsi" w:hAnsiTheme="minorHAnsi" w:cstheme="minorHAnsi"/>
        </w:rPr>
        <w:t>üçün</w:t>
      </w:r>
      <w:proofErr w:type="spellEnd"/>
      <w:r w:rsidR="003020AF" w:rsidRPr="003322F7">
        <w:rPr>
          <w:rFonts w:asciiTheme="minorHAnsi" w:hAnsiTheme="minorHAnsi" w:cstheme="minorHAnsi"/>
        </w:rPr>
        <w:t xml:space="preserve">, </w:t>
      </w:r>
      <w:proofErr w:type="spellStart"/>
      <w:r w:rsidR="003020AF" w:rsidRPr="003322F7">
        <w:rPr>
          <w:rFonts w:asciiTheme="minorHAnsi" w:hAnsiTheme="minorHAnsi" w:cstheme="minorHAnsi"/>
        </w:rPr>
        <w:t>ofisin</w:t>
      </w:r>
      <w:proofErr w:type="spellEnd"/>
      <w:r w:rsidR="003020AF" w:rsidRPr="003322F7">
        <w:rPr>
          <w:rFonts w:asciiTheme="minorHAnsi" w:hAnsiTheme="minorHAnsi" w:cstheme="minorHAnsi"/>
        </w:rPr>
        <w:t xml:space="preserve"> </w:t>
      </w:r>
      <w:proofErr w:type="spellStart"/>
      <w:r w:rsidR="003020AF" w:rsidRPr="003322F7">
        <w:rPr>
          <w:rFonts w:asciiTheme="minorHAnsi" w:hAnsiTheme="minorHAnsi" w:cstheme="minorHAnsi"/>
        </w:rPr>
        <w:t>girişlərində</w:t>
      </w:r>
      <w:proofErr w:type="spellEnd"/>
      <w:r w:rsidR="003020AF" w:rsidRPr="003322F7">
        <w:rPr>
          <w:rFonts w:asciiTheme="minorHAnsi" w:hAnsiTheme="minorHAnsi" w:cstheme="minorHAnsi"/>
        </w:rPr>
        <w:t xml:space="preserve"> </w:t>
      </w:r>
      <w:proofErr w:type="spellStart"/>
      <w:r w:rsidR="003020AF" w:rsidRPr="003322F7">
        <w:rPr>
          <w:rFonts w:asciiTheme="minorHAnsi" w:hAnsiTheme="minorHAnsi" w:cstheme="minorHAnsi"/>
        </w:rPr>
        <w:t>mühafizə</w:t>
      </w:r>
      <w:proofErr w:type="spellEnd"/>
      <w:r w:rsidR="003020AF" w:rsidRPr="003322F7">
        <w:rPr>
          <w:rFonts w:asciiTheme="minorHAnsi" w:hAnsiTheme="minorHAnsi" w:cstheme="minorHAnsi"/>
        </w:rPr>
        <w:t xml:space="preserve"> </w:t>
      </w:r>
      <w:proofErr w:type="spellStart"/>
      <w:r w:rsidR="003020AF" w:rsidRPr="003322F7">
        <w:rPr>
          <w:rFonts w:asciiTheme="minorHAnsi" w:hAnsiTheme="minorHAnsi" w:cstheme="minorHAnsi"/>
        </w:rPr>
        <w:t>tədbirləri</w:t>
      </w:r>
      <w:proofErr w:type="spellEnd"/>
      <w:r w:rsidR="003020AF" w:rsidRPr="003322F7">
        <w:rPr>
          <w:rFonts w:asciiTheme="minorHAnsi" w:hAnsiTheme="minorHAnsi" w:cstheme="minorHAnsi"/>
        </w:rPr>
        <w:t xml:space="preserve"> </w:t>
      </w:r>
      <w:proofErr w:type="spellStart"/>
      <w:r w:rsidR="003020AF" w:rsidRPr="003322F7">
        <w:rPr>
          <w:rFonts w:asciiTheme="minorHAnsi" w:hAnsiTheme="minorHAnsi" w:cstheme="minorHAnsi"/>
        </w:rPr>
        <w:t>gücləndirilməli</w:t>
      </w:r>
      <w:proofErr w:type="spellEnd"/>
      <w:r w:rsidR="003020AF" w:rsidRPr="003322F7">
        <w:rPr>
          <w:rFonts w:asciiTheme="minorHAnsi" w:hAnsiTheme="minorHAnsi" w:cstheme="minorHAnsi"/>
        </w:rPr>
        <w:t xml:space="preserve">, </w:t>
      </w:r>
      <w:proofErr w:type="spellStart"/>
      <w:r w:rsidR="003020AF" w:rsidRPr="003322F7">
        <w:rPr>
          <w:rFonts w:asciiTheme="minorHAnsi" w:hAnsiTheme="minorHAnsi" w:cstheme="minorHAnsi"/>
        </w:rPr>
        <w:t>kənar</w:t>
      </w:r>
      <w:proofErr w:type="spellEnd"/>
      <w:r w:rsidR="003020AF" w:rsidRPr="003322F7">
        <w:rPr>
          <w:rFonts w:asciiTheme="minorHAnsi" w:hAnsiTheme="minorHAnsi" w:cstheme="minorHAnsi"/>
        </w:rPr>
        <w:t xml:space="preserve"> </w:t>
      </w:r>
      <w:proofErr w:type="spellStart"/>
      <w:r w:rsidR="003020AF" w:rsidRPr="003322F7">
        <w:rPr>
          <w:rFonts w:asciiTheme="minorHAnsi" w:hAnsiTheme="minorHAnsi" w:cstheme="minorHAnsi"/>
        </w:rPr>
        <w:t>şəxslərin</w:t>
      </w:r>
      <w:proofErr w:type="spellEnd"/>
      <w:r w:rsidR="003020AF" w:rsidRPr="003322F7">
        <w:rPr>
          <w:rFonts w:asciiTheme="minorHAnsi" w:hAnsiTheme="minorHAnsi" w:cstheme="minorHAnsi"/>
        </w:rPr>
        <w:t xml:space="preserve"> </w:t>
      </w:r>
      <w:proofErr w:type="spellStart"/>
      <w:r w:rsidR="003020AF" w:rsidRPr="003322F7">
        <w:rPr>
          <w:rFonts w:asciiTheme="minorHAnsi" w:hAnsiTheme="minorHAnsi" w:cstheme="minorHAnsi"/>
        </w:rPr>
        <w:t>icazəsiz</w:t>
      </w:r>
      <w:proofErr w:type="spellEnd"/>
      <w:r w:rsidR="003020AF" w:rsidRPr="003322F7">
        <w:rPr>
          <w:rFonts w:asciiTheme="minorHAnsi" w:hAnsiTheme="minorHAnsi" w:cstheme="minorHAnsi"/>
        </w:rPr>
        <w:t xml:space="preserve"> </w:t>
      </w:r>
      <w:proofErr w:type="spellStart"/>
      <w:r w:rsidR="003020AF" w:rsidRPr="003322F7">
        <w:rPr>
          <w:rFonts w:asciiTheme="minorHAnsi" w:hAnsiTheme="minorHAnsi" w:cstheme="minorHAnsi"/>
        </w:rPr>
        <w:t>daxil</w:t>
      </w:r>
      <w:proofErr w:type="spellEnd"/>
      <w:r w:rsidR="003020AF" w:rsidRPr="003322F7">
        <w:rPr>
          <w:rFonts w:asciiTheme="minorHAnsi" w:hAnsiTheme="minorHAnsi" w:cstheme="minorHAnsi"/>
        </w:rPr>
        <w:t xml:space="preserve"> </w:t>
      </w:r>
      <w:proofErr w:type="spellStart"/>
      <w:r w:rsidR="003020AF" w:rsidRPr="003322F7">
        <w:rPr>
          <w:rFonts w:asciiTheme="minorHAnsi" w:hAnsiTheme="minorHAnsi" w:cstheme="minorHAnsi"/>
        </w:rPr>
        <w:t>olmasının</w:t>
      </w:r>
      <w:proofErr w:type="spellEnd"/>
      <w:r w:rsidR="003020AF" w:rsidRPr="003322F7">
        <w:rPr>
          <w:rFonts w:asciiTheme="minorHAnsi" w:hAnsiTheme="minorHAnsi" w:cstheme="minorHAnsi"/>
        </w:rPr>
        <w:t xml:space="preserve"> </w:t>
      </w:r>
      <w:proofErr w:type="spellStart"/>
      <w:r w:rsidR="003020AF" w:rsidRPr="003322F7">
        <w:rPr>
          <w:rFonts w:asciiTheme="minorHAnsi" w:hAnsiTheme="minorHAnsi" w:cstheme="minorHAnsi"/>
        </w:rPr>
        <w:t>qarşısını</w:t>
      </w:r>
      <w:proofErr w:type="spellEnd"/>
      <w:r w:rsidR="003020AF" w:rsidRPr="003322F7">
        <w:rPr>
          <w:rFonts w:asciiTheme="minorHAnsi" w:hAnsiTheme="minorHAnsi" w:cstheme="minorHAnsi"/>
        </w:rPr>
        <w:t xml:space="preserve"> </w:t>
      </w:r>
      <w:proofErr w:type="spellStart"/>
      <w:r w:rsidR="003020AF" w:rsidRPr="003322F7">
        <w:rPr>
          <w:rFonts w:asciiTheme="minorHAnsi" w:hAnsiTheme="minorHAnsi" w:cstheme="minorHAnsi"/>
        </w:rPr>
        <w:t>almaq</w:t>
      </w:r>
      <w:proofErr w:type="spellEnd"/>
      <w:r w:rsidR="003020AF" w:rsidRPr="003322F7">
        <w:rPr>
          <w:rFonts w:asciiTheme="minorHAnsi" w:hAnsiTheme="minorHAnsi" w:cstheme="minorHAnsi"/>
        </w:rPr>
        <w:t xml:space="preserve"> </w:t>
      </w:r>
      <w:proofErr w:type="spellStart"/>
      <w:r w:rsidR="003020AF" w:rsidRPr="003322F7">
        <w:rPr>
          <w:rFonts w:asciiTheme="minorHAnsi" w:hAnsiTheme="minorHAnsi" w:cstheme="minorHAnsi"/>
        </w:rPr>
        <w:t>üçün</w:t>
      </w:r>
      <w:proofErr w:type="spellEnd"/>
      <w:r w:rsidR="003020AF" w:rsidRPr="003322F7">
        <w:rPr>
          <w:rFonts w:asciiTheme="minorHAnsi" w:hAnsiTheme="minorHAnsi" w:cstheme="minorHAnsi"/>
        </w:rPr>
        <w:t xml:space="preserve"> </w:t>
      </w:r>
      <w:proofErr w:type="spellStart"/>
      <w:r w:rsidR="003020AF" w:rsidRPr="003322F7">
        <w:rPr>
          <w:rFonts w:asciiTheme="minorHAnsi" w:hAnsiTheme="minorHAnsi" w:cstheme="minorHAnsi"/>
        </w:rPr>
        <w:t>perimetr</w:t>
      </w:r>
      <w:proofErr w:type="spellEnd"/>
      <w:r w:rsidR="003020AF" w:rsidRPr="003322F7">
        <w:rPr>
          <w:rFonts w:asciiTheme="minorHAnsi" w:hAnsiTheme="minorHAnsi" w:cstheme="minorHAnsi"/>
        </w:rPr>
        <w:t xml:space="preserve"> </w:t>
      </w:r>
      <w:proofErr w:type="spellStart"/>
      <w:r w:rsidR="003020AF" w:rsidRPr="003322F7">
        <w:rPr>
          <w:rFonts w:asciiTheme="minorHAnsi" w:hAnsiTheme="minorHAnsi" w:cstheme="minorHAnsi"/>
        </w:rPr>
        <w:t>divarları</w:t>
      </w:r>
      <w:proofErr w:type="spellEnd"/>
      <w:r w:rsidR="003020AF" w:rsidRPr="003322F7">
        <w:rPr>
          <w:rFonts w:asciiTheme="minorHAnsi" w:hAnsiTheme="minorHAnsi" w:cstheme="minorHAnsi"/>
        </w:rPr>
        <w:t xml:space="preserve">, </w:t>
      </w:r>
      <w:proofErr w:type="spellStart"/>
      <w:r w:rsidR="003020AF" w:rsidRPr="003322F7">
        <w:rPr>
          <w:rFonts w:asciiTheme="minorHAnsi" w:hAnsiTheme="minorHAnsi" w:cstheme="minorHAnsi"/>
        </w:rPr>
        <w:t>işıqlandırma</w:t>
      </w:r>
      <w:proofErr w:type="spellEnd"/>
      <w:r w:rsidR="003020AF" w:rsidRPr="003322F7">
        <w:rPr>
          <w:rFonts w:asciiTheme="minorHAnsi" w:hAnsiTheme="minorHAnsi" w:cstheme="minorHAnsi"/>
        </w:rPr>
        <w:t xml:space="preserve"> </w:t>
      </w:r>
      <w:proofErr w:type="spellStart"/>
      <w:r w:rsidR="003020AF" w:rsidRPr="003322F7">
        <w:rPr>
          <w:rFonts w:asciiTheme="minorHAnsi" w:hAnsiTheme="minorHAnsi" w:cstheme="minorHAnsi"/>
        </w:rPr>
        <w:t>və</w:t>
      </w:r>
      <w:proofErr w:type="spellEnd"/>
      <w:r w:rsidR="003020AF" w:rsidRPr="003322F7">
        <w:rPr>
          <w:rFonts w:asciiTheme="minorHAnsi" w:hAnsiTheme="minorHAnsi" w:cstheme="minorHAnsi"/>
        </w:rPr>
        <w:t xml:space="preserve"> </w:t>
      </w:r>
      <w:proofErr w:type="spellStart"/>
      <w:r w:rsidR="003020AF" w:rsidRPr="003322F7">
        <w:rPr>
          <w:rFonts w:asciiTheme="minorHAnsi" w:hAnsiTheme="minorHAnsi" w:cstheme="minorHAnsi"/>
        </w:rPr>
        <w:t>videomüşahidə</w:t>
      </w:r>
      <w:proofErr w:type="spellEnd"/>
      <w:r w:rsidR="003020AF" w:rsidRPr="003322F7">
        <w:rPr>
          <w:rFonts w:asciiTheme="minorHAnsi" w:hAnsiTheme="minorHAnsi" w:cstheme="minorHAnsi"/>
        </w:rPr>
        <w:t xml:space="preserve"> </w:t>
      </w:r>
      <w:proofErr w:type="spellStart"/>
      <w:r w:rsidR="003020AF" w:rsidRPr="003322F7">
        <w:rPr>
          <w:rFonts w:asciiTheme="minorHAnsi" w:hAnsiTheme="minorHAnsi" w:cstheme="minorHAnsi"/>
        </w:rPr>
        <w:t>sistemləri</w:t>
      </w:r>
      <w:proofErr w:type="spellEnd"/>
      <w:r w:rsidR="003020AF" w:rsidRPr="003322F7">
        <w:rPr>
          <w:rFonts w:asciiTheme="minorHAnsi" w:hAnsiTheme="minorHAnsi" w:cstheme="minorHAnsi"/>
        </w:rPr>
        <w:t xml:space="preserve"> </w:t>
      </w:r>
      <w:proofErr w:type="spellStart"/>
      <w:r w:rsidR="003020AF" w:rsidRPr="003322F7">
        <w:rPr>
          <w:rFonts w:asciiTheme="minorHAnsi" w:hAnsiTheme="minorHAnsi" w:cstheme="minorHAnsi"/>
        </w:rPr>
        <w:t>qurulmalıdır</w:t>
      </w:r>
      <w:proofErr w:type="spellEnd"/>
      <w:r w:rsidR="003020AF" w:rsidRPr="003322F7">
        <w:rPr>
          <w:rFonts w:asciiTheme="minorHAnsi" w:hAnsiTheme="minorHAnsi" w:cstheme="minorHAnsi"/>
        </w:rPr>
        <w:t>.</w:t>
      </w:r>
    </w:p>
    <w:p w14:paraId="0A6AEEF6" w14:textId="1CC34517" w:rsidR="005803B6" w:rsidRPr="003322F7" w:rsidRDefault="003020AF" w:rsidP="00EF3036">
      <w:pPr>
        <w:pStyle w:val="ListParagraph"/>
        <w:numPr>
          <w:ilvl w:val="2"/>
          <w:numId w:val="37"/>
        </w:numPr>
        <w:jc w:val="both"/>
        <w:rPr>
          <w:rFonts w:asciiTheme="minorHAnsi" w:hAnsiTheme="minorHAnsi" w:cstheme="minorHAnsi"/>
          <w:lang w:val="az-Latn-AZ"/>
        </w:rPr>
      </w:pPr>
      <w:proofErr w:type="spellStart"/>
      <w:r w:rsidRPr="003322F7">
        <w:rPr>
          <w:rFonts w:asciiTheme="minorHAnsi" w:hAnsiTheme="minorHAnsi" w:cstheme="minorHAnsi"/>
        </w:rPr>
        <w:t>Mühafizə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və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siqnalizasiya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sistemlərinin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düzgün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işləməsini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təmin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etmək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üçün</w:t>
      </w:r>
      <w:proofErr w:type="spellEnd"/>
      <w:r w:rsidRPr="003322F7">
        <w:rPr>
          <w:rFonts w:asciiTheme="minorHAnsi" w:hAnsiTheme="minorHAnsi" w:cstheme="minorHAnsi"/>
        </w:rPr>
        <w:t xml:space="preserve">, </w:t>
      </w:r>
      <w:proofErr w:type="spellStart"/>
      <w:r w:rsidRPr="003322F7">
        <w:rPr>
          <w:rFonts w:asciiTheme="minorHAnsi" w:hAnsiTheme="minorHAnsi" w:cstheme="minorHAnsi"/>
        </w:rPr>
        <w:t>bu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sistemlərin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periodik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olaraq</w:t>
      </w:r>
      <w:proofErr w:type="spellEnd"/>
      <w:r w:rsidRPr="003322F7">
        <w:rPr>
          <w:rFonts w:asciiTheme="minorHAnsi" w:hAnsiTheme="minorHAnsi" w:cstheme="minorHAnsi"/>
        </w:rPr>
        <w:t xml:space="preserve"> test </w:t>
      </w:r>
      <w:proofErr w:type="spellStart"/>
      <w:r w:rsidRPr="003322F7">
        <w:rPr>
          <w:rFonts w:asciiTheme="minorHAnsi" w:hAnsiTheme="minorHAnsi" w:cstheme="minorHAnsi"/>
        </w:rPr>
        <w:t>edilməsi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və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təkmilləşdirilməsini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həyata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keçirməlidir</w:t>
      </w:r>
      <w:proofErr w:type="spellEnd"/>
      <w:r w:rsidRPr="003322F7">
        <w:rPr>
          <w:rFonts w:asciiTheme="minorHAnsi" w:hAnsiTheme="minorHAnsi" w:cstheme="minorHAnsi"/>
        </w:rPr>
        <w:t>.</w:t>
      </w:r>
    </w:p>
    <w:p w14:paraId="435E18C0" w14:textId="46B0F67E" w:rsidR="005803B6" w:rsidRPr="003322F7" w:rsidRDefault="003020AF" w:rsidP="00EF3036">
      <w:pPr>
        <w:pStyle w:val="ListParagraph"/>
        <w:numPr>
          <w:ilvl w:val="2"/>
          <w:numId w:val="37"/>
        </w:numPr>
        <w:jc w:val="both"/>
        <w:rPr>
          <w:rFonts w:asciiTheme="minorHAnsi" w:hAnsiTheme="minorHAnsi" w:cstheme="minorHAnsi"/>
          <w:lang w:val="az-Latn-AZ"/>
        </w:rPr>
      </w:pPr>
      <w:proofErr w:type="spellStart"/>
      <w:r w:rsidRPr="003322F7">
        <w:rPr>
          <w:rFonts w:asciiTheme="minorHAnsi" w:hAnsiTheme="minorHAnsi" w:cstheme="minorHAnsi"/>
        </w:rPr>
        <w:t>Quruma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daxil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olan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kənar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şəxslərin</w:t>
      </w:r>
      <w:proofErr w:type="spellEnd"/>
      <w:r w:rsidRPr="003322F7">
        <w:rPr>
          <w:rFonts w:asciiTheme="minorHAnsi" w:hAnsiTheme="minorHAnsi" w:cstheme="minorHAnsi"/>
        </w:rPr>
        <w:t xml:space="preserve">, </w:t>
      </w:r>
      <w:proofErr w:type="spellStart"/>
      <w:r w:rsidRPr="003322F7">
        <w:rPr>
          <w:rFonts w:asciiTheme="minorHAnsi" w:hAnsiTheme="minorHAnsi" w:cstheme="minorHAnsi"/>
        </w:rPr>
        <w:t>ərazidə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və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binalarda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hərəkət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etməsi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yalnız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əvvəlcədən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müəyyən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olunmuş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vəzifəli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şəxslərin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razılığı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ilə</w:t>
      </w:r>
      <w:proofErr w:type="spellEnd"/>
      <w:r w:rsidRPr="003322F7">
        <w:rPr>
          <w:rFonts w:asciiTheme="minorHAnsi" w:hAnsiTheme="minorHAnsi" w:cstheme="minorHAnsi"/>
        </w:rPr>
        <w:t xml:space="preserve">, </w:t>
      </w:r>
      <w:proofErr w:type="spellStart"/>
      <w:r w:rsidRPr="003322F7">
        <w:rPr>
          <w:rFonts w:asciiTheme="minorHAnsi" w:hAnsiTheme="minorHAnsi" w:cstheme="minorHAnsi"/>
        </w:rPr>
        <w:t>təhlükəsizlik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qaydalarına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uyğun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şəkildə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müşayiət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olunmalıdır</w:t>
      </w:r>
      <w:proofErr w:type="spellEnd"/>
      <w:r w:rsidRPr="003322F7">
        <w:rPr>
          <w:rFonts w:asciiTheme="minorHAnsi" w:hAnsiTheme="minorHAnsi" w:cstheme="minorHAnsi"/>
        </w:rPr>
        <w:t>.</w:t>
      </w:r>
    </w:p>
    <w:p w14:paraId="29EF5616" w14:textId="6BF45BF9" w:rsidR="005803B6" w:rsidRPr="003322F7" w:rsidRDefault="003020AF" w:rsidP="003020AF">
      <w:pPr>
        <w:pStyle w:val="ListParagraph"/>
        <w:numPr>
          <w:ilvl w:val="2"/>
          <w:numId w:val="37"/>
        </w:numPr>
        <w:jc w:val="both"/>
        <w:rPr>
          <w:rFonts w:asciiTheme="minorHAnsi" w:hAnsiTheme="minorHAnsi" w:cstheme="minorHAnsi"/>
          <w:lang w:val="az-Latn-AZ"/>
        </w:rPr>
      </w:pPr>
      <w:proofErr w:type="spellStart"/>
      <w:r w:rsidRPr="003322F7">
        <w:rPr>
          <w:rFonts w:asciiTheme="minorHAnsi" w:hAnsiTheme="minorHAnsi" w:cstheme="minorHAnsi"/>
        </w:rPr>
        <w:t>Quruma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daxil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olan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kənar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şəxslərin</w:t>
      </w:r>
      <w:proofErr w:type="spellEnd"/>
      <w:r w:rsidRPr="003322F7">
        <w:rPr>
          <w:rFonts w:asciiTheme="minorHAnsi" w:hAnsiTheme="minorHAnsi" w:cstheme="minorHAnsi"/>
        </w:rPr>
        <w:t xml:space="preserve">, </w:t>
      </w:r>
      <w:proofErr w:type="spellStart"/>
      <w:r w:rsidRPr="003322F7">
        <w:rPr>
          <w:rFonts w:asciiTheme="minorHAnsi" w:hAnsiTheme="minorHAnsi" w:cstheme="minorHAnsi"/>
        </w:rPr>
        <w:t>ərazidə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və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binalarda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hərəkət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etməsi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yalnız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əvvəlcədən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müəyyən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olunmuş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vəzifəli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şəxslərin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razılığı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ilə</w:t>
      </w:r>
      <w:proofErr w:type="spellEnd"/>
      <w:r w:rsidRPr="003322F7">
        <w:rPr>
          <w:rFonts w:asciiTheme="minorHAnsi" w:hAnsiTheme="minorHAnsi" w:cstheme="minorHAnsi"/>
        </w:rPr>
        <w:t xml:space="preserve">, </w:t>
      </w:r>
      <w:proofErr w:type="spellStart"/>
      <w:r w:rsidRPr="003322F7">
        <w:rPr>
          <w:rFonts w:asciiTheme="minorHAnsi" w:hAnsiTheme="minorHAnsi" w:cstheme="minorHAnsi"/>
        </w:rPr>
        <w:t>təhlükəsizlik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qaydalarına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uyğun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şəkildə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müşayiət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olunmalıdır</w:t>
      </w:r>
      <w:proofErr w:type="spellEnd"/>
      <w:r w:rsidRPr="003322F7">
        <w:rPr>
          <w:rFonts w:asciiTheme="minorHAnsi" w:hAnsiTheme="minorHAnsi" w:cstheme="minorHAnsi"/>
        </w:rPr>
        <w:t>.</w:t>
      </w:r>
    </w:p>
    <w:p w14:paraId="034948DE" w14:textId="11C2D6D9" w:rsidR="003020AF" w:rsidRPr="003322F7" w:rsidRDefault="003020AF" w:rsidP="003020AF">
      <w:pPr>
        <w:pStyle w:val="ListParagraph"/>
        <w:numPr>
          <w:ilvl w:val="2"/>
          <w:numId w:val="37"/>
        </w:numPr>
        <w:jc w:val="both"/>
        <w:rPr>
          <w:rFonts w:asciiTheme="minorHAnsi" w:hAnsiTheme="minorHAnsi" w:cstheme="minorHAnsi"/>
          <w:lang w:val="az-Latn-AZ"/>
        </w:rPr>
      </w:pPr>
      <w:r w:rsidRPr="003322F7">
        <w:rPr>
          <w:rFonts w:asciiTheme="minorHAnsi" w:hAnsiTheme="minorHAnsi" w:cstheme="minorHAnsi"/>
        </w:rPr>
        <w:t xml:space="preserve">Server </w:t>
      </w:r>
      <w:proofErr w:type="spellStart"/>
      <w:r w:rsidRPr="003322F7">
        <w:rPr>
          <w:rFonts w:asciiTheme="minorHAnsi" w:hAnsiTheme="minorHAnsi" w:cstheme="minorHAnsi"/>
        </w:rPr>
        <w:t>otaqlarında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fiziki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təhlükəsizlik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təmin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edilməli</w:t>
      </w:r>
      <w:proofErr w:type="spellEnd"/>
      <w:r w:rsidRPr="003322F7">
        <w:rPr>
          <w:rFonts w:asciiTheme="minorHAnsi" w:hAnsiTheme="minorHAnsi" w:cstheme="minorHAnsi"/>
        </w:rPr>
        <w:t xml:space="preserve">, </w:t>
      </w:r>
      <w:proofErr w:type="spellStart"/>
      <w:r w:rsidRPr="003322F7">
        <w:rPr>
          <w:rFonts w:asciiTheme="minorHAnsi" w:hAnsiTheme="minorHAnsi" w:cstheme="minorHAnsi"/>
        </w:rPr>
        <w:t>su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və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kanalizasiya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borularının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keçirilməsi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qadağan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edilməlidir</w:t>
      </w:r>
      <w:proofErr w:type="spellEnd"/>
      <w:r w:rsidRPr="003322F7">
        <w:rPr>
          <w:rFonts w:asciiTheme="minorHAnsi" w:hAnsiTheme="minorHAnsi" w:cstheme="minorHAnsi"/>
        </w:rPr>
        <w:t>.</w:t>
      </w:r>
    </w:p>
    <w:p w14:paraId="26F5ED8B" w14:textId="2B6F4323" w:rsidR="003020AF" w:rsidRPr="003322F7" w:rsidRDefault="003020AF" w:rsidP="003020AF">
      <w:pPr>
        <w:pStyle w:val="ListParagraph"/>
        <w:numPr>
          <w:ilvl w:val="2"/>
          <w:numId w:val="37"/>
        </w:numPr>
        <w:jc w:val="both"/>
        <w:rPr>
          <w:rFonts w:asciiTheme="minorHAnsi" w:hAnsiTheme="minorHAnsi" w:cstheme="minorHAnsi"/>
          <w:lang w:val="az-Latn-AZ"/>
        </w:rPr>
      </w:pPr>
      <w:r w:rsidRPr="003322F7">
        <w:rPr>
          <w:rFonts w:asciiTheme="minorHAnsi" w:hAnsiTheme="minorHAnsi" w:cstheme="minorHAnsi"/>
        </w:rPr>
        <w:t xml:space="preserve">Server </w:t>
      </w:r>
      <w:proofErr w:type="spellStart"/>
      <w:r w:rsidRPr="003322F7">
        <w:rPr>
          <w:rFonts w:asciiTheme="minorHAnsi" w:hAnsiTheme="minorHAnsi" w:cstheme="minorHAnsi"/>
        </w:rPr>
        <w:t>otaqları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və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kritik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məlumatların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işlənildiyi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sahələrdə</w:t>
      </w:r>
      <w:proofErr w:type="spellEnd"/>
      <w:r w:rsidRPr="003322F7">
        <w:rPr>
          <w:rFonts w:asciiTheme="minorHAnsi" w:hAnsiTheme="minorHAnsi" w:cstheme="minorHAnsi"/>
        </w:rPr>
        <w:t xml:space="preserve">, </w:t>
      </w:r>
      <w:proofErr w:type="spellStart"/>
      <w:r w:rsidRPr="003322F7">
        <w:rPr>
          <w:rFonts w:asciiTheme="minorHAnsi" w:hAnsiTheme="minorHAnsi" w:cstheme="minorHAnsi"/>
        </w:rPr>
        <w:t>temperatur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və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yanğın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sensörlərinin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quraşdırılması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təmin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edilməlidir</w:t>
      </w:r>
      <w:proofErr w:type="spellEnd"/>
      <w:r w:rsidRPr="003322F7">
        <w:rPr>
          <w:rFonts w:asciiTheme="minorHAnsi" w:hAnsiTheme="minorHAnsi" w:cstheme="minorHAnsi"/>
        </w:rPr>
        <w:t>.</w:t>
      </w:r>
    </w:p>
    <w:p w14:paraId="7BB2F1F7" w14:textId="631C6595" w:rsidR="003020AF" w:rsidRPr="003322F7" w:rsidRDefault="003322F7" w:rsidP="003020AF">
      <w:pPr>
        <w:pStyle w:val="ListParagraph"/>
        <w:numPr>
          <w:ilvl w:val="2"/>
          <w:numId w:val="37"/>
        </w:numPr>
        <w:jc w:val="both"/>
        <w:rPr>
          <w:rFonts w:asciiTheme="minorHAnsi" w:hAnsiTheme="minorHAnsi" w:cstheme="minorHAnsi"/>
          <w:lang w:val="az-Latn-AZ"/>
        </w:rPr>
      </w:pPr>
      <w:proofErr w:type="spellStart"/>
      <w:r w:rsidRPr="003322F7">
        <w:rPr>
          <w:rFonts w:asciiTheme="minorHAnsi" w:hAnsiTheme="minorHAnsi" w:cstheme="minorHAnsi"/>
        </w:rPr>
        <w:t>Qurum</w:t>
      </w:r>
      <w:proofErr w:type="spellEnd"/>
      <w:r w:rsidR="003020AF" w:rsidRPr="003322F7">
        <w:rPr>
          <w:rFonts w:asciiTheme="minorHAnsi" w:hAnsiTheme="minorHAnsi" w:cstheme="minorHAnsi"/>
        </w:rPr>
        <w:t xml:space="preserve"> </w:t>
      </w:r>
      <w:proofErr w:type="spellStart"/>
      <w:r w:rsidR="003020AF" w:rsidRPr="003322F7">
        <w:rPr>
          <w:rFonts w:asciiTheme="minorHAnsi" w:hAnsiTheme="minorHAnsi" w:cstheme="minorHAnsi"/>
        </w:rPr>
        <w:t>rəhbərliyi</w:t>
      </w:r>
      <w:proofErr w:type="spellEnd"/>
      <w:r w:rsidR="003020AF" w:rsidRPr="003322F7">
        <w:rPr>
          <w:rFonts w:asciiTheme="minorHAnsi" w:hAnsiTheme="minorHAnsi" w:cstheme="minorHAnsi"/>
        </w:rPr>
        <w:t xml:space="preserve">, server </w:t>
      </w:r>
      <w:proofErr w:type="spellStart"/>
      <w:r w:rsidR="003020AF" w:rsidRPr="003322F7">
        <w:rPr>
          <w:rFonts w:asciiTheme="minorHAnsi" w:hAnsiTheme="minorHAnsi" w:cstheme="minorHAnsi"/>
        </w:rPr>
        <w:t>otaqları</w:t>
      </w:r>
      <w:proofErr w:type="spellEnd"/>
      <w:r w:rsidR="003020AF" w:rsidRPr="003322F7">
        <w:rPr>
          <w:rFonts w:asciiTheme="minorHAnsi" w:hAnsiTheme="minorHAnsi" w:cstheme="minorHAnsi"/>
        </w:rPr>
        <w:t xml:space="preserve"> </w:t>
      </w:r>
      <w:proofErr w:type="spellStart"/>
      <w:r w:rsidR="003020AF" w:rsidRPr="003322F7">
        <w:rPr>
          <w:rFonts w:asciiTheme="minorHAnsi" w:hAnsiTheme="minorHAnsi" w:cstheme="minorHAnsi"/>
        </w:rPr>
        <w:t>və</w:t>
      </w:r>
      <w:proofErr w:type="spellEnd"/>
      <w:r w:rsidR="003020AF" w:rsidRPr="003322F7">
        <w:rPr>
          <w:rFonts w:asciiTheme="minorHAnsi" w:hAnsiTheme="minorHAnsi" w:cstheme="minorHAnsi"/>
        </w:rPr>
        <w:t xml:space="preserve"> </w:t>
      </w:r>
      <w:proofErr w:type="spellStart"/>
      <w:r w:rsidR="003020AF" w:rsidRPr="003322F7">
        <w:rPr>
          <w:rFonts w:asciiTheme="minorHAnsi" w:hAnsiTheme="minorHAnsi" w:cstheme="minorHAnsi"/>
        </w:rPr>
        <w:t>məlumatların</w:t>
      </w:r>
      <w:proofErr w:type="spellEnd"/>
      <w:r w:rsidR="003020AF" w:rsidRPr="003322F7">
        <w:rPr>
          <w:rFonts w:asciiTheme="minorHAnsi" w:hAnsiTheme="minorHAnsi" w:cstheme="minorHAnsi"/>
        </w:rPr>
        <w:t xml:space="preserve"> </w:t>
      </w:r>
      <w:proofErr w:type="spellStart"/>
      <w:r w:rsidR="003020AF" w:rsidRPr="003322F7">
        <w:rPr>
          <w:rFonts w:asciiTheme="minorHAnsi" w:hAnsiTheme="minorHAnsi" w:cstheme="minorHAnsi"/>
        </w:rPr>
        <w:t>təhlükəsiz</w:t>
      </w:r>
      <w:proofErr w:type="spellEnd"/>
      <w:r w:rsidR="003020AF" w:rsidRPr="003322F7">
        <w:rPr>
          <w:rFonts w:asciiTheme="minorHAnsi" w:hAnsiTheme="minorHAnsi" w:cstheme="minorHAnsi"/>
        </w:rPr>
        <w:t xml:space="preserve"> </w:t>
      </w:r>
      <w:proofErr w:type="spellStart"/>
      <w:r w:rsidR="003020AF" w:rsidRPr="003322F7">
        <w:rPr>
          <w:rFonts w:asciiTheme="minorHAnsi" w:hAnsiTheme="minorHAnsi" w:cstheme="minorHAnsi"/>
        </w:rPr>
        <w:t>saxlanıldığı</w:t>
      </w:r>
      <w:proofErr w:type="spellEnd"/>
      <w:r w:rsidR="003020AF" w:rsidRPr="003322F7">
        <w:rPr>
          <w:rFonts w:asciiTheme="minorHAnsi" w:hAnsiTheme="minorHAnsi" w:cstheme="minorHAnsi"/>
        </w:rPr>
        <w:t xml:space="preserve"> </w:t>
      </w:r>
      <w:proofErr w:type="spellStart"/>
      <w:r w:rsidR="003020AF" w:rsidRPr="003322F7">
        <w:rPr>
          <w:rFonts w:asciiTheme="minorHAnsi" w:hAnsiTheme="minorHAnsi" w:cstheme="minorHAnsi"/>
        </w:rPr>
        <w:t>sahələr</w:t>
      </w:r>
      <w:proofErr w:type="spellEnd"/>
      <w:r w:rsidR="003020AF" w:rsidRPr="003322F7">
        <w:rPr>
          <w:rFonts w:asciiTheme="minorHAnsi" w:hAnsiTheme="minorHAnsi" w:cstheme="minorHAnsi"/>
        </w:rPr>
        <w:t xml:space="preserve">, </w:t>
      </w:r>
      <w:proofErr w:type="spellStart"/>
      <w:r w:rsidR="003020AF" w:rsidRPr="003322F7">
        <w:rPr>
          <w:rFonts w:asciiTheme="minorHAnsi" w:hAnsiTheme="minorHAnsi" w:cstheme="minorHAnsi"/>
        </w:rPr>
        <w:t>müvafiq</w:t>
      </w:r>
      <w:proofErr w:type="spellEnd"/>
      <w:r w:rsidR="003020AF" w:rsidRPr="003322F7">
        <w:rPr>
          <w:rFonts w:asciiTheme="minorHAnsi" w:hAnsiTheme="minorHAnsi" w:cstheme="minorHAnsi"/>
        </w:rPr>
        <w:t xml:space="preserve"> </w:t>
      </w:r>
      <w:proofErr w:type="spellStart"/>
      <w:r w:rsidR="003020AF" w:rsidRPr="003322F7">
        <w:rPr>
          <w:rFonts w:asciiTheme="minorHAnsi" w:hAnsiTheme="minorHAnsi" w:cstheme="minorHAnsi"/>
        </w:rPr>
        <w:t>videomüşahidə</w:t>
      </w:r>
      <w:proofErr w:type="spellEnd"/>
      <w:r w:rsidR="003020AF" w:rsidRPr="003322F7">
        <w:rPr>
          <w:rFonts w:asciiTheme="minorHAnsi" w:hAnsiTheme="minorHAnsi" w:cstheme="minorHAnsi"/>
        </w:rPr>
        <w:t xml:space="preserve"> </w:t>
      </w:r>
      <w:proofErr w:type="spellStart"/>
      <w:r w:rsidR="003020AF" w:rsidRPr="003322F7">
        <w:rPr>
          <w:rFonts w:asciiTheme="minorHAnsi" w:hAnsiTheme="minorHAnsi" w:cstheme="minorHAnsi"/>
        </w:rPr>
        <w:t>sistemləri</w:t>
      </w:r>
      <w:proofErr w:type="spellEnd"/>
      <w:r w:rsidR="003020AF" w:rsidRPr="003322F7">
        <w:rPr>
          <w:rFonts w:asciiTheme="minorHAnsi" w:hAnsiTheme="minorHAnsi" w:cstheme="minorHAnsi"/>
        </w:rPr>
        <w:t xml:space="preserve"> </w:t>
      </w:r>
      <w:proofErr w:type="spellStart"/>
      <w:r w:rsidR="003020AF" w:rsidRPr="003322F7">
        <w:rPr>
          <w:rFonts w:asciiTheme="minorHAnsi" w:hAnsiTheme="minorHAnsi" w:cstheme="minorHAnsi"/>
        </w:rPr>
        <w:t>ilə</w:t>
      </w:r>
      <w:proofErr w:type="spellEnd"/>
      <w:r w:rsidR="003020AF" w:rsidRPr="003322F7">
        <w:rPr>
          <w:rFonts w:asciiTheme="minorHAnsi" w:hAnsiTheme="minorHAnsi" w:cstheme="minorHAnsi"/>
        </w:rPr>
        <w:t xml:space="preserve"> </w:t>
      </w:r>
      <w:proofErr w:type="spellStart"/>
      <w:r w:rsidR="003020AF" w:rsidRPr="003322F7">
        <w:rPr>
          <w:rFonts w:asciiTheme="minorHAnsi" w:hAnsiTheme="minorHAnsi" w:cstheme="minorHAnsi"/>
        </w:rPr>
        <w:t>izlənməli</w:t>
      </w:r>
      <w:proofErr w:type="spellEnd"/>
      <w:r w:rsidR="003020AF" w:rsidRPr="003322F7">
        <w:rPr>
          <w:rFonts w:asciiTheme="minorHAnsi" w:hAnsiTheme="minorHAnsi" w:cstheme="minorHAnsi"/>
        </w:rPr>
        <w:t xml:space="preserve"> </w:t>
      </w:r>
      <w:proofErr w:type="spellStart"/>
      <w:r w:rsidR="003020AF" w:rsidRPr="003322F7">
        <w:rPr>
          <w:rFonts w:asciiTheme="minorHAnsi" w:hAnsiTheme="minorHAnsi" w:cstheme="minorHAnsi"/>
        </w:rPr>
        <w:t>və</w:t>
      </w:r>
      <w:proofErr w:type="spellEnd"/>
      <w:r w:rsidR="003020AF" w:rsidRPr="003322F7">
        <w:rPr>
          <w:rFonts w:asciiTheme="minorHAnsi" w:hAnsiTheme="minorHAnsi" w:cstheme="minorHAnsi"/>
        </w:rPr>
        <w:t xml:space="preserve"> </w:t>
      </w:r>
      <w:proofErr w:type="spellStart"/>
      <w:r w:rsidR="003020AF" w:rsidRPr="003322F7">
        <w:rPr>
          <w:rFonts w:asciiTheme="minorHAnsi" w:hAnsiTheme="minorHAnsi" w:cstheme="minorHAnsi"/>
        </w:rPr>
        <w:t>təhlükəsizlik</w:t>
      </w:r>
      <w:proofErr w:type="spellEnd"/>
      <w:r w:rsidR="003020AF" w:rsidRPr="003322F7">
        <w:rPr>
          <w:rFonts w:asciiTheme="minorHAnsi" w:hAnsiTheme="minorHAnsi" w:cstheme="minorHAnsi"/>
        </w:rPr>
        <w:t xml:space="preserve"> </w:t>
      </w:r>
      <w:proofErr w:type="spellStart"/>
      <w:r w:rsidR="003020AF" w:rsidRPr="003322F7">
        <w:rPr>
          <w:rFonts w:asciiTheme="minorHAnsi" w:hAnsiTheme="minorHAnsi" w:cstheme="minorHAnsi"/>
        </w:rPr>
        <w:t>tədbirləri</w:t>
      </w:r>
      <w:proofErr w:type="spellEnd"/>
      <w:r w:rsidR="003020AF" w:rsidRPr="003322F7">
        <w:rPr>
          <w:rFonts w:asciiTheme="minorHAnsi" w:hAnsiTheme="minorHAnsi" w:cstheme="minorHAnsi"/>
        </w:rPr>
        <w:t xml:space="preserve"> </w:t>
      </w:r>
      <w:proofErr w:type="spellStart"/>
      <w:r w:rsidR="003020AF" w:rsidRPr="003322F7">
        <w:rPr>
          <w:rFonts w:asciiTheme="minorHAnsi" w:hAnsiTheme="minorHAnsi" w:cstheme="minorHAnsi"/>
        </w:rPr>
        <w:t>ilə</w:t>
      </w:r>
      <w:proofErr w:type="spellEnd"/>
      <w:r w:rsidR="003020AF" w:rsidRPr="003322F7">
        <w:rPr>
          <w:rFonts w:asciiTheme="minorHAnsi" w:hAnsiTheme="minorHAnsi" w:cstheme="minorHAnsi"/>
        </w:rPr>
        <w:t xml:space="preserve"> </w:t>
      </w:r>
      <w:proofErr w:type="spellStart"/>
      <w:r w:rsidR="003020AF" w:rsidRPr="003322F7">
        <w:rPr>
          <w:rFonts w:asciiTheme="minorHAnsi" w:hAnsiTheme="minorHAnsi" w:cstheme="minorHAnsi"/>
        </w:rPr>
        <w:t>təchiz</w:t>
      </w:r>
      <w:proofErr w:type="spellEnd"/>
      <w:r w:rsidR="003020AF" w:rsidRPr="003322F7">
        <w:rPr>
          <w:rFonts w:asciiTheme="minorHAnsi" w:hAnsiTheme="minorHAnsi" w:cstheme="minorHAnsi"/>
        </w:rPr>
        <w:t xml:space="preserve"> </w:t>
      </w:r>
      <w:proofErr w:type="spellStart"/>
      <w:r w:rsidR="003020AF" w:rsidRPr="003322F7">
        <w:rPr>
          <w:rFonts w:asciiTheme="minorHAnsi" w:hAnsiTheme="minorHAnsi" w:cstheme="minorHAnsi"/>
        </w:rPr>
        <w:t>edilməlidir</w:t>
      </w:r>
      <w:proofErr w:type="spellEnd"/>
      <w:r w:rsidR="003020AF" w:rsidRPr="003322F7">
        <w:rPr>
          <w:rFonts w:asciiTheme="minorHAnsi" w:hAnsiTheme="minorHAnsi" w:cstheme="minorHAnsi"/>
        </w:rPr>
        <w:t>.</w:t>
      </w:r>
    </w:p>
    <w:p w14:paraId="75ABB3B2" w14:textId="3AC34AC4" w:rsidR="005803B6" w:rsidRPr="003322F7" w:rsidRDefault="005803B6" w:rsidP="00EF3036">
      <w:pPr>
        <w:pStyle w:val="Heading2"/>
        <w:numPr>
          <w:ilvl w:val="1"/>
          <w:numId w:val="37"/>
        </w:numPr>
        <w:rPr>
          <w:rFonts w:asciiTheme="minorHAnsi" w:hAnsiTheme="minorHAnsi" w:cstheme="minorHAnsi"/>
          <w:lang w:val="az-Latn-AZ"/>
        </w:rPr>
      </w:pPr>
      <w:bookmarkStart w:id="54" w:name="_Toc172379170"/>
      <w:bookmarkStart w:id="55" w:name="_Toc183788217"/>
      <w:r w:rsidRPr="003322F7">
        <w:rPr>
          <w:rFonts w:asciiTheme="minorHAnsi" w:hAnsiTheme="minorHAnsi" w:cstheme="minorHAnsi"/>
          <w:lang w:val="az-Latn-AZ"/>
        </w:rPr>
        <w:t xml:space="preserve">Avadanlıq </w:t>
      </w:r>
      <w:r w:rsidR="00EF3036" w:rsidRPr="003322F7">
        <w:rPr>
          <w:rFonts w:asciiTheme="minorHAnsi" w:hAnsiTheme="minorHAnsi" w:cstheme="minorHAnsi"/>
          <w:lang w:val="az-Latn-AZ"/>
        </w:rPr>
        <w:t>V</w:t>
      </w:r>
      <w:r w:rsidRPr="003322F7">
        <w:rPr>
          <w:rFonts w:asciiTheme="minorHAnsi" w:hAnsiTheme="minorHAnsi" w:cstheme="minorHAnsi"/>
          <w:lang w:val="az-Latn-AZ"/>
        </w:rPr>
        <w:t xml:space="preserve">ə </w:t>
      </w:r>
      <w:r w:rsidR="00EF3036" w:rsidRPr="003322F7">
        <w:rPr>
          <w:rFonts w:asciiTheme="minorHAnsi" w:hAnsiTheme="minorHAnsi" w:cstheme="minorHAnsi"/>
          <w:lang w:val="az-Latn-AZ"/>
        </w:rPr>
        <w:t>C</w:t>
      </w:r>
      <w:r w:rsidRPr="003322F7">
        <w:rPr>
          <w:rFonts w:asciiTheme="minorHAnsi" w:hAnsiTheme="minorHAnsi" w:cstheme="minorHAnsi"/>
          <w:lang w:val="az-Latn-AZ"/>
        </w:rPr>
        <w:t>ihazlar</w:t>
      </w:r>
      <w:bookmarkEnd w:id="54"/>
      <w:bookmarkEnd w:id="55"/>
    </w:p>
    <w:p w14:paraId="5C17C871" w14:textId="07AEBD8A" w:rsidR="005803B6" w:rsidRPr="003322F7" w:rsidRDefault="003322F7" w:rsidP="003322F7">
      <w:pPr>
        <w:pStyle w:val="ListParagraph"/>
        <w:numPr>
          <w:ilvl w:val="2"/>
          <w:numId w:val="37"/>
        </w:numPr>
        <w:jc w:val="both"/>
        <w:rPr>
          <w:rFonts w:asciiTheme="minorHAnsi" w:hAnsiTheme="minorHAnsi" w:cstheme="minorHAnsi"/>
          <w:lang w:val="az-Latn-AZ"/>
        </w:rPr>
      </w:pPr>
      <w:proofErr w:type="spellStart"/>
      <w:r w:rsidRPr="003322F7">
        <w:rPr>
          <w:rFonts w:asciiTheme="minorHAnsi" w:hAnsiTheme="minorHAnsi" w:cstheme="minorHAnsi"/>
        </w:rPr>
        <w:t>Avadanlıqların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düzgün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yerləşdirilməsi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və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qorunması</w:t>
      </w:r>
      <w:proofErr w:type="spellEnd"/>
      <w:r w:rsidRPr="003322F7">
        <w:rPr>
          <w:rFonts w:asciiTheme="minorHAnsi" w:hAnsiTheme="minorHAnsi" w:cstheme="minorHAnsi"/>
        </w:rPr>
        <w:t xml:space="preserve">, </w:t>
      </w:r>
      <w:proofErr w:type="spellStart"/>
      <w:r w:rsidRPr="003322F7">
        <w:rPr>
          <w:rFonts w:asciiTheme="minorHAnsi" w:hAnsiTheme="minorHAnsi" w:cstheme="minorHAnsi"/>
        </w:rPr>
        <w:t>ekoloji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və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fiziki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risklərin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qarşısını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almaq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məqsədilə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həyata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keçirilməlidir</w:t>
      </w:r>
      <w:proofErr w:type="spellEnd"/>
      <w:r w:rsidRPr="003322F7">
        <w:rPr>
          <w:rFonts w:asciiTheme="minorHAnsi" w:hAnsiTheme="minorHAnsi" w:cstheme="minorHAnsi"/>
        </w:rPr>
        <w:t>.</w:t>
      </w:r>
    </w:p>
    <w:p w14:paraId="1C06BFD2" w14:textId="502D4EF0" w:rsidR="003322F7" w:rsidRPr="003322F7" w:rsidRDefault="003322F7" w:rsidP="003322F7">
      <w:pPr>
        <w:pStyle w:val="ListParagraph"/>
        <w:numPr>
          <w:ilvl w:val="2"/>
          <w:numId w:val="37"/>
        </w:numPr>
        <w:jc w:val="both"/>
        <w:rPr>
          <w:rFonts w:asciiTheme="minorHAnsi" w:hAnsiTheme="minorHAnsi" w:cstheme="minorHAnsi"/>
          <w:lang w:val="az-Latn-AZ"/>
        </w:rPr>
      </w:pPr>
      <w:proofErr w:type="spellStart"/>
      <w:r w:rsidRPr="003322F7">
        <w:rPr>
          <w:rFonts w:asciiTheme="minorHAnsi" w:hAnsiTheme="minorHAnsi" w:cstheme="minorHAnsi"/>
        </w:rPr>
        <w:lastRenderedPageBreak/>
        <w:t>Kompüter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və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periferiya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qurğuları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mütəmadi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olaraq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diaqnostika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və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profilaktik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yoxlamalardan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keçirilməli</w:t>
      </w:r>
      <w:proofErr w:type="spellEnd"/>
      <w:r w:rsidRPr="003322F7">
        <w:rPr>
          <w:rFonts w:asciiTheme="minorHAnsi" w:hAnsiTheme="minorHAnsi" w:cstheme="minorHAnsi"/>
        </w:rPr>
        <w:t xml:space="preserve">, </w:t>
      </w:r>
      <w:proofErr w:type="spellStart"/>
      <w:r w:rsidRPr="003322F7">
        <w:rPr>
          <w:rFonts w:asciiTheme="minorHAnsi" w:hAnsiTheme="minorHAnsi" w:cstheme="minorHAnsi"/>
        </w:rPr>
        <w:t>bu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proseslər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hər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altı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aydan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bir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dəfə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olmalıdır</w:t>
      </w:r>
      <w:proofErr w:type="spellEnd"/>
      <w:r w:rsidRPr="003322F7">
        <w:rPr>
          <w:rFonts w:asciiTheme="minorHAnsi" w:hAnsiTheme="minorHAnsi" w:cstheme="minorHAnsi"/>
        </w:rPr>
        <w:t>.</w:t>
      </w:r>
    </w:p>
    <w:p w14:paraId="6860903B" w14:textId="437EB34E" w:rsidR="003322F7" w:rsidRPr="003322F7" w:rsidRDefault="003322F7" w:rsidP="003322F7">
      <w:pPr>
        <w:pStyle w:val="ListParagraph"/>
        <w:numPr>
          <w:ilvl w:val="2"/>
          <w:numId w:val="37"/>
        </w:numPr>
        <w:jc w:val="both"/>
        <w:rPr>
          <w:rFonts w:asciiTheme="minorHAnsi" w:hAnsiTheme="minorHAnsi" w:cstheme="minorHAnsi"/>
          <w:lang w:val="az-Latn-AZ"/>
        </w:rPr>
      </w:pPr>
      <w:proofErr w:type="spellStart"/>
      <w:r w:rsidRPr="003322F7">
        <w:rPr>
          <w:rFonts w:asciiTheme="minorHAnsi" w:hAnsiTheme="minorHAnsi" w:cstheme="minorHAnsi"/>
        </w:rPr>
        <w:t>Hər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hansı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bir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nasazlıq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və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ya</w:t>
      </w:r>
      <w:proofErr w:type="spellEnd"/>
      <w:r w:rsidRPr="003322F7">
        <w:rPr>
          <w:rFonts w:asciiTheme="minorHAnsi" w:hAnsiTheme="minorHAnsi" w:cstheme="minorHAnsi"/>
        </w:rPr>
        <w:t xml:space="preserve"> yeni </w:t>
      </w:r>
      <w:proofErr w:type="spellStart"/>
      <w:r w:rsidRPr="003322F7">
        <w:rPr>
          <w:rFonts w:asciiTheme="minorHAnsi" w:hAnsiTheme="minorHAnsi" w:cstheme="minorHAnsi"/>
        </w:rPr>
        <w:t>proqram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təminatına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ehtiyac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yarandıqda</w:t>
      </w:r>
      <w:proofErr w:type="spellEnd"/>
      <w:r w:rsidRPr="003322F7">
        <w:rPr>
          <w:rFonts w:asciiTheme="minorHAnsi" w:hAnsiTheme="minorHAnsi" w:cstheme="minorHAnsi"/>
        </w:rPr>
        <w:t xml:space="preserve">, </w:t>
      </w:r>
      <w:proofErr w:type="spellStart"/>
      <w:r w:rsidRPr="003322F7">
        <w:rPr>
          <w:rFonts w:asciiTheme="minorHAnsi" w:hAnsiTheme="minorHAnsi" w:cstheme="minorHAnsi"/>
        </w:rPr>
        <w:t>müvafiq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avadanlıq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və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proqram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təminatları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üzrə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dəyişikliklər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barədə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r w:rsidRPr="0070029A">
        <w:rPr>
          <w:rFonts w:asciiTheme="minorHAnsi" w:hAnsiTheme="minorHAnsi" w:cstheme="minorHAnsi"/>
          <w:highlight w:val="red"/>
        </w:rPr>
        <w:t xml:space="preserve">İT </w:t>
      </w:r>
      <w:proofErr w:type="spellStart"/>
      <w:r w:rsidRPr="0070029A">
        <w:rPr>
          <w:rFonts w:asciiTheme="minorHAnsi" w:hAnsiTheme="minorHAnsi" w:cstheme="minorHAnsi"/>
          <w:highlight w:val="red"/>
        </w:rPr>
        <w:t>şöbəsinə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məlumat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verilməlidir</w:t>
      </w:r>
      <w:proofErr w:type="spellEnd"/>
      <w:r w:rsidRPr="003322F7">
        <w:rPr>
          <w:rFonts w:asciiTheme="minorHAnsi" w:hAnsiTheme="minorHAnsi" w:cstheme="minorHAnsi"/>
        </w:rPr>
        <w:t>.</w:t>
      </w:r>
    </w:p>
    <w:p w14:paraId="2B2FB323" w14:textId="7F7D1611" w:rsidR="003322F7" w:rsidRPr="003322F7" w:rsidRDefault="003322F7" w:rsidP="003322F7">
      <w:pPr>
        <w:pStyle w:val="ListParagraph"/>
        <w:numPr>
          <w:ilvl w:val="2"/>
          <w:numId w:val="37"/>
        </w:numPr>
        <w:jc w:val="both"/>
        <w:rPr>
          <w:rFonts w:asciiTheme="minorHAnsi" w:hAnsiTheme="minorHAnsi" w:cstheme="minorHAnsi"/>
          <w:lang w:val="az-Latn-AZ"/>
        </w:rPr>
      </w:pPr>
      <w:proofErr w:type="spellStart"/>
      <w:r w:rsidRPr="003322F7">
        <w:rPr>
          <w:rFonts w:asciiTheme="minorHAnsi" w:hAnsiTheme="minorHAnsi" w:cstheme="minorHAnsi"/>
        </w:rPr>
        <w:t>Məlumat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daşıyan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avadanlıqlar</w:t>
      </w:r>
      <w:proofErr w:type="spellEnd"/>
      <w:r w:rsidRPr="003322F7">
        <w:rPr>
          <w:rFonts w:asciiTheme="minorHAnsi" w:hAnsiTheme="minorHAnsi" w:cstheme="minorHAnsi"/>
        </w:rPr>
        <w:t xml:space="preserve">, </w:t>
      </w:r>
      <w:proofErr w:type="spellStart"/>
      <w:r w:rsidRPr="003322F7">
        <w:rPr>
          <w:rFonts w:asciiTheme="minorHAnsi" w:hAnsiTheme="minorHAnsi" w:cstheme="minorHAnsi"/>
        </w:rPr>
        <w:t>kabellər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və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digər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müvafiq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infrastruktur</w:t>
      </w:r>
      <w:proofErr w:type="spellEnd"/>
      <w:r w:rsidRPr="003322F7">
        <w:rPr>
          <w:rFonts w:asciiTheme="minorHAnsi" w:hAnsiTheme="minorHAnsi" w:cstheme="minorHAnsi"/>
        </w:rPr>
        <w:t xml:space="preserve">, </w:t>
      </w:r>
      <w:proofErr w:type="spellStart"/>
      <w:r w:rsidRPr="003322F7">
        <w:rPr>
          <w:rFonts w:asciiTheme="minorHAnsi" w:hAnsiTheme="minorHAnsi" w:cstheme="minorHAnsi"/>
        </w:rPr>
        <w:t>fiziki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müdaxilədən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qorunmalı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və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zədələnmənin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qarşısı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alınmalıdır</w:t>
      </w:r>
      <w:proofErr w:type="spellEnd"/>
      <w:r w:rsidRPr="003322F7">
        <w:rPr>
          <w:rFonts w:asciiTheme="minorHAnsi" w:hAnsiTheme="minorHAnsi" w:cstheme="minorHAnsi"/>
        </w:rPr>
        <w:t>.</w:t>
      </w:r>
    </w:p>
    <w:p w14:paraId="5B96B668" w14:textId="6F56809E" w:rsidR="003322F7" w:rsidRPr="003322F7" w:rsidRDefault="003322F7" w:rsidP="003322F7">
      <w:pPr>
        <w:pStyle w:val="ListParagraph"/>
        <w:numPr>
          <w:ilvl w:val="2"/>
          <w:numId w:val="37"/>
        </w:numPr>
        <w:jc w:val="both"/>
        <w:rPr>
          <w:rFonts w:asciiTheme="minorHAnsi" w:hAnsiTheme="minorHAnsi" w:cstheme="minorHAnsi"/>
          <w:lang w:val="az-Latn-AZ"/>
        </w:rPr>
      </w:pPr>
      <w:proofErr w:type="spellStart"/>
      <w:r w:rsidRPr="003322F7">
        <w:rPr>
          <w:rFonts w:asciiTheme="minorHAnsi" w:hAnsiTheme="minorHAnsi" w:cstheme="minorHAnsi"/>
        </w:rPr>
        <w:t>Daşınan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məlumat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daşıyıcılarının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təhlükəsizliyi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üçün</w:t>
      </w:r>
      <w:proofErr w:type="spellEnd"/>
      <w:r w:rsidRPr="003322F7">
        <w:rPr>
          <w:rFonts w:asciiTheme="minorHAnsi" w:hAnsiTheme="minorHAnsi" w:cstheme="minorHAnsi"/>
        </w:rPr>
        <w:t xml:space="preserve">, </w:t>
      </w:r>
      <w:proofErr w:type="spellStart"/>
      <w:r w:rsidRPr="003322F7">
        <w:rPr>
          <w:rFonts w:asciiTheme="minorHAnsi" w:hAnsiTheme="minorHAnsi" w:cstheme="minorHAnsi"/>
        </w:rPr>
        <w:t>daşınan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avadanlıqlara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müdaxilənin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qarşısını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almaq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üçün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təhlükəsizlik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tədbirləri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həyata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keçirilməlidir</w:t>
      </w:r>
      <w:proofErr w:type="spellEnd"/>
      <w:r w:rsidRPr="003322F7">
        <w:rPr>
          <w:rFonts w:asciiTheme="minorHAnsi" w:hAnsiTheme="minorHAnsi" w:cstheme="minorHAnsi"/>
        </w:rPr>
        <w:t>.</w:t>
      </w:r>
    </w:p>
    <w:p w14:paraId="0FE5930B" w14:textId="51D72DF3" w:rsidR="003322F7" w:rsidRPr="003322F7" w:rsidRDefault="003322F7" w:rsidP="003322F7">
      <w:pPr>
        <w:pStyle w:val="ListParagraph"/>
        <w:numPr>
          <w:ilvl w:val="2"/>
          <w:numId w:val="37"/>
        </w:numPr>
        <w:jc w:val="both"/>
        <w:rPr>
          <w:rFonts w:asciiTheme="minorHAnsi" w:hAnsiTheme="minorHAnsi" w:cstheme="minorHAnsi"/>
          <w:lang w:val="az-Latn-AZ"/>
        </w:rPr>
      </w:pPr>
      <w:proofErr w:type="spellStart"/>
      <w:r w:rsidRPr="003322F7">
        <w:rPr>
          <w:rFonts w:asciiTheme="minorHAnsi" w:hAnsiTheme="minorHAnsi" w:cstheme="minorHAnsi"/>
        </w:rPr>
        <w:t>Yaddaş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daşıyıcıları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və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digər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informasiya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daşıyıcıları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üzərindəki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məlumatların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təhlükəsiz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silinməsi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və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ya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yenidən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yazılması</w:t>
      </w:r>
      <w:proofErr w:type="spellEnd"/>
      <w:r w:rsidRPr="003322F7">
        <w:rPr>
          <w:rFonts w:asciiTheme="minorHAnsi" w:hAnsiTheme="minorHAnsi" w:cstheme="minorHAnsi"/>
        </w:rPr>
        <w:t xml:space="preserve">, </w:t>
      </w:r>
      <w:proofErr w:type="spellStart"/>
      <w:r w:rsidRPr="003322F7">
        <w:rPr>
          <w:rFonts w:asciiTheme="minorHAnsi" w:hAnsiTheme="minorHAnsi" w:cstheme="minorHAnsi"/>
        </w:rPr>
        <w:t>məlumatın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təkrar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istifadəsi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və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ya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məhv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3322F7">
        <w:rPr>
          <w:rFonts w:asciiTheme="minorHAnsi" w:hAnsiTheme="minorHAnsi" w:cstheme="minorHAnsi"/>
        </w:rPr>
        <w:t>edilməsi</w:t>
      </w:r>
      <w:proofErr w:type="spellEnd"/>
      <w:r w:rsidRPr="003322F7">
        <w:rPr>
          <w:rFonts w:asciiTheme="minorHAnsi" w:hAnsiTheme="minorHAnsi" w:cstheme="minorHAnsi"/>
        </w:rPr>
        <w:t xml:space="preserve">  </w:t>
      </w:r>
      <w:proofErr w:type="spellStart"/>
      <w:r w:rsidRPr="003322F7">
        <w:rPr>
          <w:rFonts w:asciiTheme="minorHAnsi" w:hAnsiTheme="minorHAnsi" w:cstheme="minorHAnsi"/>
        </w:rPr>
        <w:t>təmin</w:t>
      </w:r>
      <w:proofErr w:type="spellEnd"/>
      <w:proofErr w:type="gram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edilməlidir</w:t>
      </w:r>
      <w:proofErr w:type="spellEnd"/>
      <w:r w:rsidRPr="003322F7">
        <w:rPr>
          <w:rFonts w:asciiTheme="minorHAnsi" w:hAnsiTheme="minorHAnsi" w:cstheme="minorHAnsi"/>
        </w:rPr>
        <w:t>.</w:t>
      </w:r>
    </w:p>
    <w:p w14:paraId="7B828D5B" w14:textId="23E4DDCE" w:rsidR="003322F7" w:rsidRPr="003322F7" w:rsidRDefault="003322F7" w:rsidP="003322F7">
      <w:pPr>
        <w:pStyle w:val="ListParagraph"/>
        <w:numPr>
          <w:ilvl w:val="2"/>
          <w:numId w:val="37"/>
        </w:numPr>
        <w:jc w:val="both"/>
        <w:rPr>
          <w:rFonts w:asciiTheme="minorHAnsi" w:hAnsiTheme="minorHAnsi" w:cstheme="minorHAnsi"/>
          <w:lang w:val="az-Latn-AZ"/>
        </w:rPr>
      </w:pPr>
      <w:proofErr w:type="spellStart"/>
      <w:r w:rsidRPr="003322F7">
        <w:rPr>
          <w:rFonts w:asciiTheme="minorHAnsi" w:hAnsiTheme="minorHAnsi" w:cstheme="minorHAnsi"/>
        </w:rPr>
        <w:t>Kağız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sənədləri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və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çıxarıla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bilən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yaddaş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daşıyıcıları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ilə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bağlı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bütün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təhlükəsizlik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tələbləri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sənədləşdirilməli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və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tətbiq</w:t>
      </w:r>
      <w:proofErr w:type="spellEnd"/>
      <w:r w:rsidRPr="003322F7">
        <w:rPr>
          <w:rFonts w:asciiTheme="minorHAnsi" w:hAnsiTheme="minorHAnsi" w:cstheme="minorHAnsi"/>
        </w:rPr>
        <w:t xml:space="preserve"> </w:t>
      </w:r>
      <w:proofErr w:type="spellStart"/>
      <w:r w:rsidRPr="003322F7">
        <w:rPr>
          <w:rFonts w:asciiTheme="minorHAnsi" w:hAnsiTheme="minorHAnsi" w:cstheme="minorHAnsi"/>
        </w:rPr>
        <w:t>edilməlidir</w:t>
      </w:r>
      <w:proofErr w:type="spellEnd"/>
      <w:r w:rsidRPr="003322F7">
        <w:rPr>
          <w:rFonts w:asciiTheme="minorHAnsi" w:hAnsiTheme="minorHAnsi" w:cstheme="minorHAnsi"/>
        </w:rPr>
        <w:t>.</w:t>
      </w:r>
    </w:p>
    <w:p w14:paraId="6E30B9E2" w14:textId="67B8C06C" w:rsidR="00ED4E4B" w:rsidRPr="003322F7" w:rsidRDefault="00ED4E4B" w:rsidP="003322F7">
      <w:pPr>
        <w:pStyle w:val="Heading1"/>
        <w:numPr>
          <w:ilvl w:val="0"/>
          <w:numId w:val="21"/>
        </w:numPr>
        <w:jc w:val="both"/>
        <w:rPr>
          <w:rFonts w:asciiTheme="minorHAnsi" w:hAnsiTheme="minorHAnsi" w:cstheme="minorHAnsi"/>
          <w:sz w:val="32"/>
          <w:szCs w:val="36"/>
        </w:rPr>
      </w:pPr>
      <w:bookmarkStart w:id="56" w:name="_Toc119662296"/>
      <w:bookmarkStart w:id="57" w:name="_Toc172379171"/>
      <w:bookmarkStart w:id="58" w:name="_Toc183788218"/>
      <w:r w:rsidRPr="003322F7">
        <w:rPr>
          <w:rFonts w:asciiTheme="minorHAnsi" w:hAnsiTheme="minorHAnsi" w:cstheme="minorHAnsi"/>
          <w:sz w:val="32"/>
          <w:szCs w:val="36"/>
        </w:rPr>
        <w:t>Ə</w:t>
      </w:r>
      <w:bookmarkEnd w:id="56"/>
      <w:bookmarkEnd w:id="57"/>
      <w:r w:rsidR="003322F7" w:rsidRPr="003322F7">
        <w:rPr>
          <w:rFonts w:asciiTheme="minorHAnsi" w:hAnsiTheme="minorHAnsi" w:cstheme="minorHAnsi"/>
          <w:sz w:val="32"/>
          <w:szCs w:val="36"/>
        </w:rPr>
        <w:t>MƏLİYYAT TƏHLÜKƏSİZLİYİ</w:t>
      </w:r>
      <w:bookmarkEnd w:id="58"/>
    </w:p>
    <w:p w14:paraId="61C6BA96" w14:textId="47A98CF0" w:rsidR="0039219A" w:rsidRPr="00032D5E" w:rsidRDefault="00ED4E4B" w:rsidP="003322F7">
      <w:pPr>
        <w:pStyle w:val="Heading2"/>
        <w:numPr>
          <w:ilvl w:val="1"/>
          <w:numId w:val="38"/>
        </w:numPr>
        <w:jc w:val="both"/>
        <w:rPr>
          <w:rFonts w:asciiTheme="minorHAnsi" w:hAnsiTheme="minorHAnsi" w:cstheme="minorHAnsi"/>
        </w:rPr>
      </w:pPr>
      <w:bookmarkStart w:id="59" w:name="_Toc119662297"/>
      <w:bookmarkStart w:id="60" w:name="_Toc172379172"/>
      <w:bookmarkStart w:id="61" w:name="_Toc183788219"/>
      <w:proofErr w:type="spellStart"/>
      <w:r w:rsidRPr="00032D5E">
        <w:rPr>
          <w:rFonts w:asciiTheme="minorHAnsi" w:hAnsiTheme="minorHAnsi" w:cstheme="minorHAnsi"/>
        </w:rPr>
        <w:t>Əməliyyat</w:t>
      </w:r>
      <w:proofErr w:type="spellEnd"/>
      <w:r w:rsidRPr="00032D5E">
        <w:rPr>
          <w:rFonts w:asciiTheme="minorHAnsi" w:hAnsiTheme="minorHAnsi" w:cstheme="minorHAnsi"/>
        </w:rPr>
        <w:t xml:space="preserve"> </w:t>
      </w:r>
      <w:proofErr w:type="spellStart"/>
      <w:r w:rsidR="003322F7" w:rsidRPr="00032D5E">
        <w:rPr>
          <w:rFonts w:asciiTheme="minorHAnsi" w:hAnsiTheme="minorHAnsi" w:cstheme="minorHAnsi"/>
        </w:rPr>
        <w:t>P</w:t>
      </w:r>
      <w:r w:rsidRPr="00032D5E">
        <w:rPr>
          <w:rFonts w:asciiTheme="minorHAnsi" w:hAnsiTheme="minorHAnsi" w:cstheme="minorHAnsi"/>
        </w:rPr>
        <w:t>rosedurları</w:t>
      </w:r>
      <w:proofErr w:type="spellEnd"/>
      <w:r w:rsidRPr="00032D5E">
        <w:rPr>
          <w:rFonts w:asciiTheme="minorHAnsi" w:hAnsiTheme="minorHAnsi" w:cstheme="minorHAnsi"/>
        </w:rPr>
        <w:t xml:space="preserve"> </w:t>
      </w:r>
      <w:proofErr w:type="spellStart"/>
      <w:r w:rsidR="003322F7" w:rsidRPr="00032D5E">
        <w:rPr>
          <w:rFonts w:asciiTheme="minorHAnsi" w:hAnsiTheme="minorHAnsi" w:cstheme="minorHAnsi"/>
        </w:rPr>
        <w:t>V</w:t>
      </w:r>
      <w:r w:rsidRPr="00032D5E">
        <w:rPr>
          <w:rFonts w:asciiTheme="minorHAnsi" w:hAnsiTheme="minorHAnsi" w:cstheme="minorHAnsi"/>
        </w:rPr>
        <w:t>ə</w:t>
      </w:r>
      <w:proofErr w:type="spellEnd"/>
      <w:r w:rsidRPr="00032D5E">
        <w:rPr>
          <w:rFonts w:asciiTheme="minorHAnsi" w:hAnsiTheme="minorHAnsi" w:cstheme="minorHAnsi"/>
        </w:rPr>
        <w:t xml:space="preserve"> </w:t>
      </w:r>
      <w:proofErr w:type="spellStart"/>
      <w:r w:rsidR="003322F7" w:rsidRPr="00032D5E">
        <w:rPr>
          <w:rFonts w:asciiTheme="minorHAnsi" w:hAnsiTheme="minorHAnsi" w:cstheme="minorHAnsi"/>
        </w:rPr>
        <w:t>M</w:t>
      </w:r>
      <w:r w:rsidRPr="00032D5E">
        <w:rPr>
          <w:rFonts w:asciiTheme="minorHAnsi" w:hAnsiTheme="minorHAnsi" w:cstheme="minorHAnsi"/>
        </w:rPr>
        <w:t>əsuliyyətlər</w:t>
      </w:r>
      <w:bookmarkEnd w:id="59"/>
      <w:bookmarkEnd w:id="60"/>
      <w:bookmarkEnd w:id="61"/>
      <w:proofErr w:type="spellEnd"/>
    </w:p>
    <w:p w14:paraId="03B5D650" w14:textId="56315D74" w:rsidR="004666F9" w:rsidRPr="00032D5E" w:rsidRDefault="00032D5E" w:rsidP="00032D5E">
      <w:pPr>
        <w:pStyle w:val="ListParagraph"/>
        <w:numPr>
          <w:ilvl w:val="2"/>
          <w:numId w:val="38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032D5E">
        <w:rPr>
          <w:rFonts w:asciiTheme="minorHAnsi" w:hAnsiTheme="minorHAnsi" w:cstheme="minorHAnsi"/>
        </w:rPr>
        <w:t>Əməliyyat</w:t>
      </w:r>
      <w:proofErr w:type="spellEnd"/>
      <w:r w:rsidRPr="00032D5E">
        <w:rPr>
          <w:rFonts w:asciiTheme="minorHAnsi" w:hAnsiTheme="minorHAnsi" w:cstheme="minorHAnsi"/>
        </w:rPr>
        <w:t xml:space="preserve"> </w:t>
      </w:r>
      <w:proofErr w:type="spellStart"/>
      <w:r w:rsidRPr="00032D5E">
        <w:rPr>
          <w:rFonts w:asciiTheme="minorHAnsi" w:hAnsiTheme="minorHAnsi" w:cstheme="minorHAnsi"/>
        </w:rPr>
        <w:t>prosedurları</w:t>
      </w:r>
      <w:proofErr w:type="spellEnd"/>
      <w:r w:rsidRPr="00032D5E">
        <w:rPr>
          <w:rFonts w:asciiTheme="minorHAnsi" w:hAnsiTheme="minorHAnsi" w:cstheme="minorHAnsi"/>
        </w:rPr>
        <w:t xml:space="preserve"> </w:t>
      </w:r>
      <w:proofErr w:type="spellStart"/>
      <w:r w:rsidRPr="00032D5E">
        <w:rPr>
          <w:rFonts w:asciiTheme="minorHAnsi" w:hAnsiTheme="minorHAnsi" w:cstheme="minorHAnsi"/>
        </w:rPr>
        <w:t>strukturlaşdırılmış</w:t>
      </w:r>
      <w:proofErr w:type="spellEnd"/>
      <w:r w:rsidRPr="00032D5E">
        <w:rPr>
          <w:rFonts w:asciiTheme="minorHAnsi" w:hAnsiTheme="minorHAnsi" w:cstheme="minorHAnsi"/>
        </w:rPr>
        <w:t xml:space="preserve"> </w:t>
      </w:r>
      <w:proofErr w:type="spellStart"/>
      <w:r w:rsidRPr="00032D5E">
        <w:rPr>
          <w:rFonts w:asciiTheme="minorHAnsi" w:hAnsiTheme="minorHAnsi" w:cstheme="minorHAnsi"/>
        </w:rPr>
        <w:t>şəkildə</w:t>
      </w:r>
      <w:proofErr w:type="spellEnd"/>
      <w:r w:rsidRPr="00032D5E">
        <w:rPr>
          <w:rFonts w:asciiTheme="minorHAnsi" w:hAnsiTheme="minorHAnsi" w:cstheme="minorHAnsi"/>
        </w:rPr>
        <w:t xml:space="preserve"> </w:t>
      </w:r>
      <w:proofErr w:type="spellStart"/>
      <w:r w:rsidRPr="00032D5E">
        <w:rPr>
          <w:rFonts w:asciiTheme="minorHAnsi" w:hAnsiTheme="minorHAnsi" w:cstheme="minorHAnsi"/>
        </w:rPr>
        <w:t>tərtib</w:t>
      </w:r>
      <w:proofErr w:type="spellEnd"/>
      <w:r w:rsidRPr="00032D5E">
        <w:rPr>
          <w:rFonts w:asciiTheme="minorHAnsi" w:hAnsiTheme="minorHAnsi" w:cstheme="minorHAnsi"/>
        </w:rPr>
        <w:t xml:space="preserve"> </w:t>
      </w:r>
      <w:proofErr w:type="spellStart"/>
      <w:r w:rsidRPr="00032D5E">
        <w:rPr>
          <w:rFonts w:asciiTheme="minorHAnsi" w:hAnsiTheme="minorHAnsi" w:cstheme="minorHAnsi"/>
        </w:rPr>
        <w:t>edilməli</w:t>
      </w:r>
      <w:proofErr w:type="spellEnd"/>
      <w:r w:rsidRPr="00032D5E">
        <w:rPr>
          <w:rFonts w:asciiTheme="minorHAnsi" w:hAnsiTheme="minorHAnsi" w:cstheme="minorHAnsi"/>
        </w:rPr>
        <w:t xml:space="preserve">, </w:t>
      </w:r>
      <w:proofErr w:type="spellStart"/>
      <w:r w:rsidRPr="00032D5E">
        <w:rPr>
          <w:rFonts w:asciiTheme="minorHAnsi" w:hAnsiTheme="minorHAnsi" w:cstheme="minorHAnsi"/>
        </w:rPr>
        <w:t>sənədləşdirilməli</w:t>
      </w:r>
      <w:proofErr w:type="spellEnd"/>
      <w:r w:rsidRPr="00032D5E">
        <w:rPr>
          <w:rFonts w:asciiTheme="minorHAnsi" w:hAnsiTheme="minorHAnsi" w:cstheme="minorHAnsi"/>
        </w:rPr>
        <w:t xml:space="preserve"> </w:t>
      </w:r>
      <w:proofErr w:type="spellStart"/>
      <w:r w:rsidRPr="00032D5E">
        <w:rPr>
          <w:rFonts w:asciiTheme="minorHAnsi" w:hAnsiTheme="minorHAnsi" w:cstheme="minorHAnsi"/>
        </w:rPr>
        <w:t>və</w:t>
      </w:r>
      <w:proofErr w:type="spellEnd"/>
      <w:r w:rsidRPr="00032D5E">
        <w:rPr>
          <w:rFonts w:asciiTheme="minorHAnsi" w:hAnsiTheme="minorHAnsi" w:cstheme="minorHAnsi"/>
        </w:rPr>
        <w:t xml:space="preserve"> </w:t>
      </w:r>
      <w:proofErr w:type="spellStart"/>
      <w:r w:rsidRPr="00032D5E">
        <w:rPr>
          <w:rFonts w:asciiTheme="minorHAnsi" w:hAnsiTheme="minorHAnsi" w:cstheme="minorHAnsi"/>
        </w:rPr>
        <w:t>yalnız</w:t>
      </w:r>
      <w:proofErr w:type="spellEnd"/>
      <w:r w:rsidRPr="00032D5E">
        <w:rPr>
          <w:rFonts w:asciiTheme="minorHAnsi" w:hAnsiTheme="minorHAnsi" w:cstheme="minorHAnsi"/>
        </w:rPr>
        <w:t xml:space="preserve"> </w:t>
      </w:r>
      <w:proofErr w:type="spellStart"/>
      <w:r w:rsidRPr="00032D5E">
        <w:rPr>
          <w:rFonts w:asciiTheme="minorHAnsi" w:hAnsiTheme="minorHAnsi" w:cstheme="minorHAnsi"/>
        </w:rPr>
        <w:t>məsul</w:t>
      </w:r>
      <w:proofErr w:type="spellEnd"/>
      <w:r w:rsidRPr="00032D5E">
        <w:rPr>
          <w:rFonts w:asciiTheme="minorHAnsi" w:hAnsiTheme="minorHAnsi" w:cstheme="minorHAnsi"/>
        </w:rPr>
        <w:t xml:space="preserve"> </w:t>
      </w:r>
      <w:proofErr w:type="spellStart"/>
      <w:r w:rsidRPr="00032D5E">
        <w:rPr>
          <w:rFonts w:asciiTheme="minorHAnsi" w:hAnsiTheme="minorHAnsi" w:cstheme="minorHAnsi"/>
        </w:rPr>
        <w:t>şəxslərin</w:t>
      </w:r>
      <w:proofErr w:type="spellEnd"/>
      <w:r w:rsidRPr="00032D5E">
        <w:rPr>
          <w:rFonts w:asciiTheme="minorHAnsi" w:hAnsiTheme="minorHAnsi" w:cstheme="minorHAnsi"/>
        </w:rPr>
        <w:t xml:space="preserve"> </w:t>
      </w:r>
      <w:proofErr w:type="spellStart"/>
      <w:r w:rsidRPr="00032D5E">
        <w:rPr>
          <w:rFonts w:asciiTheme="minorHAnsi" w:hAnsiTheme="minorHAnsi" w:cstheme="minorHAnsi"/>
        </w:rPr>
        <w:t>istifadəsinə</w:t>
      </w:r>
      <w:proofErr w:type="spellEnd"/>
      <w:r w:rsidRPr="00032D5E">
        <w:rPr>
          <w:rFonts w:asciiTheme="minorHAnsi" w:hAnsiTheme="minorHAnsi" w:cstheme="minorHAnsi"/>
        </w:rPr>
        <w:t xml:space="preserve"> </w:t>
      </w:r>
      <w:proofErr w:type="spellStart"/>
      <w:r w:rsidRPr="00032D5E">
        <w:rPr>
          <w:rFonts w:asciiTheme="minorHAnsi" w:hAnsiTheme="minorHAnsi" w:cstheme="minorHAnsi"/>
        </w:rPr>
        <w:t>açıq</w:t>
      </w:r>
      <w:proofErr w:type="spellEnd"/>
      <w:r w:rsidRPr="00032D5E">
        <w:rPr>
          <w:rFonts w:asciiTheme="minorHAnsi" w:hAnsiTheme="minorHAnsi" w:cstheme="minorHAnsi"/>
        </w:rPr>
        <w:t xml:space="preserve"> </w:t>
      </w:r>
      <w:proofErr w:type="spellStart"/>
      <w:r w:rsidRPr="00032D5E">
        <w:rPr>
          <w:rFonts w:asciiTheme="minorHAnsi" w:hAnsiTheme="minorHAnsi" w:cstheme="minorHAnsi"/>
        </w:rPr>
        <w:t>olmalıdır</w:t>
      </w:r>
      <w:proofErr w:type="spellEnd"/>
      <w:r w:rsidRPr="00032D5E">
        <w:rPr>
          <w:rFonts w:asciiTheme="minorHAnsi" w:hAnsiTheme="minorHAnsi" w:cstheme="minorHAnsi"/>
        </w:rPr>
        <w:t xml:space="preserve">. Bu </w:t>
      </w:r>
      <w:proofErr w:type="spellStart"/>
      <w:r w:rsidRPr="00032D5E">
        <w:rPr>
          <w:rFonts w:asciiTheme="minorHAnsi" w:hAnsiTheme="minorHAnsi" w:cstheme="minorHAnsi"/>
        </w:rPr>
        <w:t>prosedurlara</w:t>
      </w:r>
      <w:proofErr w:type="spellEnd"/>
      <w:r w:rsidRPr="00032D5E">
        <w:rPr>
          <w:rFonts w:asciiTheme="minorHAnsi" w:hAnsiTheme="minorHAnsi" w:cstheme="minorHAnsi"/>
        </w:rPr>
        <w:t xml:space="preserve"> </w:t>
      </w:r>
      <w:proofErr w:type="spellStart"/>
      <w:r w:rsidRPr="00032D5E">
        <w:rPr>
          <w:rFonts w:asciiTheme="minorHAnsi" w:hAnsiTheme="minorHAnsi" w:cstheme="minorHAnsi"/>
        </w:rPr>
        <w:t>proqram</w:t>
      </w:r>
      <w:proofErr w:type="spellEnd"/>
      <w:r w:rsidRPr="00032D5E">
        <w:rPr>
          <w:rFonts w:asciiTheme="minorHAnsi" w:hAnsiTheme="minorHAnsi" w:cstheme="minorHAnsi"/>
        </w:rPr>
        <w:t xml:space="preserve"> </w:t>
      </w:r>
      <w:proofErr w:type="spellStart"/>
      <w:r w:rsidRPr="00032D5E">
        <w:rPr>
          <w:rFonts w:asciiTheme="minorHAnsi" w:hAnsiTheme="minorHAnsi" w:cstheme="minorHAnsi"/>
        </w:rPr>
        <w:t>təminatının</w:t>
      </w:r>
      <w:proofErr w:type="spellEnd"/>
      <w:r w:rsidRPr="00032D5E">
        <w:rPr>
          <w:rFonts w:asciiTheme="minorHAnsi" w:hAnsiTheme="minorHAnsi" w:cstheme="minorHAnsi"/>
        </w:rPr>
        <w:t xml:space="preserve"> </w:t>
      </w:r>
      <w:proofErr w:type="spellStart"/>
      <w:r w:rsidRPr="00032D5E">
        <w:rPr>
          <w:rFonts w:asciiTheme="minorHAnsi" w:hAnsiTheme="minorHAnsi" w:cstheme="minorHAnsi"/>
        </w:rPr>
        <w:t>yüklənməsi</w:t>
      </w:r>
      <w:proofErr w:type="spellEnd"/>
      <w:r w:rsidRPr="00032D5E">
        <w:rPr>
          <w:rFonts w:asciiTheme="minorHAnsi" w:hAnsiTheme="minorHAnsi" w:cstheme="minorHAnsi"/>
        </w:rPr>
        <w:t xml:space="preserve">, </w:t>
      </w:r>
      <w:proofErr w:type="spellStart"/>
      <w:r w:rsidRPr="00032D5E">
        <w:rPr>
          <w:rFonts w:asciiTheme="minorHAnsi" w:hAnsiTheme="minorHAnsi" w:cstheme="minorHAnsi"/>
        </w:rPr>
        <w:t>məlumat</w:t>
      </w:r>
      <w:proofErr w:type="spellEnd"/>
      <w:r w:rsidRPr="00032D5E">
        <w:rPr>
          <w:rFonts w:asciiTheme="minorHAnsi" w:hAnsiTheme="minorHAnsi" w:cstheme="minorHAnsi"/>
        </w:rPr>
        <w:t xml:space="preserve"> </w:t>
      </w:r>
      <w:proofErr w:type="spellStart"/>
      <w:r w:rsidRPr="00032D5E">
        <w:rPr>
          <w:rFonts w:asciiTheme="minorHAnsi" w:hAnsiTheme="minorHAnsi" w:cstheme="minorHAnsi"/>
        </w:rPr>
        <w:t>ehtiyatlarının</w:t>
      </w:r>
      <w:proofErr w:type="spellEnd"/>
      <w:r w:rsidRPr="00032D5E">
        <w:rPr>
          <w:rFonts w:asciiTheme="minorHAnsi" w:hAnsiTheme="minorHAnsi" w:cstheme="minorHAnsi"/>
        </w:rPr>
        <w:t xml:space="preserve"> </w:t>
      </w:r>
      <w:proofErr w:type="spellStart"/>
      <w:r w:rsidRPr="00032D5E">
        <w:rPr>
          <w:rFonts w:asciiTheme="minorHAnsi" w:hAnsiTheme="minorHAnsi" w:cstheme="minorHAnsi"/>
        </w:rPr>
        <w:t>təhlükəsiz</w:t>
      </w:r>
      <w:proofErr w:type="spellEnd"/>
      <w:r w:rsidRPr="00032D5E">
        <w:rPr>
          <w:rFonts w:asciiTheme="minorHAnsi" w:hAnsiTheme="minorHAnsi" w:cstheme="minorHAnsi"/>
        </w:rPr>
        <w:t xml:space="preserve"> </w:t>
      </w:r>
      <w:proofErr w:type="spellStart"/>
      <w:r w:rsidRPr="00032D5E">
        <w:rPr>
          <w:rFonts w:asciiTheme="minorHAnsi" w:hAnsiTheme="minorHAnsi" w:cstheme="minorHAnsi"/>
        </w:rPr>
        <w:t>surətdə</w:t>
      </w:r>
      <w:proofErr w:type="spellEnd"/>
      <w:r w:rsidRPr="00032D5E">
        <w:rPr>
          <w:rFonts w:asciiTheme="minorHAnsi" w:hAnsiTheme="minorHAnsi" w:cstheme="minorHAnsi"/>
        </w:rPr>
        <w:t xml:space="preserve"> </w:t>
      </w:r>
      <w:proofErr w:type="spellStart"/>
      <w:r w:rsidRPr="00032D5E">
        <w:rPr>
          <w:rFonts w:asciiTheme="minorHAnsi" w:hAnsiTheme="minorHAnsi" w:cstheme="minorHAnsi"/>
        </w:rPr>
        <w:t>saxlanılması</w:t>
      </w:r>
      <w:proofErr w:type="spellEnd"/>
      <w:r w:rsidRPr="00032D5E">
        <w:rPr>
          <w:rFonts w:asciiTheme="minorHAnsi" w:hAnsiTheme="minorHAnsi" w:cstheme="minorHAnsi"/>
        </w:rPr>
        <w:t xml:space="preserve">, </w:t>
      </w:r>
      <w:proofErr w:type="spellStart"/>
      <w:r w:rsidRPr="00032D5E">
        <w:rPr>
          <w:rFonts w:asciiTheme="minorHAnsi" w:hAnsiTheme="minorHAnsi" w:cstheme="minorHAnsi"/>
        </w:rPr>
        <w:t>səhvlərin</w:t>
      </w:r>
      <w:proofErr w:type="spellEnd"/>
      <w:r w:rsidRPr="00032D5E">
        <w:rPr>
          <w:rFonts w:asciiTheme="minorHAnsi" w:hAnsiTheme="minorHAnsi" w:cstheme="minorHAnsi"/>
        </w:rPr>
        <w:t xml:space="preserve"> </w:t>
      </w:r>
      <w:proofErr w:type="spellStart"/>
      <w:r w:rsidRPr="00032D5E">
        <w:rPr>
          <w:rFonts w:asciiTheme="minorHAnsi" w:hAnsiTheme="minorHAnsi" w:cstheme="minorHAnsi"/>
        </w:rPr>
        <w:t>idarə</w:t>
      </w:r>
      <w:proofErr w:type="spellEnd"/>
      <w:r w:rsidRPr="00032D5E">
        <w:rPr>
          <w:rFonts w:asciiTheme="minorHAnsi" w:hAnsiTheme="minorHAnsi" w:cstheme="minorHAnsi"/>
        </w:rPr>
        <w:t xml:space="preserve"> </w:t>
      </w:r>
      <w:proofErr w:type="spellStart"/>
      <w:r w:rsidRPr="00032D5E">
        <w:rPr>
          <w:rFonts w:asciiTheme="minorHAnsi" w:hAnsiTheme="minorHAnsi" w:cstheme="minorHAnsi"/>
        </w:rPr>
        <w:t>edilməsi</w:t>
      </w:r>
      <w:proofErr w:type="spellEnd"/>
      <w:r w:rsidRPr="00032D5E">
        <w:rPr>
          <w:rFonts w:asciiTheme="minorHAnsi" w:hAnsiTheme="minorHAnsi" w:cstheme="minorHAnsi"/>
        </w:rPr>
        <w:t xml:space="preserve"> </w:t>
      </w:r>
      <w:proofErr w:type="spellStart"/>
      <w:r w:rsidRPr="00032D5E">
        <w:rPr>
          <w:rFonts w:asciiTheme="minorHAnsi" w:hAnsiTheme="minorHAnsi" w:cstheme="minorHAnsi"/>
        </w:rPr>
        <w:t>və</w:t>
      </w:r>
      <w:proofErr w:type="spellEnd"/>
      <w:r w:rsidRPr="00032D5E">
        <w:rPr>
          <w:rFonts w:asciiTheme="minorHAnsi" w:hAnsiTheme="minorHAnsi" w:cstheme="minorHAnsi"/>
        </w:rPr>
        <w:t xml:space="preserve"> </w:t>
      </w:r>
      <w:proofErr w:type="spellStart"/>
      <w:r w:rsidRPr="00032D5E">
        <w:rPr>
          <w:rFonts w:asciiTheme="minorHAnsi" w:hAnsiTheme="minorHAnsi" w:cstheme="minorHAnsi"/>
        </w:rPr>
        <w:t>fövqəladə</w:t>
      </w:r>
      <w:proofErr w:type="spellEnd"/>
      <w:r w:rsidRPr="00032D5E">
        <w:rPr>
          <w:rFonts w:asciiTheme="minorHAnsi" w:hAnsiTheme="minorHAnsi" w:cstheme="minorHAnsi"/>
        </w:rPr>
        <w:t xml:space="preserve"> </w:t>
      </w:r>
      <w:proofErr w:type="spellStart"/>
      <w:r w:rsidRPr="00032D5E">
        <w:rPr>
          <w:rFonts w:asciiTheme="minorHAnsi" w:hAnsiTheme="minorHAnsi" w:cstheme="minorHAnsi"/>
        </w:rPr>
        <w:t>hallarda</w:t>
      </w:r>
      <w:proofErr w:type="spellEnd"/>
      <w:r w:rsidRPr="00032D5E">
        <w:rPr>
          <w:rFonts w:asciiTheme="minorHAnsi" w:hAnsiTheme="minorHAnsi" w:cstheme="minorHAnsi"/>
        </w:rPr>
        <w:t xml:space="preserve"> </w:t>
      </w:r>
      <w:proofErr w:type="spellStart"/>
      <w:r w:rsidRPr="00032D5E">
        <w:rPr>
          <w:rFonts w:asciiTheme="minorHAnsi" w:hAnsiTheme="minorHAnsi" w:cstheme="minorHAnsi"/>
        </w:rPr>
        <w:t>cavab</w:t>
      </w:r>
      <w:proofErr w:type="spellEnd"/>
      <w:r w:rsidRPr="00032D5E">
        <w:rPr>
          <w:rFonts w:asciiTheme="minorHAnsi" w:hAnsiTheme="minorHAnsi" w:cstheme="minorHAnsi"/>
        </w:rPr>
        <w:t xml:space="preserve"> </w:t>
      </w:r>
      <w:proofErr w:type="spellStart"/>
      <w:r w:rsidRPr="00032D5E">
        <w:rPr>
          <w:rFonts w:asciiTheme="minorHAnsi" w:hAnsiTheme="minorHAnsi" w:cstheme="minorHAnsi"/>
        </w:rPr>
        <w:t>tədbirləri</w:t>
      </w:r>
      <w:proofErr w:type="spellEnd"/>
      <w:r w:rsidRPr="00032D5E">
        <w:rPr>
          <w:rFonts w:asciiTheme="minorHAnsi" w:hAnsiTheme="minorHAnsi" w:cstheme="minorHAnsi"/>
        </w:rPr>
        <w:t xml:space="preserve"> </w:t>
      </w:r>
      <w:proofErr w:type="spellStart"/>
      <w:r w:rsidRPr="00032D5E">
        <w:rPr>
          <w:rFonts w:asciiTheme="minorHAnsi" w:hAnsiTheme="minorHAnsi" w:cstheme="minorHAnsi"/>
        </w:rPr>
        <w:t>və</w:t>
      </w:r>
      <w:proofErr w:type="spellEnd"/>
      <w:r w:rsidRPr="00032D5E">
        <w:rPr>
          <w:rFonts w:asciiTheme="minorHAnsi" w:hAnsiTheme="minorHAnsi" w:cstheme="minorHAnsi"/>
        </w:rPr>
        <w:t xml:space="preserve"> s. </w:t>
      </w:r>
      <w:proofErr w:type="spellStart"/>
      <w:r w:rsidRPr="00032D5E">
        <w:rPr>
          <w:rFonts w:asciiTheme="minorHAnsi" w:hAnsiTheme="minorHAnsi" w:cstheme="minorHAnsi"/>
        </w:rPr>
        <w:t>daxildir</w:t>
      </w:r>
      <w:proofErr w:type="spellEnd"/>
      <w:r w:rsidRPr="00032D5E">
        <w:rPr>
          <w:rFonts w:asciiTheme="minorHAnsi" w:hAnsiTheme="minorHAnsi" w:cstheme="minorHAnsi"/>
        </w:rPr>
        <w:t>.</w:t>
      </w:r>
    </w:p>
    <w:p w14:paraId="56E8211B" w14:textId="6274DB34" w:rsidR="00C41A9E" w:rsidRPr="00032D5E" w:rsidRDefault="00032D5E" w:rsidP="003322F7">
      <w:pPr>
        <w:pStyle w:val="ListParagraph"/>
        <w:numPr>
          <w:ilvl w:val="2"/>
          <w:numId w:val="38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032D5E">
        <w:rPr>
          <w:rFonts w:asciiTheme="minorHAnsi" w:hAnsiTheme="minorHAnsi" w:cstheme="minorHAnsi"/>
        </w:rPr>
        <w:t>Qurumun</w:t>
      </w:r>
      <w:proofErr w:type="spellEnd"/>
      <w:r w:rsidRPr="00032D5E">
        <w:rPr>
          <w:rFonts w:asciiTheme="minorHAnsi" w:hAnsiTheme="minorHAnsi" w:cstheme="minorHAnsi"/>
        </w:rPr>
        <w:t xml:space="preserve"> </w:t>
      </w:r>
      <w:proofErr w:type="spellStart"/>
      <w:r w:rsidRPr="00032D5E">
        <w:rPr>
          <w:rFonts w:asciiTheme="minorHAnsi" w:hAnsiTheme="minorHAnsi" w:cstheme="minorHAnsi"/>
        </w:rPr>
        <w:t>informasiya</w:t>
      </w:r>
      <w:proofErr w:type="spellEnd"/>
      <w:r w:rsidRPr="00032D5E">
        <w:rPr>
          <w:rFonts w:asciiTheme="minorHAnsi" w:hAnsiTheme="minorHAnsi" w:cstheme="minorHAnsi"/>
        </w:rPr>
        <w:t xml:space="preserve"> </w:t>
      </w:r>
      <w:proofErr w:type="spellStart"/>
      <w:r w:rsidRPr="00032D5E">
        <w:rPr>
          <w:rFonts w:asciiTheme="minorHAnsi" w:hAnsiTheme="minorHAnsi" w:cstheme="minorHAnsi"/>
        </w:rPr>
        <w:t>sistemləri</w:t>
      </w:r>
      <w:proofErr w:type="spellEnd"/>
      <w:r w:rsidRPr="00032D5E">
        <w:rPr>
          <w:rFonts w:asciiTheme="minorHAnsi" w:hAnsiTheme="minorHAnsi" w:cstheme="minorHAnsi"/>
        </w:rPr>
        <w:t xml:space="preserve"> </w:t>
      </w:r>
      <w:proofErr w:type="spellStart"/>
      <w:r w:rsidRPr="00032D5E">
        <w:rPr>
          <w:rFonts w:asciiTheme="minorHAnsi" w:hAnsiTheme="minorHAnsi" w:cstheme="minorHAnsi"/>
        </w:rPr>
        <w:t>və</w:t>
      </w:r>
      <w:proofErr w:type="spellEnd"/>
      <w:r w:rsidRPr="00032D5E">
        <w:rPr>
          <w:rFonts w:asciiTheme="minorHAnsi" w:hAnsiTheme="minorHAnsi" w:cstheme="minorHAnsi"/>
        </w:rPr>
        <w:t xml:space="preserve"> </w:t>
      </w:r>
      <w:proofErr w:type="spellStart"/>
      <w:r w:rsidRPr="00032D5E">
        <w:rPr>
          <w:rFonts w:asciiTheme="minorHAnsi" w:hAnsiTheme="minorHAnsi" w:cstheme="minorHAnsi"/>
        </w:rPr>
        <w:t>biznes</w:t>
      </w:r>
      <w:proofErr w:type="spellEnd"/>
      <w:r w:rsidRPr="00032D5E">
        <w:rPr>
          <w:rFonts w:asciiTheme="minorHAnsi" w:hAnsiTheme="minorHAnsi" w:cstheme="minorHAnsi"/>
        </w:rPr>
        <w:t xml:space="preserve"> </w:t>
      </w:r>
      <w:proofErr w:type="spellStart"/>
      <w:r w:rsidRPr="00032D5E">
        <w:rPr>
          <w:rFonts w:asciiTheme="minorHAnsi" w:hAnsiTheme="minorHAnsi" w:cstheme="minorHAnsi"/>
        </w:rPr>
        <w:t>proseslərindəki</w:t>
      </w:r>
      <w:proofErr w:type="spellEnd"/>
      <w:r w:rsidRPr="00032D5E">
        <w:rPr>
          <w:rFonts w:asciiTheme="minorHAnsi" w:hAnsiTheme="minorHAnsi" w:cstheme="minorHAnsi"/>
        </w:rPr>
        <w:t xml:space="preserve"> </w:t>
      </w:r>
      <w:proofErr w:type="spellStart"/>
      <w:r w:rsidRPr="00032D5E">
        <w:rPr>
          <w:rFonts w:asciiTheme="minorHAnsi" w:hAnsiTheme="minorHAnsi" w:cstheme="minorHAnsi"/>
        </w:rPr>
        <w:t>dəyişikliklər</w:t>
      </w:r>
      <w:proofErr w:type="spellEnd"/>
      <w:r w:rsidRPr="00032D5E">
        <w:rPr>
          <w:rFonts w:asciiTheme="minorHAnsi" w:hAnsiTheme="minorHAnsi" w:cstheme="minorHAnsi"/>
        </w:rPr>
        <w:t xml:space="preserve"> </w:t>
      </w:r>
      <w:proofErr w:type="spellStart"/>
      <w:r w:rsidRPr="00032D5E">
        <w:rPr>
          <w:rFonts w:asciiTheme="minorHAnsi" w:hAnsiTheme="minorHAnsi" w:cstheme="minorHAnsi"/>
        </w:rPr>
        <w:t>təhlükəsizlik</w:t>
      </w:r>
      <w:proofErr w:type="spellEnd"/>
      <w:r w:rsidRPr="00032D5E">
        <w:rPr>
          <w:rFonts w:asciiTheme="minorHAnsi" w:hAnsiTheme="minorHAnsi" w:cstheme="minorHAnsi"/>
        </w:rPr>
        <w:t xml:space="preserve"> </w:t>
      </w:r>
      <w:proofErr w:type="spellStart"/>
      <w:r w:rsidRPr="00032D5E">
        <w:rPr>
          <w:rFonts w:asciiTheme="minorHAnsi" w:hAnsiTheme="minorHAnsi" w:cstheme="minorHAnsi"/>
        </w:rPr>
        <w:t>baxımından</w:t>
      </w:r>
      <w:proofErr w:type="spellEnd"/>
      <w:r w:rsidRPr="00032D5E">
        <w:rPr>
          <w:rFonts w:asciiTheme="minorHAnsi" w:hAnsiTheme="minorHAnsi" w:cstheme="minorHAnsi"/>
        </w:rPr>
        <w:t xml:space="preserve"> </w:t>
      </w:r>
      <w:proofErr w:type="spellStart"/>
      <w:r w:rsidRPr="00032D5E">
        <w:rPr>
          <w:rFonts w:asciiTheme="minorHAnsi" w:hAnsiTheme="minorHAnsi" w:cstheme="minorHAnsi"/>
        </w:rPr>
        <w:t>dəyərləndirilməli</w:t>
      </w:r>
      <w:proofErr w:type="spellEnd"/>
      <w:r w:rsidRPr="00032D5E">
        <w:rPr>
          <w:rFonts w:asciiTheme="minorHAnsi" w:hAnsiTheme="minorHAnsi" w:cstheme="minorHAnsi"/>
        </w:rPr>
        <w:t xml:space="preserve">, </w:t>
      </w:r>
      <w:proofErr w:type="spellStart"/>
      <w:r w:rsidRPr="00032D5E">
        <w:rPr>
          <w:rFonts w:asciiTheme="minorHAnsi" w:hAnsiTheme="minorHAnsi" w:cstheme="minorHAnsi"/>
        </w:rPr>
        <w:t>təsirləri</w:t>
      </w:r>
      <w:proofErr w:type="spellEnd"/>
      <w:r w:rsidRPr="00032D5E">
        <w:rPr>
          <w:rFonts w:asciiTheme="minorHAnsi" w:hAnsiTheme="minorHAnsi" w:cstheme="minorHAnsi"/>
        </w:rPr>
        <w:t xml:space="preserve"> </w:t>
      </w:r>
      <w:proofErr w:type="spellStart"/>
      <w:r w:rsidRPr="00032D5E">
        <w:rPr>
          <w:rFonts w:asciiTheme="minorHAnsi" w:hAnsiTheme="minorHAnsi" w:cstheme="minorHAnsi"/>
        </w:rPr>
        <w:t>idarə</w:t>
      </w:r>
      <w:proofErr w:type="spellEnd"/>
      <w:r w:rsidRPr="00032D5E">
        <w:rPr>
          <w:rFonts w:asciiTheme="minorHAnsi" w:hAnsiTheme="minorHAnsi" w:cstheme="minorHAnsi"/>
        </w:rPr>
        <w:t xml:space="preserve"> </w:t>
      </w:r>
      <w:proofErr w:type="spellStart"/>
      <w:r w:rsidRPr="00032D5E">
        <w:rPr>
          <w:rFonts w:asciiTheme="minorHAnsi" w:hAnsiTheme="minorHAnsi" w:cstheme="minorHAnsi"/>
        </w:rPr>
        <w:t>etmək</w:t>
      </w:r>
      <w:proofErr w:type="spellEnd"/>
      <w:r w:rsidRPr="00032D5E">
        <w:rPr>
          <w:rFonts w:asciiTheme="minorHAnsi" w:hAnsiTheme="minorHAnsi" w:cstheme="minorHAnsi"/>
        </w:rPr>
        <w:t xml:space="preserve"> </w:t>
      </w:r>
      <w:proofErr w:type="spellStart"/>
      <w:r w:rsidRPr="00032D5E">
        <w:rPr>
          <w:rFonts w:asciiTheme="minorHAnsi" w:hAnsiTheme="minorHAnsi" w:cstheme="minorHAnsi"/>
        </w:rPr>
        <w:t>üçün</w:t>
      </w:r>
      <w:proofErr w:type="spellEnd"/>
      <w:r w:rsidRPr="00032D5E">
        <w:rPr>
          <w:rFonts w:asciiTheme="minorHAnsi" w:hAnsiTheme="minorHAnsi" w:cstheme="minorHAnsi"/>
        </w:rPr>
        <w:t xml:space="preserve"> </w:t>
      </w:r>
      <w:proofErr w:type="spellStart"/>
      <w:r w:rsidRPr="00032D5E">
        <w:rPr>
          <w:rFonts w:asciiTheme="minorHAnsi" w:hAnsiTheme="minorHAnsi" w:cstheme="minorHAnsi"/>
        </w:rPr>
        <w:t>uyğun</w:t>
      </w:r>
      <w:proofErr w:type="spellEnd"/>
      <w:r w:rsidRPr="00032D5E">
        <w:rPr>
          <w:rFonts w:asciiTheme="minorHAnsi" w:hAnsiTheme="minorHAnsi" w:cstheme="minorHAnsi"/>
        </w:rPr>
        <w:t xml:space="preserve"> </w:t>
      </w:r>
      <w:proofErr w:type="spellStart"/>
      <w:r w:rsidRPr="00032D5E">
        <w:rPr>
          <w:rFonts w:asciiTheme="minorHAnsi" w:hAnsiTheme="minorHAnsi" w:cstheme="minorHAnsi"/>
        </w:rPr>
        <w:t>nəzarət</w:t>
      </w:r>
      <w:proofErr w:type="spellEnd"/>
      <w:r w:rsidRPr="00032D5E">
        <w:rPr>
          <w:rFonts w:asciiTheme="minorHAnsi" w:hAnsiTheme="minorHAnsi" w:cstheme="minorHAnsi"/>
        </w:rPr>
        <w:t xml:space="preserve"> </w:t>
      </w:r>
      <w:proofErr w:type="spellStart"/>
      <w:r w:rsidRPr="00032D5E">
        <w:rPr>
          <w:rFonts w:asciiTheme="minorHAnsi" w:hAnsiTheme="minorHAnsi" w:cstheme="minorHAnsi"/>
        </w:rPr>
        <w:t>mexanizmləri</w:t>
      </w:r>
      <w:proofErr w:type="spellEnd"/>
      <w:r w:rsidRPr="00032D5E">
        <w:rPr>
          <w:rFonts w:asciiTheme="minorHAnsi" w:hAnsiTheme="minorHAnsi" w:cstheme="minorHAnsi"/>
        </w:rPr>
        <w:t xml:space="preserve"> </w:t>
      </w:r>
      <w:proofErr w:type="spellStart"/>
      <w:r w:rsidRPr="00032D5E">
        <w:rPr>
          <w:rFonts w:asciiTheme="minorHAnsi" w:hAnsiTheme="minorHAnsi" w:cstheme="minorHAnsi"/>
        </w:rPr>
        <w:t>tətbiq</w:t>
      </w:r>
      <w:proofErr w:type="spellEnd"/>
      <w:r w:rsidRPr="00032D5E">
        <w:rPr>
          <w:rFonts w:asciiTheme="minorHAnsi" w:hAnsiTheme="minorHAnsi" w:cstheme="minorHAnsi"/>
        </w:rPr>
        <w:t xml:space="preserve"> </w:t>
      </w:r>
      <w:proofErr w:type="spellStart"/>
      <w:r w:rsidRPr="00032D5E">
        <w:rPr>
          <w:rFonts w:asciiTheme="minorHAnsi" w:hAnsiTheme="minorHAnsi" w:cstheme="minorHAnsi"/>
        </w:rPr>
        <w:t>edilməlidir</w:t>
      </w:r>
      <w:proofErr w:type="spellEnd"/>
      <w:r w:rsidRPr="00032D5E">
        <w:rPr>
          <w:rFonts w:asciiTheme="minorHAnsi" w:hAnsiTheme="minorHAnsi" w:cstheme="minorHAnsi"/>
        </w:rPr>
        <w:t>.</w:t>
      </w:r>
    </w:p>
    <w:p w14:paraId="04BAB20F" w14:textId="5AE333B8" w:rsidR="002B572B" w:rsidRPr="00032D5E" w:rsidRDefault="00032D5E" w:rsidP="003322F7">
      <w:pPr>
        <w:pStyle w:val="ListParagraph"/>
        <w:numPr>
          <w:ilvl w:val="2"/>
          <w:numId w:val="38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032D5E">
        <w:rPr>
          <w:rFonts w:asciiTheme="minorHAnsi" w:hAnsiTheme="minorHAnsi" w:cstheme="minorHAnsi"/>
        </w:rPr>
        <w:t>Resurs</w:t>
      </w:r>
      <w:proofErr w:type="spellEnd"/>
      <w:r w:rsidRPr="00032D5E">
        <w:rPr>
          <w:rFonts w:asciiTheme="minorHAnsi" w:hAnsiTheme="minorHAnsi" w:cstheme="minorHAnsi"/>
        </w:rPr>
        <w:t xml:space="preserve"> </w:t>
      </w:r>
      <w:proofErr w:type="spellStart"/>
      <w:r w:rsidRPr="00032D5E">
        <w:rPr>
          <w:rFonts w:asciiTheme="minorHAnsi" w:hAnsiTheme="minorHAnsi" w:cstheme="minorHAnsi"/>
        </w:rPr>
        <w:t>istifadəsi</w:t>
      </w:r>
      <w:proofErr w:type="spellEnd"/>
      <w:r w:rsidRPr="00032D5E">
        <w:rPr>
          <w:rFonts w:asciiTheme="minorHAnsi" w:hAnsiTheme="minorHAnsi" w:cstheme="minorHAnsi"/>
        </w:rPr>
        <w:t xml:space="preserve">, </w:t>
      </w:r>
      <w:proofErr w:type="spellStart"/>
      <w:r w:rsidRPr="00032D5E">
        <w:rPr>
          <w:rFonts w:asciiTheme="minorHAnsi" w:hAnsiTheme="minorHAnsi" w:cstheme="minorHAnsi"/>
        </w:rPr>
        <w:t>sistem</w:t>
      </w:r>
      <w:proofErr w:type="spellEnd"/>
      <w:r w:rsidRPr="00032D5E">
        <w:rPr>
          <w:rFonts w:asciiTheme="minorHAnsi" w:hAnsiTheme="minorHAnsi" w:cstheme="minorHAnsi"/>
        </w:rPr>
        <w:t xml:space="preserve"> </w:t>
      </w:r>
      <w:proofErr w:type="spellStart"/>
      <w:r w:rsidRPr="00032D5E">
        <w:rPr>
          <w:rFonts w:asciiTheme="minorHAnsi" w:hAnsiTheme="minorHAnsi" w:cstheme="minorHAnsi"/>
        </w:rPr>
        <w:t>performansı</w:t>
      </w:r>
      <w:proofErr w:type="spellEnd"/>
      <w:r w:rsidRPr="00032D5E">
        <w:rPr>
          <w:rFonts w:asciiTheme="minorHAnsi" w:hAnsiTheme="minorHAnsi" w:cstheme="minorHAnsi"/>
        </w:rPr>
        <w:t xml:space="preserve"> </w:t>
      </w:r>
      <w:proofErr w:type="spellStart"/>
      <w:r w:rsidRPr="00032D5E">
        <w:rPr>
          <w:rFonts w:asciiTheme="minorHAnsi" w:hAnsiTheme="minorHAnsi" w:cstheme="minorHAnsi"/>
        </w:rPr>
        <w:t>və</w:t>
      </w:r>
      <w:proofErr w:type="spellEnd"/>
      <w:r w:rsidRPr="00032D5E">
        <w:rPr>
          <w:rFonts w:asciiTheme="minorHAnsi" w:hAnsiTheme="minorHAnsi" w:cstheme="minorHAnsi"/>
        </w:rPr>
        <w:t xml:space="preserve"> </w:t>
      </w:r>
      <w:proofErr w:type="spellStart"/>
      <w:r w:rsidRPr="00032D5E">
        <w:rPr>
          <w:rFonts w:asciiTheme="minorHAnsi" w:hAnsiTheme="minorHAnsi" w:cstheme="minorHAnsi"/>
        </w:rPr>
        <w:t>fəaliyyət</w:t>
      </w:r>
      <w:proofErr w:type="spellEnd"/>
      <w:r w:rsidRPr="00032D5E">
        <w:rPr>
          <w:rFonts w:asciiTheme="minorHAnsi" w:hAnsiTheme="minorHAnsi" w:cstheme="minorHAnsi"/>
        </w:rPr>
        <w:t xml:space="preserve"> </w:t>
      </w:r>
      <w:proofErr w:type="spellStart"/>
      <w:r w:rsidRPr="00032D5E">
        <w:rPr>
          <w:rFonts w:asciiTheme="minorHAnsi" w:hAnsiTheme="minorHAnsi" w:cstheme="minorHAnsi"/>
        </w:rPr>
        <w:t>tələbləri</w:t>
      </w:r>
      <w:proofErr w:type="spellEnd"/>
      <w:r w:rsidRPr="00032D5E">
        <w:rPr>
          <w:rFonts w:asciiTheme="minorHAnsi" w:hAnsiTheme="minorHAnsi" w:cstheme="minorHAnsi"/>
        </w:rPr>
        <w:t xml:space="preserve"> </w:t>
      </w:r>
      <w:proofErr w:type="spellStart"/>
      <w:r w:rsidRPr="00032D5E">
        <w:rPr>
          <w:rFonts w:asciiTheme="minorHAnsi" w:hAnsiTheme="minorHAnsi" w:cstheme="minorHAnsi"/>
        </w:rPr>
        <w:t>davamlı</w:t>
      </w:r>
      <w:proofErr w:type="spellEnd"/>
      <w:r w:rsidRPr="00032D5E">
        <w:rPr>
          <w:rFonts w:asciiTheme="minorHAnsi" w:hAnsiTheme="minorHAnsi" w:cstheme="minorHAnsi"/>
        </w:rPr>
        <w:t xml:space="preserve"> </w:t>
      </w:r>
      <w:proofErr w:type="spellStart"/>
      <w:r w:rsidRPr="00032D5E">
        <w:rPr>
          <w:rFonts w:asciiTheme="minorHAnsi" w:hAnsiTheme="minorHAnsi" w:cstheme="minorHAnsi"/>
        </w:rPr>
        <w:t>olaraq</w:t>
      </w:r>
      <w:proofErr w:type="spellEnd"/>
      <w:r w:rsidRPr="00032D5E">
        <w:rPr>
          <w:rFonts w:asciiTheme="minorHAnsi" w:hAnsiTheme="minorHAnsi" w:cstheme="minorHAnsi"/>
        </w:rPr>
        <w:t xml:space="preserve"> </w:t>
      </w:r>
      <w:proofErr w:type="spellStart"/>
      <w:r w:rsidRPr="00032D5E">
        <w:rPr>
          <w:rFonts w:asciiTheme="minorHAnsi" w:hAnsiTheme="minorHAnsi" w:cstheme="minorHAnsi"/>
        </w:rPr>
        <w:t>monitorinq</w:t>
      </w:r>
      <w:proofErr w:type="spellEnd"/>
      <w:r w:rsidRPr="00032D5E">
        <w:rPr>
          <w:rFonts w:asciiTheme="minorHAnsi" w:hAnsiTheme="minorHAnsi" w:cstheme="minorHAnsi"/>
        </w:rPr>
        <w:t xml:space="preserve"> </w:t>
      </w:r>
      <w:proofErr w:type="spellStart"/>
      <w:r w:rsidRPr="00032D5E">
        <w:rPr>
          <w:rFonts w:asciiTheme="minorHAnsi" w:hAnsiTheme="minorHAnsi" w:cstheme="minorHAnsi"/>
        </w:rPr>
        <w:t>edilməli</w:t>
      </w:r>
      <w:proofErr w:type="spellEnd"/>
      <w:r w:rsidRPr="00032D5E">
        <w:rPr>
          <w:rFonts w:asciiTheme="minorHAnsi" w:hAnsiTheme="minorHAnsi" w:cstheme="minorHAnsi"/>
        </w:rPr>
        <w:t xml:space="preserve">, </w:t>
      </w:r>
      <w:proofErr w:type="spellStart"/>
      <w:r w:rsidRPr="00032D5E">
        <w:rPr>
          <w:rFonts w:asciiTheme="minorHAnsi" w:hAnsiTheme="minorHAnsi" w:cstheme="minorHAnsi"/>
        </w:rPr>
        <w:t>analitik</w:t>
      </w:r>
      <w:proofErr w:type="spellEnd"/>
      <w:r w:rsidRPr="00032D5E">
        <w:rPr>
          <w:rFonts w:asciiTheme="minorHAnsi" w:hAnsiTheme="minorHAnsi" w:cstheme="minorHAnsi"/>
        </w:rPr>
        <w:t xml:space="preserve"> </w:t>
      </w:r>
      <w:proofErr w:type="spellStart"/>
      <w:r w:rsidRPr="00032D5E">
        <w:rPr>
          <w:rFonts w:asciiTheme="minorHAnsi" w:hAnsiTheme="minorHAnsi" w:cstheme="minorHAnsi"/>
        </w:rPr>
        <w:t>vasitələrlə</w:t>
      </w:r>
      <w:proofErr w:type="spellEnd"/>
      <w:r w:rsidRPr="00032D5E">
        <w:rPr>
          <w:rFonts w:asciiTheme="minorHAnsi" w:hAnsiTheme="minorHAnsi" w:cstheme="minorHAnsi"/>
        </w:rPr>
        <w:t xml:space="preserve"> </w:t>
      </w:r>
      <w:proofErr w:type="spellStart"/>
      <w:r w:rsidRPr="00032D5E">
        <w:rPr>
          <w:rFonts w:asciiTheme="minorHAnsi" w:hAnsiTheme="minorHAnsi" w:cstheme="minorHAnsi"/>
        </w:rPr>
        <w:t>proqnozlaşdırılmalı</w:t>
      </w:r>
      <w:proofErr w:type="spellEnd"/>
      <w:r w:rsidRPr="00032D5E">
        <w:rPr>
          <w:rFonts w:asciiTheme="minorHAnsi" w:hAnsiTheme="minorHAnsi" w:cstheme="minorHAnsi"/>
        </w:rPr>
        <w:t xml:space="preserve"> </w:t>
      </w:r>
      <w:proofErr w:type="spellStart"/>
      <w:r w:rsidRPr="00032D5E">
        <w:rPr>
          <w:rFonts w:asciiTheme="minorHAnsi" w:hAnsiTheme="minorHAnsi" w:cstheme="minorHAnsi"/>
        </w:rPr>
        <w:t>və</w:t>
      </w:r>
      <w:proofErr w:type="spellEnd"/>
      <w:r w:rsidRPr="00032D5E">
        <w:rPr>
          <w:rFonts w:asciiTheme="minorHAnsi" w:hAnsiTheme="minorHAnsi" w:cstheme="minorHAnsi"/>
        </w:rPr>
        <w:t xml:space="preserve"> </w:t>
      </w:r>
      <w:proofErr w:type="spellStart"/>
      <w:r w:rsidRPr="00032D5E">
        <w:rPr>
          <w:rFonts w:asciiTheme="minorHAnsi" w:hAnsiTheme="minorHAnsi" w:cstheme="minorHAnsi"/>
        </w:rPr>
        <w:t>planlama</w:t>
      </w:r>
      <w:proofErr w:type="spellEnd"/>
      <w:r w:rsidRPr="00032D5E">
        <w:rPr>
          <w:rFonts w:asciiTheme="minorHAnsi" w:hAnsiTheme="minorHAnsi" w:cstheme="minorHAnsi"/>
        </w:rPr>
        <w:t xml:space="preserve"> </w:t>
      </w:r>
      <w:proofErr w:type="spellStart"/>
      <w:r w:rsidRPr="00032D5E">
        <w:rPr>
          <w:rFonts w:asciiTheme="minorHAnsi" w:hAnsiTheme="minorHAnsi" w:cstheme="minorHAnsi"/>
        </w:rPr>
        <w:t>tədbirləri</w:t>
      </w:r>
      <w:proofErr w:type="spellEnd"/>
      <w:r w:rsidRPr="00032D5E">
        <w:rPr>
          <w:rFonts w:asciiTheme="minorHAnsi" w:hAnsiTheme="minorHAnsi" w:cstheme="minorHAnsi"/>
        </w:rPr>
        <w:t xml:space="preserve"> </w:t>
      </w:r>
      <w:proofErr w:type="spellStart"/>
      <w:r w:rsidRPr="00032D5E">
        <w:rPr>
          <w:rFonts w:asciiTheme="minorHAnsi" w:hAnsiTheme="minorHAnsi" w:cstheme="minorHAnsi"/>
        </w:rPr>
        <w:t>həyata</w:t>
      </w:r>
      <w:proofErr w:type="spellEnd"/>
      <w:r w:rsidRPr="00032D5E">
        <w:rPr>
          <w:rFonts w:asciiTheme="minorHAnsi" w:hAnsiTheme="minorHAnsi" w:cstheme="minorHAnsi"/>
        </w:rPr>
        <w:t xml:space="preserve"> </w:t>
      </w:r>
      <w:proofErr w:type="spellStart"/>
      <w:r w:rsidRPr="00032D5E">
        <w:rPr>
          <w:rFonts w:asciiTheme="minorHAnsi" w:hAnsiTheme="minorHAnsi" w:cstheme="minorHAnsi"/>
        </w:rPr>
        <w:t>keçirilməlidir</w:t>
      </w:r>
      <w:proofErr w:type="spellEnd"/>
      <w:r w:rsidRPr="00032D5E">
        <w:rPr>
          <w:rFonts w:asciiTheme="minorHAnsi" w:hAnsiTheme="minorHAnsi" w:cstheme="minorHAnsi"/>
        </w:rPr>
        <w:t>.</w:t>
      </w:r>
    </w:p>
    <w:p w14:paraId="369A4359" w14:textId="2A567D81" w:rsidR="00C41A9E" w:rsidRPr="00032D5E" w:rsidRDefault="00032D5E" w:rsidP="003322F7">
      <w:pPr>
        <w:pStyle w:val="ListParagraph"/>
        <w:numPr>
          <w:ilvl w:val="2"/>
          <w:numId w:val="38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032D5E">
        <w:rPr>
          <w:rFonts w:asciiTheme="minorHAnsi" w:hAnsiTheme="minorHAnsi" w:cstheme="minorHAnsi"/>
        </w:rPr>
        <w:t>Əməliyyat</w:t>
      </w:r>
      <w:proofErr w:type="spellEnd"/>
      <w:r w:rsidRPr="00032D5E">
        <w:rPr>
          <w:rFonts w:asciiTheme="minorHAnsi" w:hAnsiTheme="minorHAnsi" w:cstheme="minorHAnsi"/>
        </w:rPr>
        <w:t xml:space="preserve"> </w:t>
      </w:r>
      <w:proofErr w:type="spellStart"/>
      <w:r w:rsidRPr="00032D5E">
        <w:rPr>
          <w:rFonts w:asciiTheme="minorHAnsi" w:hAnsiTheme="minorHAnsi" w:cstheme="minorHAnsi"/>
        </w:rPr>
        <w:t>mühiti</w:t>
      </w:r>
      <w:proofErr w:type="spellEnd"/>
      <w:r w:rsidRPr="00032D5E">
        <w:rPr>
          <w:rFonts w:asciiTheme="minorHAnsi" w:hAnsiTheme="minorHAnsi" w:cstheme="minorHAnsi"/>
        </w:rPr>
        <w:t xml:space="preserve">, </w:t>
      </w:r>
      <w:proofErr w:type="spellStart"/>
      <w:r w:rsidRPr="00032D5E">
        <w:rPr>
          <w:rFonts w:asciiTheme="minorHAnsi" w:hAnsiTheme="minorHAnsi" w:cstheme="minorHAnsi"/>
        </w:rPr>
        <w:t>sınaq</w:t>
      </w:r>
      <w:proofErr w:type="spellEnd"/>
      <w:r w:rsidRPr="00032D5E">
        <w:rPr>
          <w:rFonts w:asciiTheme="minorHAnsi" w:hAnsiTheme="minorHAnsi" w:cstheme="minorHAnsi"/>
        </w:rPr>
        <w:t xml:space="preserve"> </w:t>
      </w:r>
      <w:proofErr w:type="spellStart"/>
      <w:r w:rsidRPr="00032D5E">
        <w:rPr>
          <w:rFonts w:asciiTheme="minorHAnsi" w:hAnsiTheme="minorHAnsi" w:cstheme="minorHAnsi"/>
        </w:rPr>
        <w:t>və</w:t>
      </w:r>
      <w:proofErr w:type="spellEnd"/>
      <w:r w:rsidRPr="00032D5E">
        <w:rPr>
          <w:rFonts w:asciiTheme="minorHAnsi" w:hAnsiTheme="minorHAnsi" w:cstheme="minorHAnsi"/>
        </w:rPr>
        <w:t xml:space="preserve"> </w:t>
      </w:r>
      <w:proofErr w:type="spellStart"/>
      <w:r w:rsidRPr="00032D5E">
        <w:rPr>
          <w:rFonts w:asciiTheme="minorHAnsi" w:hAnsiTheme="minorHAnsi" w:cstheme="minorHAnsi"/>
        </w:rPr>
        <w:t>inkişaf</w:t>
      </w:r>
      <w:proofErr w:type="spellEnd"/>
      <w:r w:rsidRPr="00032D5E">
        <w:rPr>
          <w:rFonts w:asciiTheme="minorHAnsi" w:hAnsiTheme="minorHAnsi" w:cstheme="minorHAnsi"/>
        </w:rPr>
        <w:t xml:space="preserve"> </w:t>
      </w:r>
      <w:proofErr w:type="spellStart"/>
      <w:r w:rsidRPr="00032D5E">
        <w:rPr>
          <w:rFonts w:asciiTheme="minorHAnsi" w:hAnsiTheme="minorHAnsi" w:cstheme="minorHAnsi"/>
        </w:rPr>
        <w:t>mühitlərindən</w:t>
      </w:r>
      <w:proofErr w:type="spellEnd"/>
      <w:r w:rsidRPr="00032D5E">
        <w:rPr>
          <w:rFonts w:asciiTheme="minorHAnsi" w:hAnsiTheme="minorHAnsi" w:cstheme="minorHAnsi"/>
        </w:rPr>
        <w:t xml:space="preserve"> </w:t>
      </w:r>
      <w:proofErr w:type="spellStart"/>
      <w:r w:rsidRPr="00032D5E">
        <w:rPr>
          <w:rFonts w:asciiTheme="minorHAnsi" w:hAnsiTheme="minorHAnsi" w:cstheme="minorHAnsi"/>
        </w:rPr>
        <w:t>ayrılmalı</w:t>
      </w:r>
      <w:proofErr w:type="spellEnd"/>
      <w:r w:rsidRPr="00032D5E">
        <w:rPr>
          <w:rFonts w:asciiTheme="minorHAnsi" w:hAnsiTheme="minorHAnsi" w:cstheme="minorHAnsi"/>
        </w:rPr>
        <w:t xml:space="preserve"> </w:t>
      </w:r>
      <w:proofErr w:type="spellStart"/>
      <w:r w:rsidRPr="00032D5E">
        <w:rPr>
          <w:rFonts w:asciiTheme="minorHAnsi" w:hAnsiTheme="minorHAnsi" w:cstheme="minorHAnsi"/>
        </w:rPr>
        <w:t>və</w:t>
      </w:r>
      <w:proofErr w:type="spellEnd"/>
      <w:r w:rsidRPr="00032D5E">
        <w:rPr>
          <w:rFonts w:asciiTheme="minorHAnsi" w:hAnsiTheme="minorHAnsi" w:cstheme="minorHAnsi"/>
        </w:rPr>
        <w:t xml:space="preserve"> </w:t>
      </w:r>
      <w:proofErr w:type="spellStart"/>
      <w:r w:rsidRPr="00032D5E">
        <w:rPr>
          <w:rFonts w:asciiTheme="minorHAnsi" w:hAnsiTheme="minorHAnsi" w:cstheme="minorHAnsi"/>
        </w:rPr>
        <w:t>bu</w:t>
      </w:r>
      <w:proofErr w:type="spellEnd"/>
      <w:r w:rsidRPr="00032D5E">
        <w:rPr>
          <w:rFonts w:asciiTheme="minorHAnsi" w:hAnsiTheme="minorHAnsi" w:cstheme="minorHAnsi"/>
        </w:rPr>
        <w:t xml:space="preserve"> </w:t>
      </w:r>
      <w:proofErr w:type="spellStart"/>
      <w:r w:rsidRPr="00032D5E">
        <w:rPr>
          <w:rFonts w:asciiTheme="minorHAnsi" w:hAnsiTheme="minorHAnsi" w:cstheme="minorHAnsi"/>
        </w:rPr>
        <w:t>ayrılıq</w:t>
      </w:r>
      <w:proofErr w:type="spellEnd"/>
      <w:r w:rsidRPr="00032D5E">
        <w:rPr>
          <w:rFonts w:asciiTheme="minorHAnsi" w:hAnsiTheme="minorHAnsi" w:cstheme="minorHAnsi"/>
        </w:rPr>
        <w:t xml:space="preserve"> </w:t>
      </w:r>
      <w:proofErr w:type="spellStart"/>
      <w:r w:rsidRPr="00032D5E">
        <w:rPr>
          <w:rFonts w:asciiTheme="minorHAnsi" w:hAnsiTheme="minorHAnsi" w:cstheme="minorHAnsi"/>
        </w:rPr>
        <w:t>kiberhücum</w:t>
      </w:r>
      <w:proofErr w:type="spellEnd"/>
      <w:r w:rsidRPr="00032D5E">
        <w:rPr>
          <w:rFonts w:asciiTheme="minorHAnsi" w:hAnsiTheme="minorHAnsi" w:cstheme="minorHAnsi"/>
        </w:rPr>
        <w:t xml:space="preserve"> </w:t>
      </w:r>
      <w:proofErr w:type="spellStart"/>
      <w:r w:rsidRPr="00032D5E">
        <w:rPr>
          <w:rFonts w:asciiTheme="minorHAnsi" w:hAnsiTheme="minorHAnsi" w:cstheme="minorHAnsi"/>
        </w:rPr>
        <w:t>və</w:t>
      </w:r>
      <w:proofErr w:type="spellEnd"/>
      <w:r w:rsidRPr="00032D5E">
        <w:rPr>
          <w:rFonts w:asciiTheme="minorHAnsi" w:hAnsiTheme="minorHAnsi" w:cstheme="minorHAnsi"/>
        </w:rPr>
        <w:t xml:space="preserve"> </w:t>
      </w:r>
      <w:proofErr w:type="spellStart"/>
      <w:r w:rsidRPr="00032D5E">
        <w:rPr>
          <w:rFonts w:asciiTheme="minorHAnsi" w:hAnsiTheme="minorHAnsi" w:cstheme="minorHAnsi"/>
        </w:rPr>
        <w:t>ya</w:t>
      </w:r>
      <w:proofErr w:type="spellEnd"/>
      <w:r w:rsidRPr="00032D5E">
        <w:rPr>
          <w:rFonts w:asciiTheme="minorHAnsi" w:hAnsiTheme="minorHAnsi" w:cstheme="minorHAnsi"/>
        </w:rPr>
        <w:t xml:space="preserve"> </w:t>
      </w:r>
      <w:proofErr w:type="spellStart"/>
      <w:r w:rsidRPr="00032D5E">
        <w:rPr>
          <w:rFonts w:asciiTheme="minorHAnsi" w:hAnsiTheme="minorHAnsi" w:cstheme="minorHAnsi"/>
        </w:rPr>
        <w:t>icazəsiz</w:t>
      </w:r>
      <w:proofErr w:type="spellEnd"/>
      <w:r w:rsidRPr="00032D5E">
        <w:rPr>
          <w:rFonts w:asciiTheme="minorHAnsi" w:hAnsiTheme="minorHAnsi" w:cstheme="minorHAnsi"/>
        </w:rPr>
        <w:t xml:space="preserve"> </w:t>
      </w:r>
      <w:proofErr w:type="spellStart"/>
      <w:r w:rsidRPr="00032D5E">
        <w:rPr>
          <w:rFonts w:asciiTheme="minorHAnsi" w:hAnsiTheme="minorHAnsi" w:cstheme="minorHAnsi"/>
        </w:rPr>
        <w:t>dəyişikliklərin</w:t>
      </w:r>
      <w:proofErr w:type="spellEnd"/>
      <w:r w:rsidRPr="00032D5E">
        <w:rPr>
          <w:rFonts w:asciiTheme="minorHAnsi" w:hAnsiTheme="minorHAnsi" w:cstheme="minorHAnsi"/>
        </w:rPr>
        <w:t xml:space="preserve"> </w:t>
      </w:r>
      <w:proofErr w:type="spellStart"/>
      <w:r w:rsidRPr="00032D5E">
        <w:rPr>
          <w:rFonts w:asciiTheme="minorHAnsi" w:hAnsiTheme="minorHAnsi" w:cstheme="minorHAnsi"/>
        </w:rPr>
        <w:t>qarşısını</w:t>
      </w:r>
      <w:proofErr w:type="spellEnd"/>
      <w:r w:rsidRPr="00032D5E">
        <w:rPr>
          <w:rFonts w:asciiTheme="minorHAnsi" w:hAnsiTheme="minorHAnsi" w:cstheme="minorHAnsi"/>
        </w:rPr>
        <w:t xml:space="preserve"> </w:t>
      </w:r>
      <w:proofErr w:type="spellStart"/>
      <w:r w:rsidRPr="00032D5E">
        <w:rPr>
          <w:rFonts w:asciiTheme="minorHAnsi" w:hAnsiTheme="minorHAnsi" w:cstheme="minorHAnsi"/>
        </w:rPr>
        <w:t>almaq</w:t>
      </w:r>
      <w:proofErr w:type="spellEnd"/>
      <w:r w:rsidRPr="00032D5E">
        <w:rPr>
          <w:rFonts w:asciiTheme="minorHAnsi" w:hAnsiTheme="minorHAnsi" w:cstheme="minorHAnsi"/>
        </w:rPr>
        <w:t xml:space="preserve"> </w:t>
      </w:r>
      <w:proofErr w:type="spellStart"/>
      <w:r w:rsidRPr="00032D5E">
        <w:rPr>
          <w:rFonts w:asciiTheme="minorHAnsi" w:hAnsiTheme="minorHAnsi" w:cstheme="minorHAnsi"/>
        </w:rPr>
        <w:t>üçün</w:t>
      </w:r>
      <w:proofErr w:type="spellEnd"/>
      <w:r w:rsidRPr="00032D5E">
        <w:rPr>
          <w:rFonts w:asciiTheme="minorHAnsi" w:hAnsiTheme="minorHAnsi" w:cstheme="minorHAnsi"/>
        </w:rPr>
        <w:t xml:space="preserve"> </w:t>
      </w:r>
      <w:proofErr w:type="spellStart"/>
      <w:r w:rsidRPr="00032D5E">
        <w:rPr>
          <w:rFonts w:asciiTheme="minorHAnsi" w:hAnsiTheme="minorHAnsi" w:cstheme="minorHAnsi"/>
        </w:rPr>
        <w:t>sərt</w:t>
      </w:r>
      <w:proofErr w:type="spellEnd"/>
      <w:r w:rsidRPr="00032D5E">
        <w:rPr>
          <w:rFonts w:asciiTheme="minorHAnsi" w:hAnsiTheme="minorHAnsi" w:cstheme="minorHAnsi"/>
        </w:rPr>
        <w:t xml:space="preserve"> </w:t>
      </w:r>
      <w:proofErr w:type="spellStart"/>
      <w:r w:rsidRPr="00032D5E">
        <w:rPr>
          <w:rFonts w:asciiTheme="minorHAnsi" w:hAnsiTheme="minorHAnsi" w:cstheme="minorHAnsi"/>
        </w:rPr>
        <w:t>nəzarətlə</w:t>
      </w:r>
      <w:proofErr w:type="spellEnd"/>
      <w:r w:rsidRPr="00032D5E">
        <w:rPr>
          <w:rFonts w:asciiTheme="minorHAnsi" w:hAnsiTheme="minorHAnsi" w:cstheme="minorHAnsi"/>
        </w:rPr>
        <w:t xml:space="preserve"> </w:t>
      </w:r>
      <w:proofErr w:type="spellStart"/>
      <w:r w:rsidRPr="00032D5E">
        <w:rPr>
          <w:rFonts w:asciiTheme="minorHAnsi" w:hAnsiTheme="minorHAnsi" w:cstheme="minorHAnsi"/>
        </w:rPr>
        <w:t>dəstəklənməlidir</w:t>
      </w:r>
      <w:proofErr w:type="spellEnd"/>
      <w:r w:rsidRPr="00032D5E">
        <w:rPr>
          <w:rFonts w:asciiTheme="minorHAnsi" w:hAnsiTheme="minorHAnsi" w:cstheme="minorHAnsi"/>
        </w:rPr>
        <w:t>.</w:t>
      </w:r>
    </w:p>
    <w:p w14:paraId="6E6C417F" w14:textId="25A59A5C" w:rsidR="004900F7" w:rsidRPr="00EC1541" w:rsidRDefault="00ED4E4B" w:rsidP="003322F7">
      <w:pPr>
        <w:pStyle w:val="Heading2"/>
        <w:numPr>
          <w:ilvl w:val="1"/>
          <w:numId w:val="38"/>
        </w:numPr>
        <w:jc w:val="both"/>
        <w:rPr>
          <w:rFonts w:asciiTheme="minorHAnsi" w:hAnsiTheme="minorHAnsi" w:cstheme="minorHAnsi"/>
        </w:rPr>
      </w:pPr>
      <w:bookmarkStart w:id="62" w:name="_Toc119662298"/>
      <w:bookmarkStart w:id="63" w:name="_Toc172379173"/>
      <w:bookmarkStart w:id="64" w:name="_Toc183788220"/>
      <w:proofErr w:type="spellStart"/>
      <w:r w:rsidRPr="00EC1541">
        <w:rPr>
          <w:rFonts w:asciiTheme="minorHAnsi" w:hAnsiTheme="minorHAnsi" w:cstheme="minorHAnsi"/>
        </w:rPr>
        <w:t>Zərərli</w:t>
      </w:r>
      <w:proofErr w:type="spellEnd"/>
      <w:r w:rsidRPr="00EC1541">
        <w:rPr>
          <w:rFonts w:asciiTheme="minorHAnsi" w:hAnsiTheme="minorHAnsi" w:cstheme="minorHAnsi"/>
        </w:rPr>
        <w:t xml:space="preserve"> </w:t>
      </w:r>
      <w:proofErr w:type="spellStart"/>
      <w:r w:rsidR="003322F7" w:rsidRPr="00EC1541">
        <w:rPr>
          <w:rFonts w:asciiTheme="minorHAnsi" w:hAnsiTheme="minorHAnsi" w:cstheme="minorHAnsi"/>
        </w:rPr>
        <w:t>P</w:t>
      </w:r>
      <w:r w:rsidRPr="00EC1541">
        <w:rPr>
          <w:rFonts w:asciiTheme="minorHAnsi" w:hAnsiTheme="minorHAnsi" w:cstheme="minorHAnsi"/>
        </w:rPr>
        <w:t>roqramlardan</w:t>
      </w:r>
      <w:proofErr w:type="spellEnd"/>
      <w:r w:rsidRPr="00EC1541">
        <w:rPr>
          <w:rFonts w:asciiTheme="minorHAnsi" w:hAnsiTheme="minorHAnsi" w:cstheme="minorHAnsi"/>
        </w:rPr>
        <w:t xml:space="preserve"> </w:t>
      </w:r>
      <w:proofErr w:type="spellStart"/>
      <w:r w:rsidR="003322F7" w:rsidRPr="00EC1541">
        <w:rPr>
          <w:rFonts w:asciiTheme="minorHAnsi" w:hAnsiTheme="minorHAnsi" w:cstheme="minorHAnsi"/>
        </w:rPr>
        <w:t>Q</w:t>
      </w:r>
      <w:r w:rsidRPr="00EC1541">
        <w:rPr>
          <w:rFonts w:asciiTheme="minorHAnsi" w:hAnsiTheme="minorHAnsi" w:cstheme="minorHAnsi"/>
        </w:rPr>
        <w:t>orunma</w:t>
      </w:r>
      <w:bookmarkEnd w:id="62"/>
      <w:bookmarkEnd w:id="63"/>
      <w:bookmarkEnd w:id="64"/>
      <w:proofErr w:type="spellEnd"/>
    </w:p>
    <w:p w14:paraId="0DD75325" w14:textId="70B852CA" w:rsidR="004900F7" w:rsidRPr="00EC1541" w:rsidRDefault="003C7E1E" w:rsidP="003322F7">
      <w:pPr>
        <w:pStyle w:val="ListParagraph"/>
        <w:numPr>
          <w:ilvl w:val="2"/>
          <w:numId w:val="38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EC1541">
        <w:rPr>
          <w:rFonts w:asciiTheme="minorHAnsi" w:hAnsiTheme="minorHAnsi" w:cstheme="minorHAnsi"/>
        </w:rPr>
        <w:t>Qurum</w:t>
      </w:r>
      <w:proofErr w:type="spellEnd"/>
      <w:r w:rsidRPr="00EC1541">
        <w:rPr>
          <w:rFonts w:asciiTheme="minorHAnsi" w:hAnsiTheme="minorHAnsi" w:cstheme="minorHAnsi"/>
        </w:rPr>
        <w:t xml:space="preserve"> </w:t>
      </w:r>
      <w:proofErr w:type="spellStart"/>
      <w:r w:rsidRPr="00EC1541">
        <w:rPr>
          <w:rFonts w:asciiTheme="minorHAnsi" w:hAnsiTheme="minorHAnsi" w:cstheme="minorHAnsi"/>
        </w:rPr>
        <w:t>sistemlərinin</w:t>
      </w:r>
      <w:proofErr w:type="spellEnd"/>
      <w:r w:rsidRPr="00EC1541">
        <w:rPr>
          <w:rFonts w:asciiTheme="minorHAnsi" w:hAnsiTheme="minorHAnsi" w:cstheme="minorHAnsi"/>
        </w:rPr>
        <w:t xml:space="preserve"> </w:t>
      </w:r>
      <w:proofErr w:type="spellStart"/>
      <w:r w:rsidRPr="00EC1541">
        <w:rPr>
          <w:rFonts w:asciiTheme="minorHAnsi" w:hAnsiTheme="minorHAnsi" w:cstheme="minorHAnsi"/>
        </w:rPr>
        <w:t>zərərli</w:t>
      </w:r>
      <w:proofErr w:type="spellEnd"/>
      <w:r w:rsidRPr="00EC1541">
        <w:rPr>
          <w:rFonts w:asciiTheme="minorHAnsi" w:hAnsiTheme="minorHAnsi" w:cstheme="minorHAnsi"/>
        </w:rPr>
        <w:t xml:space="preserve"> </w:t>
      </w:r>
      <w:proofErr w:type="spellStart"/>
      <w:r w:rsidRPr="00EC1541">
        <w:rPr>
          <w:rFonts w:asciiTheme="minorHAnsi" w:hAnsiTheme="minorHAnsi" w:cstheme="minorHAnsi"/>
        </w:rPr>
        <w:t>proqramlardan</w:t>
      </w:r>
      <w:proofErr w:type="spellEnd"/>
      <w:r w:rsidRPr="00EC1541">
        <w:rPr>
          <w:rFonts w:asciiTheme="minorHAnsi" w:hAnsiTheme="minorHAnsi" w:cstheme="minorHAnsi"/>
        </w:rPr>
        <w:t xml:space="preserve"> </w:t>
      </w:r>
      <w:proofErr w:type="spellStart"/>
      <w:r w:rsidRPr="00EC1541">
        <w:rPr>
          <w:rFonts w:asciiTheme="minorHAnsi" w:hAnsiTheme="minorHAnsi" w:cstheme="minorHAnsi"/>
        </w:rPr>
        <w:t>qorunması</w:t>
      </w:r>
      <w:proofErr w:type="spellEnd"/>
      <w:r w:rsidRPr="00EC1541">
        <w:rPr>
          <w:rFonts w:asciiTheme="minorHAnsi" w:hAnsiTheme="minorHAnsi" w:cstheme="minorHAnsi"/>
        </w:rPr>
        <w:t xml:space="preserve"> </w:t>
      </w:r>
      <w:proofErr w:type="spellStart"/>
      <w:r w:rsidRPr="00EC1541">
        <w:rPr>
          <w:rFonts w:asciiTheme="minorHAnsi" w:hAnsiTheme="minorHAnsi" w:cstheme="minorHAnsi"/>
        </w:rPr>
        <w:t>üçün</w:t>
      </w:r>
      <w:proofErr w:type="spellEnd"/>
      <w:r w:rsidRPr="00EC1541">
        <w:rPr>
          <w:rFonts w:asciiTheme="minorHAnsi" w:hAnsiTheme="minorHAnsi" w:cstheme="minorHAnsi"/>
        </w:rPr>
        <w:t xml:space="preserve"> </w:t>
      </w:r>
      <w:proofErr w:type="spellStart"/>
      <w:r w:rsidRPr="00EC1541">
        <w:rPr>
          <w:rFonts w:asciiTheme="minorHAnsi" w:hAnsiTheme="minorHAnsi" w:cstheme="minorHAnsi"/>
        </w:rPr>
        <w:t>profilaktik</w:t>
      </w:r>
      <w:proofErr w:type="spellEnd"/>
      <w:r w:rsidRPr="00EC1541">
        <w:rPr>
          <w:rFonts w:asciiTheme="minorHAnsi" w:hAnsiTheme="minorHAnsi" w:cstheme="minorHAnsi"/>
        </w:rPr>
        <w:t xml:space="preserve"> </w:t>
      </w:r>
      <w:proofErr w:type="spellStart"/>
      <w:r w:rsidRPr="00EC1541">
        <w:rPr>
          <w:rFonts w:asciiTheme="minorHAnsi" w:hAnsiTheme="minorHAnsi" w:cstheme="minorHAnsi"/>
        </w:rPr>
        <w:t>tədbirlər</w:t>
      </w:r>
      <w:proofErr w:type="spellEnd"/>
      <w:r w:rsidRPr="00EC1541">
        <w:rPr>
          <w:rFonts w:asciiTheme="minorHAnsi" w:hAnsiTheme="minorHAnsi" w:cstheme="minorHAnsi"/>
        </w:rPr>
        <w:t xml:space="preserve"> </w:t>
      </w:r>
      <w:proofErr w:type="spellStart"/>
      <w:r w:rsidRPr="00EC1541">
        <w:rPr>
          <w:rFonts w:asciiTheme="minorHAnsi" w:hAnsiTheme="minorHAnsi" w:cstheme="minorHAnsi"/>
        </w:rPr>
        <w:t>görülür</w:t>
      </w:r>
      <w:proofErr w:type="spellEnd"/>
      <w:r w:rsidRPr="00EC1541">
        <w:rPr>
          <w:rFonts w:asciiTheme="minorHAnsi" w:hAnsiTheme="minorHAnsi" w:cstheme="minorHAnsi"/>
        </w:rPr>
        <w:t xml:space="preserve">. Bunun </w:t>
      </w:r>
      <w:proofErr w:type="spellStart"/>
      <w:r w:rsidRPr="00EC1541">
        <w:rPr>
          <w:rFonts w:asciiTheme="minorHAnsi" w:hAnsiTheme="minorHAnsi" w:cstheme="minorHAnsi"/>
        </w:rPr>
        <w:t>üçün</w:t>
      </w:r>
      <w:proofErr w:type="spellEnd"/>
      <w:r w:rsidRPr="00EC1541">
        <w:rPr>
          <w:rFonts w:asciiTheme="minorHAnsi" w:hAnsiTheme="minorHAnsi" w:cstheme="minorHAnsi"/>
        </w:rPr>
        <w:t xml:space="preserve"> </w:t>
      </w:r>
      <w:proofErr w:type="spellStart"/>
      <w:r w:rsidRPr="00EC1541">
        <w:rPr>
          <w:rFonts w:asciiTheme="minorHAnsi" w:hAnsiTheme="minorHAnsi" w:cstheme="minorHAnsi"/>
        </w:rPr>
        <w:t>yalnız</w:t>
      </w:r>
      <w:proofErr w:type="spellEnd"/>
      <w:r w:rsidRPr="00EC1541">
        <w:rPr>
          <w:rFonts w:asciiTheme="minorHAnsi" w:hAnsiTheme="minorHAnsi" w:cstheme="minorHAnsi"/>
        </w:rPr>
        <w:t xml:space="preserve"> </w:t>
      </w:r>
      <w:proofErr w:type="spellStart"/>
      <w:r w:rsidRPr="00EC1541">
        <w:rPr>
          <w:rFonts w:asciiTheme="minorHAnsi" w:hAnsiTheme="minorHAnsi" w:cstheme="minorHAnsi"/>
        </w:rPr>
        <w:t>təhlükəsizlik</w:t>
      </w:r>
      <w:proofErr w:type="spellEnd"/>
      <w:r w:rsidRPr="00EC1541">
        <w:rPr>
          <w:rFonts w:asciiTheme="minorHAnsi" w:hAnsiTheme="minorHAnsi" w:cstheme="minorHAnsi"/>
        </w:rPr>
        <w:t xml:space="preserve"> </w:t>
      </w:r>
      <w:proofErr w:type="spellStart"/>
      <w:r w:rsidRPr="00EC1541">
        <w:rPr>
          <w:rFonts w:asciiTheme="minorHAnsi" w:hAnsiTheme="minorHAnsi" w:cstheme="minorHAnsi"/>
        </w:rPr>
        <w:t>tələblərinə</w:t>
      </w:r>
      <w:proofErr w:type="spellEnd"/>
      <w:r w:rsidRPr="00EC1541">
        <w:rPr>
          <w:rFonts w:asciiTheme="minorHAnsi" w:hAnsiTheme="minorHAnsi" w:cstheme="minorHAnsi"/>
        </w:rPr>
        <w:t xml:space="preserve"> </w:t>
      </w:r>
      <w:proofErr w:type="spellStart"/>
      <w:r w:rsidRPr="00EC1541">
        <w:rPr>
          <w:rFonts w:asciiTheme="minorHAnsi" w:hAnsiTheme="minorHAnsi" w:cstheme="minorHAnsi"/>
        </w:rPr>
        <w:t>cavab</w:t>
      </w:r>
      <w:proofErr w:type="spellEnd"/>
      <w:r w:rsidRPr="00EC1541">
        <w:rPr>
          <w:rFonts w:asciiTheme="minorHAnsi" w:hAnsiTheme="minorHAnsi" w:cstheme="minorHAnsi"/>
        </w:rPr>
        <w:t xml:space="preserve"> </w:t>
      </w:r>
      <w:proofErr w:type="spellStart"/>
      <w:r w:rsidRPr="00EC1541">
        <w:rPr>
          <w:rFonts w:asciiTheme="minorHAnsi" w:hAnsiTheme="minorHAnsi" w:cstheme="minorHAnsi"/>
        </w:rPr>
        <w:t>verən</w:t>
      </w:r>
      <w:proofErr w:type="spellEnd"/>
      <w:r w:rsidRPr="00EC1541">
        <w:rPr>
          <w:rFonts w:asciiTheme="minorHAnsi" w:hAnsiTheme="minorHAnsi" w:cstheme="minorHAnsi"/>
        </w:rPr>
        <w:t xml:space="preserve"> </w:t>
      </w:r>
      <w:proofErr w:type="spellStart"/>
      <w:r w:rsidRPr="00EC1541">
        <w:rPr>
          <w:rFonts w:asciiTheme="minorHAnsi" w:hAnsiTheme="minorHAnsi" w:cstheme="minorHAnsi"/>
        </w:rPr>
        <w:t>lisenziyalı</w:t>
      </w:r>
      <w:proofErr w:type="spellEnd"/>
      <w:r w:rsidRPr="00EC1541">
        <w:rPr>
          <w:rFonts w:asciiTheme="minorHAnsi" w:hAnsiTheme="minorHAnsi" w:cstheme="minorHAnsi"/>
        </w:rPr>
        <w:t xml:space="preserve"> </w:t>
      </w:r>
      <w:proofErr w:type="spellStart"/>
      <w:r w:rsidRPr="00EC1541">
        <w:rPr>
          <w:rFonts w:asciiTheme="minorHAnsi" w:hAnsiTheme="minorHAnsi" w:cstheme="minorHAnsi"/>
        </w:rPr>
        <w:t>proqram</w:t>
      </w:r>
      <w:proofErr w:type="spellEnd"/>
      <w:r w:rsidRPr="00EC1541">
        <w:rPr>
          <w:rFonts w:asciiTheme="minorHAnsi" w:hAnsiTheme="minorHAnsi" w:cstheme="minorHAnsi"/>
        </w:rPr>
        <w:t xml:space="preserve"> </w:t>
      </w:r>
      <w:proofErr w:type="spellStart"/>
      <w:r w:rsidRPr="00EC1541">
        <w:rPr>
          <w:rFonts w:asciiTheme="minorHAnsi" w:hAnsiTheme="minorHAnsi" w:cstheme="minorHAnsi"/>
        </w:rPr>
        <w:t>təminatlarından</w:t>
      </w:r>
      <w:proofErr w:type="spellEnd"/>
      <w:r w:rsidRPr="00EC1541">
        <w:rPr>
          <w:rFonts w:asciiTheme="minorHAnsi" w:hAnsiTheme="minorHAnsi" w:cstheme="minorHAnsi"/>
        </w:rPr>
        <w:t xml:space="preserve"> </w:t>
      </w:r>
      <w:proofErr w:type="spellStart"/>
      <w:r w:rsidRPr="00EC1541">
        <w:rPr>
          <w:rFonts w:asciiTheme="minorHAnsi" w:hAnsiTheme="minorHAnsi" w:cstheme="minorHAnsi"/>
        </w:rPr>
        <w:t>istifadə</w:t>
      </w:r>
      <w:proofErr w:type="spellEnd"/>
      <w:r w:rsidRPr="00EC1541">
        <w:rPr>
          <w:rFonts w:asciiTheme="minorHAnsi" w:hAnsiTheme="minorHAnsi" w:cstheme="minorHAnsi"/>
        </w:rPr>
        <w:t xml:space="preserve"> </w:t>
      </w:r>
      <w:proofErr w:type="spellStart"/>
      <w:r w:rsidRPr="00EC1541">
        <w:rPr>
          <w:rFonts w:asciiTheme="minorHAnsi" w:hAnsiTheme="minorHAnsi" w:cstheme="minorHAnsi"/>
        </w:rPr>
        <w:t>edilir</w:t>
      </w:r>
      <w:proofErr w:type="spellEnd"/>
      <w:r w:rsidRPr="00EC1541">
        <w:rPr>
          <w:rFonts w:asciiTheme="minorHAnsi" w:hAnsiTheme="minorHAnsi" w:cstheme="minorHAnsi"/>
        </w:rPr>
        <w:t>.</w:t>
      </w:r>
    </w:p>
    <w:p w14:paraId="7B41D2F6" w14:textId="5D1F5300" w:rsidR="006B0410" w:rsidRPr="00EC1541" w:rsidRDefault="003C7E1E" w:rsidP="003322F7">
      <w:pPr>
        <w:pStyle w:val="ListParagraph"/>
        <w:numPr>
          <w:ilvl w:val="2"/>
          <w:numId w:val="38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EC1541">
        <w:rPr>
          <w:rFonts w:asciiTheme="minorHAnsi" w:hAnsiTheme="minorHAnsi" w:cstheme="minorHAnsi"/>
        </w:rPr>
        <w:t>Zərərli</w:t>
      </w:r>
      <w:proofErr w:type="spellEnd"/>
      <w:r w:rsidRPr="00EC1541">
        <w:rPr>
          <w:rFonts w:asciiTheme="minorHAnsi" w:hAnsiTheme="minorHAnsi" w:cstheme="minorHAnsi"/>
        </w:rPr>
        <w:t xml:space="preserve"> </w:t>
      </w:r>
      <w:proofErr w:type="spellStart"/>
      <w:r w:rsidRPr="00EC1541">
        <w:rPr>
          <w:rFonts w:asciiTheme="minorHAnsi" w:hAnsiTheme="minorHAnsi" w:cstheme="minorHAnsi"/>
        </w:rPr>
        <w:t>proqramlara</w:t>
      </w:r>
      <w:proofErr w:type="spellEnd"/>
      <w:r w:rsidRPr="00EC1541">
        <w:rPr>
          <w:rFonts w:asciiTheme="minorHAnsi" w:hAnsiTheme="minorHAnsi" w:cstheme="minorHAnsi"/>
        </w:rPr>
        <w:t xml:space="preserve"> </w:t>
      </w:r>
      <w:proofErr w:type="spellStart"/>
      <w:r w:rsidRPr="00EC1541">
        <w:rPr>
          <w:rFonts w:asciiTheme="minorHAnsi" w:hAnsiTheme="minorHAnsi" w:cstheme="minorHAnsi"/>
        </w:rPr>
        <w:t>qarşı</w:t>
      </w:r>
      <w:proofErr w:type="spellEnd"/>
      <w:r w:rsidRPr="00EC1541">
        <w:rPr>
          <w:rFonts w:asciiTheme="minorHAnsi" w:hAnsiTheme="minorHAnsi" w:cstheme="minorHAnsi"/>
        </w:rPr>
        <w:t xml:space="preserve"> </w:t>
      </w:r>
      <w:proofErr w:type="spellStart"/>
      <w:r w:rsidRPr="00EC1541">
        <w:rPr>
          <w:rFonts w:asciiTheme="minorHAnsi" w:hAnsiTheme="minorHAnsi" w:cstheme="minorHAnsi"/>
        </w:rPr>
        <w:t>çoxsəviyyəli</w:t>
      </w:r>
      <w:proofErr w:type="spellEnd"/>
      <w:r w:rsidRPr="00EC1541">
        <w:rPr>
          <w:rFonts w:asciiTheme="minorHAnsi" w:hAnsiTheme="minorHAnsi" w:cstheme="minorHAnsi"/>
        </w:rPr>
        <w:t xml:space="preserve"> </w:t>
      </w:r>
      <w:proofErr w:type="spellStart"/>
      <w:r w:rsidRPr="00EC1541">
        <w:rPr>
          <w:rFonts w:asciiTheme="minorHAnsi" w:hAnsiTheme="minorHAnsi" w:cstheme="minorHAnsi"/>
        </w:rPr>
        <w:t>qorunma</w:t>
      </w:r>
      <w:proofErr w:type="spellEnd"/>
      <w:r w:rsidRPr="00EC1541">
        <w:rPr>
          <w:rFonts w:asciiTheme="minorHAnsi" w:hAnsiTheme="minorHAnsi" w:cstheme="minorHAnsi"/>
        </w:rPr>
        <w:t xml:space="preserve"> </w:t>
      </w:r>
      <w:proofErr w:type="spellStart"/>
      <w:r w:rsidRPr="00EC1541">
        <w:rPr>
          <w:rFonts w:asciiTheme="minorHAnsi" w:hAnsiTheme="minorHAnsi" w:cstheme="minorHAnsi"/>
        </w:rPr>
        <w:t>sistemi</w:t>
      </w:r>
      <w:proofErr w:type="spellEnd"/>
      <w:r w:rsidRPr="00EC1541">
        <w:rPr>
          <w:rFonts w:asciiTheme="minorHAnsi" w:hAnsiTheme="minorHAnsi" w:cstheme="minorHAnsi"/>
        </w:rPr>
        <w:t xml:space="preserve"> </w:t>
      </w:r>
      <w:proofErr w:type="spellStart"/>
      <w:r w:rsidRPr="00EC1541">
        <w:rPr>
          <w:rFonts w:asciiTheme="minorHAnsi" w:hAnsiTheme="minorHAnsi" w:cstheme="minorHAnsi"/>
        </w:rPr>
        <w:t>tətbiq</w:t>
      </w:r>
      <w:proofErr w:type="spellEnd"/>
      <w:r w:rsidRPr="00EC1541">
        <w:rPr>
          <w:rFonts w:asciiTheme="minorHAnsi" w:hAnsiTheme="minorHAnsi" w:cstheme="minorHAnsi"/>
        </w:rPr>
        <w:t xml:space="preserve"> </w:t>
      </w:r>
      <w:proofErr w:type="spellStart"/>
      <w:r w:rsidRPr="00EC1541">
        <w:rPr>
          <w:rFonts w:asciiTheme="minorHAnsi" w:hAnsiTheme="minorHAnsi" w:cstheme="minorHAnsi"/>
        </w:rPr>
        <w:t>edilir</w:t>
      </w:r>
      <w:proofErr w:type="spellEnd"/>
      <w:r w:rsidRPr="00EC1541">
        <w:rPr>
          <w:rFonts w:asciiTheme="minorHAnsi" w:hAnsiTheme="minorHAnsi" w:cstheme="minorHAnsi"/>
        </w:rPr>
        <w:t xml:space="preserve"> </w:t>
      </w:r>
      <w:proofErr w:type="spellStart"/>
      <w:r w:rsidRPr="00EC1541">
        <w:rPr>
          <w:rFonts w:asciiTheme="minorHAnsi" w:hAnsiTheme="minorHAnsi" w:cstheme="minorHAnsi"/>
        </w:rPr>
        <w:t>və</w:t>
      </w:r>
      <w:proofErr w:type="spellEnd"/>
      <w:r w:rsidRPr="00EC1541">
        <w:rPr>
          <w:rFonts w:asciiTheme="minorHAnsi" w:hAnsiTheme="minorHAnsi" w:cstheme="minorHAnsi"/>
        </w:rPr>
        <w:t xml:space="preserve"> </w:t>
      </w:r>
      <w:proofErr w:type="spellStart"/>
      <w:r w:rsidRPr="00EC1541">
        <w:rPr>
          <w:rFonts w:asciiTheme="minorHAnsi" w:hAnsiTheme="minorHAnsi" w:cstheme="minorHAnsi"/>
        </w:rPr>
        <w:t>bu</w:t>
      </w:r>
      <w:proofErr w:type="spellEnd"/>
      <w:r w:rsidRPr="00EC1541">
        <w:rPr>
          <w:rFonts w:asciiTheme="minorHAnsi" w:hAnsiTheme="minorHAnsi" w:cstheme="minorHAnsi"/>
        </w:rPr>
        <w:t xml:space="preserve"> </w:t>
      </w:r>
      <w:proofErr w:type="spellStart"/>
      <w:r w:rsidRPr="00EC1541">
        <w:rPr>
          <w:rFonts w:asciiTheme="minorHAnsi" w:hAnsiTheme="minorHAnsi" w:cstheme="minorHAnsi"/>
        </w:rPr>
        <w:t>tədbirlər</w:t>
      </w:r>
      <w:proofErr w:type="spellEnd"/>
      <w:r w:rsidRPr="00EC1541">
        <w:rPr>
          <w:rFonts w:asciiTheme="minorHAnsi" w:hAnsiTheme="minorHAnsi" w:cstheme="minorHAnsi"/>
        </w:rPr>
        <w:t xml:space="preserve"> </w:t>
      </w:r>
      <w:proofErr w:type="spellStart"/>
      <w:r w:rsidRPr="00EC1541">
        <w:rPr>
          <w:rFonts w:asciiTheme="minorHAnsi" w:hAnsiTheme="minorHAnsi" w:cstheme="minorHAnsi"/>
        </w:rPr>
        <w:t>aşağıdakı</w:t>
      </w:r>
      <w:proofErr w:type="spellEnd"/>
      <w:r w:rsidRPr="00EC1541">
        <w:rPr>
          <w:rFonts w:asciiTheme="minorHAnsi" w:hAnsiTheme="minorHAnsi" w:cstheme="minorHAnsi"/>
        </w:rPr>
        <w:t xml:space="preserve"> </w:t>
      </w:r>
      <w:proofErr w:type="spellStart"/>
      <w:r w:rsidRPr="00EC1541">
        <w:rPr>
          <w:rFonts w:asciiTheme="minorHAnsi" w:hAnsiTheme="minorHAnsi" w:cstheme="minorHAnsi"/>
        </w:rPr>
        <w:t>sahələri</w:t>
      </w:r>
      <w:proofErr w:type="spellEnd"/>
      <w:r w:rsidRPr="00EC1541">
        <w:rPr>
          <w:rFonts w:asciiTheme="minorHAnsi" w:hAnsiTheme="minorHAnsi" w:cstheme="minorHAnsi"/>
        </w:rPr>
        <w:t xml:space="preserve"> </w:t>
      </w:r>
      <w:proofErr w:type="spellStart"/>
      <w:r w:rsidRPr="00EC1541">
        <w:rPr>
          <w:rFonts w:asciiTheme="minorHAnsi" w:hAnsiTheme="minorHAnsi" w:cstheme="minorHAnsi"/>
        </w:rPr>
        <w:t>əhatə</w:t>
      </w:r>
      <w:proofErr w:type="spellEnd"/>
      <w:r w:rsidRPr="00EC1541">
        <w:rPr>
          <w:rFonts w:asciiTheme="minorHAnsi" w:hAnsiTheme="minorHAnsi" w:cstheme="minorHAnsi"/>
        </w:rPr>
        <w:t xml:space="preserve"> </w:t>
      </w:r>
      <w:proofErr w:type="spellStart"/>
      <w:r w:rsidRPr="00EC1541">
        <w:rPr>
          <w:rFonts w:asciiTheme="minorHAnsi" w:hAnsiTheme="minorHAnsi" w:cstheme="minorHAnsi"/>
        </w:rPr>
        <w:t>edir</w:t>
      </w:r>
      <w:proofErr w:type="spellEnd"/>
      <w:r w:rsidRPr="00EC1541">
        <w:rPr>
          <w:rFonts w:asciiTheme="minorHAnsi" w:hAnsiTheme="minorHAnsi" w:cstheme="minorHAnsi"/>
        </w:rPr>
        <w:t>:</w:t>
      </w:r>
    </w:p>
    <w:p w14:paraId="73FEF3F7" w14:textId="78946DF9" w:rsidR="006B0410" w:rsidRPr="00EC1541" w:rsidRDefault="003C7E1E" w:rsidP="008765F5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EC1541">
        <w:rPr>
          <w:rFonts w:asciiTheme="minorHAnsi" w:hAnsiTheme="minorHAnsi" w:cstheme="minorHAnsi"/>
        </w:rPr>
        <w:t>Əsas</w:t>
      </w:r>
      <w:proofErr w:type="spellEnd"/>
      <w:r w:rsidRPr="00EC1541">
        <w:rPr>
          <w:rFonts w:asciiTheme="minorHAnsi" w:hAnsiTheme="minorHAnsi" w:cstheme="minorHAnsi"/>
        </w:rPr>
        <w:t xml:space="preserve"> </w:t>
      </w:r>
      <w:proofErr w:type="spellStart"/>
      <w:r w:rsidRPr="00EC1541">
        <w:rPr>
          <w:rFonts w:asciiTheme="minorHAnsi" w:hAnsiTheme="minorHAnsi" w:cstheme="minorHAnsi"/>
        </w:rPr>
        <w:t>kompüter</w:t>
      </w:r>
      <w:proofErr w:type="spellEnd"/>
      <w:r w:rsidRPr="00EC1541">
        <w:rPr>
          <w:rFonts w:asciiTheme="minorHAnsi" w:hAnsiTheme="minorHAnsi" w:cstheme="minorHAnsi"/>
        </w:rPr>
        <w:t xml:space="preserve"> </w:t>
      </w:r>
      <w:proofErr w:type="spellStart"/>
      <w:r w:rsidRPr="00EC1541">
        <w:rPr>
          <w:rFonts w:asciiTheme="minorHAnsi" w:hAnsiTheme="minorHAnsi" w:cstheme="minorHAnsi"/>
        </w:rPr>
        <w:t>sistemləri</w:t>
      </w:r>
      <w:proofErr w:type="spellEnd"/>
      <w:r w:rsidRPr="00EC1541">
        <w:rPr>
          <w:rFonts w:asciiTheme="minorHAnsi" w:hAnsiTheme="minorHAnsi" w:cstheme="minorHAnsi"/>
        </w:rPr>
        <w:t xml:space="preserve"> </w:t>
      </w:r>
      <w:proofErr w:type="spellStart"/>
      <w:r w:rsidRPr="00EC1541">
        <w:rPr>
          <w:rFonts w:asciiTheme="minorHAnsi" w:hAnsiTheme="minorHAnsi" w:cstheme="minorHAnsi"/>
        </w:rPr>
        <w:t>və</w:t>
      </w:r>
      <w:proofErr w:type="spellEnd"/>
      <w:r w:rsidRPr="00EC1541">
        <w:rPr>
          <w:rFonts w:asciiTheme="minorHAnsi" w:hAnsiTheme="minorHAnsi" w:cstheme="minorHAnsi"/>
        </w:rPr>
        <w:t xml:space="preserve"> </w:t>
      </w:r>
      <w:proofErr w:type="spellStart"/>
      <w:r w:rsidRPr="00EC1541">
        <w:rPr>
          <w:rFonts w:asciiTheme="minorHAnsi" w:hAnsiTheme="minorHAnsi" w:cstheme="minorHAnsi"/>
        </w:rPr>
        <w:t>serverlərin</w:t>
      </w:r>
      <w:proofErr w:type="spellEnd"/>
      <w:r w:rsidRPr="00EC1541">
        <w:rPr>
          <w:rFonts w:asciiTheme="minorHAnsi" w:hAnsiTheme="minorHAnsi" w:cstheme="minorHAnsi"/>
        </w:rPr>
        <w:t xml:space="preserve"> </w:t>
      </w:r>
      <w:proofErr w:type="spellStart"/>
      <w:r w:rsidRPr="00EC1541">
        <w:rPr>
          <w:rFonts w:asciiTheme="minorHAnsi" w:hAnsiTheme="minorHAnsi" w:cstheme="minorHAnsi"/>
        </w:rPr>
        <w:t>daxili</w:t>
      </w:r>
      <w:proofErr w:type="spellEnd"/>
      <w:r w:rsidRPr="00EC1541">
        <w:rPr>
          <w:rFonts w:asciiTheme="minorHAnsi" w:hAnsiTheme="minorHAnsi" w:cstheme="minorHAnsi"/>
        </w:rPr>
        <w:t xml:space="preserve"> </w:t>
      </w:r>
      <w:proofErr w:type="spellStart"/>
      <w:r w:rsidRPr="00EC1541">
        <w:rPr>
          <w:rFonts w:asciiTheme="minorHAnsi" w:hAnsiTheme="minorHAnsi" w:cstheme="minorHAnsi"/>
        </w:rPr>
        <w:t>müdafiəsi</w:t>
      </w:r>
      <w:proofErr w:type="spellEnd"/>
      <w:r w:rsidRPr="00EC1541">
        <w:rPr>
          <w:rFonts w:asciiTheme="minorHAnsi" w:hAnsiTheme="minorHAnsi" w:cstheme="minorHAnsi"/>
        </w:rPr>
        <w:t>;</w:t>
      </w:r>
    </w:p>
    <w:p w14:paraId="0DF813CD" w14:textId="16C6BD00" w:rsidR="004900F7" w:rsidRPr="00EC1541" w:rsidRDefault="003C7E1E" w:rsidP="008765F5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EC1541">
        <w:rPr>
          <w:rFonts w:asciiTheme="minorHAnsi" w:hAnsiTheme="minorHAnsi" w:cstheme="minorHAnsi"/>
        </w:rPr>
        <w:t>Elektron</w:t>
      </w:r>
      <w:proofErr w:type="spellEnd"/>
      <w:r w:rsidRPr="00EC1541">
        <w:rPr>
          <w:rFonts w:asciiTheme="minorHAnsi" w:hAnsiTheme="minorHAnsi" w:cstheme="minorHAnsi"/>
        </w:rPr>
        <w:t xml:space="preserve"> </w:t>
      </w:r>
      <w:proofErr w:type="spellStart"/>
      <w:r w:rsidRPr="00EC1541">
        <w:rPr>
          <w:rFonts w:asciiTheme="minorHAnsi" w:hAnsiTheme="minorHAnsi" w:cstheme="minorHAnsi"/>
        </w:rPr>
        <w:t>poçt</w:t>
      </w:r>
      <w:proofErr w:type="spellEnd"/>
      <w:r w:rsidRPr="00EC1541">
        <w:rPr>
          <w:rFonts w:asciiTheme="minorHAnsi" w:hAnsiTheme="minorHAnsi" w:cstheme="minorHAnsi"/>
        </w:rPr>
        <w:t xml:space="preserve"> </w:t>
      </w:r>
      <w:proofErr w:type="spellStart"/>
      <w:r w:rsidRPr="00EC1541">
        <w:rPr>
          <w:rFonts w:asciiTheme="minorHAnsi" w:hAnsiTheme="minorHAnsi" w:cstheme="minorHAnsi"/>
        </w:rPr>
        <w:t>və</w:t>
      </w:r>
      <w:proofErr w:type="spellEnd"/>
      <w:r w:rsidRPr="00EC1541">
        <w:rPr>
          <w:rFonts w:asciiTheme="minorHAnsi" w:hAnsiTheme="minorHAnsi" w:cstheme="minorHAnsi"/>
        </w:rPr>
        <w:t xml:space="preserve"> internet </w:t>
      </w:r>
      <w:proofErr w:type="spellStart"/>
      <w:r w:rsidRPr="00EC1541">
        <w:rPr>
          <w:rFonts w:asciiTheme="minorHAnsi" w:hAnsiTheme="minorHAnsi" w:cstheme="minorHAnsi"/>
        </w:rPr>
        <w:t>trafiki</w:t>
      </w:r>
      <w:proofErr w:type="spellEnd"/>
      <w:r w:rsidRPr="00EC1541">
        <w:rPr>
          <w:rFonts w:asciiTheme="minorHAnsi" w:hAnsiTheme="minorHAnsi" w:cstheme="minorHAnsi"/>
        </w:rPr>
        <w:t xml:space="preserve"> </w:t>
      </w:r>
      <w:proofErr w:type="spellStart"/>
      <w:r w:rsidRPr="00EC1541">
        <w:rPr>
          <w:rFonts w:asciiTheme="minorHAnsi" w:hAnsiTheme="minorHAnsi" w:cstheme="minorHAnsi"/>
        </w:rPr>
        <w:t>üzərində</w:t>
      </w:r>
      <w:proofErr w:type="spellEnd"/>
      <w:r w:rsidRPr="00EC1541">
        <w:rPr>
          <w:rFonts w:asciiTheme="minorHAnsi" w:hAnsiTheme="minorHAnsi" w:cstheme="minorHAnsi"/>
        </w:rPr>
        <w:t xml:space="preserve"> </w:t>
      </w:r>
      <w:proofErr w:type="spellStart"/>
      <w:r w:rsidRPr="00EC1541">
        <w:rPr>
          <w:rFonts w:asciiTheme="minorHAnsi" w:hAnsiTheme="minorHAnsi" w:cstheme="minorHAnsi"/>
        </w:rPr>
        <w:t>nəzarət</w:t>
      </w:r>
      <w:proofErr w:type="spellEnd"/>
      <w:r w:rsidRPr="00EC1541">
        <w:rPr>
          <w:rFonts w:asciiTheme="minorHAnsi" w:hAnsiTheme="minorHAnsi" w:cstheme="minorHAnsi"/>
        </w:rPr>
        <w:t>.</w:t>
      </w:r>
    </w:p>
    <w:p w14:paraId="2A15D135" w14:textId="2766C383" w:rsidR="006B0410" w:rsidRPr="00EC1541" w:rsidRDefault="003C7E1E" w:rsidP="003322F7">
      <w:pPr>
        <w:pStyle w:val="ListParagraph"/>
        <w:numPr>
          <w:ilvl w:val="2"/>
          <w:numId w:val="38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EC1541">
        <w:rPr>
          <w:rFonts w:asciiTheme="minorHAnsi" w:hAnsiTheme="minorHAnsi" w:cstheme="minorHAnsi"/>
        </w:rPr>
        <w:lastRenderedPageBreak/>
        <w:t>İstifadə</w:t>
      </w:r>
      <w:proofErr w:type="spellEnd"/>
      <w:r w:rsidRPr="00EC1541">
        <w:rPr>
          <w:rFonts w:asciiTheme="minorHAnsi" w:hAnsiTheme="minorHAnsi" w:cstheme="minorHAnsi"/>
        </w:rPr>
        <w:t xml:space="preserve"> </w:t>
      </w:r>
      <w:proofErr w:type="spellStart"/>
      <w:r w:rsidRPr="00EC1541">
        <w:rPr>
          <w:rFonts w:asciiTheme="minorHAnsi" w:hAnsiTheme="minorHAnsi" w:cstheme="minorHAnsi"/>
        </w:rPr>
        <w:t>olunacaq</w:t>
      </w:r>
      <w:proofErr w:type="spellEnd"/>
      <w:r w:rsidRPr="00EC1541">
        <w:rPr>
          <w:rFonts w:asciiTheme="minorHAnsi" w:hAnsiTheme="minorHAnsi" w:cstheme="minorHAnsi"/>
        </w:rPr>
        <w:t xml:space="preserve"> </w:t>
      </w:r>
      <w:proofErr w:type="spellStart"/>
      <w:r w:rsidRPr="00EC1541">
        <w:rPr>
          <w:rFonts w:asciiTheme="minorHAnsi" w:hAnsiTheme="minorHAnsi" w:cstheme="minorHAnsi"/>
        </w:rPr>
        <w:t>hər</w:t>
      </w:r>
      <w:proofErr w:type="spellEnd"/>
      <w:r w:rsidRPr="00EC1541">
        <w:rPr>
          <w:rFonts w:asciiTheme="minorHAnsi" w:hAnsiTheme="minorHAnsi" w:cstheme="minorHAnsi"/>
        </w:rPr>
        <w:t xml:space="preserve"> </w:t>
      </w:r>
      <w:proofErr w:type="spellStart"/>
      <w:r w:rsidRPr="00EC1541">
        <w:rPr>
          <w:rFonts w:asciiTheme="minorHAnsi" w:hAnsiTheme="minorHAnsi" w:cstheme="minorHAnsi"/>
        </w:rPr>
        <w:t>bir</w:t>
      </w:r>
      <w:proofErr w:type="spellEnd"/>
      <w:r w:rsidRPr="00EC1541">
        <w:rPr>
          <w:rFonts w:asciiTheme="minorHAnsi" w:hAnsiTheme="minorHAnsi" w:cstheme="minorHAnsi"/>
        </w:rPr>
        <w:t xml:space="preserve"> </w:t>
      </w:r>
      <w:proofErr w:type="spellStart"/>
      <w:r w:rsidRPr="00EC1541">
        <w:rPr>
          <w:rFonts w:asciiTheme="minorHAnsi" w:hAnsiTheme="minorHAnsi" w:cstheme="minorHAnsi"/>
        </w:rPr>
        <w:t>proqram</w:t>
      </w:r>
      <w:proofErr w:type="spellEnd"/>
      <w:r w:rsidRPr="00EC1541">
        <w:rPr>
          <w:rFonts w:asciiTheme="minorHAnsi" w:hAnsiTheme="minorHAnsi" w:cstheme="minorHAnsi"/>
        </w:rPr>
        <w:t xml:space="preserve"> </w:t>
      </w:r>
      <w:proofErr w:type="spellStart"/>
      <w:r w:rsidRPr="00EC1541">
        <w:rPr>
          <w:rFonts w:asciiTheme="minorHAnsi" w:hAnsiTheme="minorHAnsi" w:cstheme="minorHAnsi"/>
        </w:rPr>
        <w:t>təminatı</w:t>
      </w:r>
      <w:proofErr w:type="spellEnd"/>
      <w:r w:rsidRPr="00EC1541">
        <w:rPr>
          <w:rFonts w:asciiTheme="minorHAnsi" w:hAnsiTheme="minorHAnsi" w:cstheme="minorHAnsi"/>
        </w:rPr>
        <w:t xml:space="preserve"> </w:t>
      </w:r>
      <w:proofErr w:type="spellStart"/>
      <w:r w:rsidRPr="00EC1541">
        <w:rPr>
          <w:rFonts w:asciiTheme="minorHAnsi" w:hAnsiTheme="minorHAnsi" w:cstheme="minorHAnsi"/>
        </w:rPr>
        <w:t>və</w:t>
      </w:r>
      <w:proofErr w:type="spellEnd"/>
      <w:r w:rsidRPr="00EC1541">
        <w:rPr>
          <w:rFonts w:asciiTheme="minorHAnsi" w:hAnsiTheme="minorHAnsi" w:cstheme="minorHAnsi"/>
        </w:rPr>
        <w:t xml:space="preserve"> </w:t>
      </w:r>
      <w:proofErr w:type="spellStart"/>
      <w:r w:rsidRPr="00EC1541">
        <w:rPr>
          <w:rFonts w:asciiTheme="minorHAnsi" w:hAnsiTheme="minorHAnsi" w:cstheme="minorHAnsi"/>
        </w:rPr>
        <w:t>cihaz</w:t>
      </w:r>
      <w:proofErr w:type="spellEnd"/>
      <w:r w:rsidRPr="00EC1541">
        <w:rPr>
          <w:rFonts w:asciiTheme="minorHAnsi" w:hAnsiTheme="minorHAnsi" w:cstheme="minorHAnsi"/>
        </w:rPr>
        <w:t xml:space="preserve"> </w:t>
      </w:r>
      <w:proofErr w:type="spellStart"/>
      <w:r w:rsidRPr="00EC1541">
        <w:rPr>
          <w:rFonts w:asciiTheme="minorHAnsi" w:hAnsiTheme="minorHAnsi" w:cstheme="minorHAnsi"/>
        </w:rPr>
        <w:t>ilkin</w:t>
      </w:r>
      <w:proofErr w:type="spellEnd"/>
      <w:r w:rsidRPr="00EC1541">
        <w:rPr>
          <w:rFonts w:asciiTheme="minorHAnsi" w:hAnsiTheme="minorHAnsi" w:cstheme="minorHAnsi"/>
        </w:rPr>
        <w:t xml:space="preserve"> </w:t>
      </w:r>
      <w:proofErr w:type="spellStart"/>
      <w:r w:rsidRPr="00EC1541">
        <w:rPr>
          <w:rFonts w:asciiTheme="minorHAnsi" w:hAnsiTheme="minorHAnsi" w:cstheme="minorHAnsi"/>
        </w:rPr>
        <w:t>olaraq</w:t>
      </w:r>
      <w:proofErr w:type="spellEnd"/>
      <w:r w:rsidRPr="00EC1541">
        <w:rPr>
          <w:rFonts w:asciiTheme="minorHAnsi" w:hAnsiTheme="minorHAnsi" w:cstheme="minorHAnsi"/>
        </w:rPr>
        <w:t xml:space="preserve"> </w:t>
      </w:r>
      <w:proofErr w:type="spellStart"/>
      <w:r w:rsidRPr="00EC1541">
        <w:rPr>
          <w:rFonts w:asciiTheme="minorHAnsi" w:hAnsiTheme="minorHAnsi" w:cstheme="minorHAnsi"/>
        </w:rPr>
        <w:t>zərərverici</w:t>
      </w:r>
      <w:proofErr w:type="spellEnd"/>
      <w:r w:rsidRPr="00EC1541">
        <w:rPr>
          <w:rFonts w:asciiTheme="minorHAnsi" w:hAnsiTheme="minorHAnsi" w:cstheme="minorHAnsi"/>
        </w:rPr>
        <w:t xml:space="preserve"> </w:t>
      </w:r>
      <w:proofErr w:type="spellStart"/>
      <w:r w:rsidRPr="00EC1541">
        <w:rPr>
          <w:rFonts w:asciiTheme="minorHAnsi" w:hAnsiTheme="minorHAnsi" w:cstheme="minorHAnsi"/>
        </w:rPr>
        <w:t>proqramların</w:t>
      </w:r>
      <w:proofErr w:type="spellEnd"/>
      <w:r w:rsidRPr="00EC1541">
        <w:rPr>
          <w:rFonts w:asciiTheme="minorHAnsi" w:hAnsiTheme="minorHAnsi" w:cstheme="minorHAnsi"/>
        </w:rPr>
        <w:t xml:space="preserve"> </w:t>
      </w:r>
      <w:proofErr w:type="spellStart"/>
      <w:r w:rsidRPr="00EC1541">
        <w:rPr>
          <w:rFonts w:asciiTheme="minorHAnsi" w:hAnsiTheme="minorHAnsi" w:cstheme="minorHAnsi"/>
        </w:rPr>
        <w:t>olub-olmaması</w:t>
      </w:r>
      <w:proofErr w:type="spellEnd"/>
      <w:r w:rsidRPr="00EC1541">
        <w:rPr>
          <w:rFonts w:asciiTheme="minorHAnsi" w:hAnsiTheme="minorHAnsi" w:cstheme="minorHAnsi"/>
        </w:rPr>
        <w:t xml:space="preserve"> </w:t>
      </w:r>
      <w:proofErr w:type="spellStart"/>
      <w:r w:rsidRPr="00EC1541">
        <w:rPr>
          <w:rFonts w:asciiTheme="minorHAnsi" w:hAnsiTheme="minorHAnsi" w:cstheme="minorHAnsi"/>
        </w:rPr>
        <w:t>baxımından</w:t>
      </w:r>
      <w:proofErr w:type="spellEnd"/>
      <w:r w:rsidRPr="00EC1541">
        <w:rPr>
          <w:rFonts w:asciiTheme="minorHAnsi" w:hAnsiTheme="minorHAnsi" w:cstheme="minorHAnsi"/>
        </w:rPr>
        <w:t xml:space="preserve"> </w:t>
      </w:r>
      <w:proofErr w:type="spellStart"/>
      <w:r w:rsidRPr="00EC1541">
        <w:rPr>
          <w:rFonts w:asciiTheme="minorHAnsi" w:hAnsiTheme="minorHAnsi" w:cstheme="minorHAnsi"/>
        </w:rPr>
        <w:t>yoxlanılır</w:t>
      </w:r>
      <w:proofErr w:type="spellEnd"/>
      <w:r w:rsidRPr="00EC1541">
        <w:rPr>
          <w:rFonts w:asciiTheme="minorHAnsi" w:hAnsiTheme="minorHAnsi" w:cstheme="minorHAnsi"/>
        </w:rPr>
        <w:t xml:space="preserve">. </w:t>
      </w:r>
      <w:proofErr w:type="spellStart"/>
      <w:r w:rsidRPr="00EC1541">
        <w:rPr>
          <w:rFonts w:asciiTheme="minorHAnsi" w:hAnsiTheme="minorHAnsi" w:cstheme="minorHAnsi"/>
        </w:rPr>
        <w:t>Yalnız</w:t>
      </w:r>
      <w:proofErr w:type="spellEnd"/>
      <w:r w:rsidRPr="00EC1541">
        <w:rPr>
          <w:rFonts w:asciiTheme="minorHAnsi" w:hAnsiTheme="minorHAnsi" w:cstheme="minorHAnsi"/>
        </w:rPr>
        <w:t xml:space="preserve"> </w:t>
      </w:r>
      <w:proofErr w:type="spellStart"/>
      <w:r w:rsidRPr="00EC1541">
        <w:rPr>
          <w:rFonts w:asciiTheme="minorHAnsi" w:hAnsiTheme="minorHAnsi" w:cstheme="minorHAnsi"/>
        </w:rPr>
        <w:t>yoxlamadan</w:t>
      </w:r>
      <w:proofErr w:type="spellEnd"/>
      <w:r w:rsidRPr="00EC1541">
        <w:rPr>
          <w:rFonts w:asciiTheme="minorHAnsi" w:hAnsiTheme="minorHAnsi" w:cstheme="minorHAnsi"/>
        </w:rPr>
        <w:t xml:space="preserve"> </w:t>
      </w:r>
      <w:proofErr w:type="spellStart"/>
      <w:r w:rsidRPr="00EC1541">
        <w:rPr>
          <w:rFonts w:asciiTheme="minorHAnsi" w:hAnsiTheme="minorHAnsi" w:cstheme="minorHAnsi"/>
        </w:rPr>
        <w:t>keçmiş</w:t>
      </w:r>
      <w:proofErr w:type="spellEnd"/>
      <w:r w:rsidRPr="00EC1541">
        <w:rPr>
          <w:rFonts w:asciiTheme="minorHAnsi" w:hAnsiTheme="minorHAnsi" w:cstheme="minorHAnsi"/>
        </w:rPr>
        <w:t xml:space="preserve"> </w:t>
      </w:r>
      <w:proofErr w:type="spellStart"/>
      <w:r w:rsidRPr="00EC1541">
        <w:rPr>
          <w:rFonts w:asciiTheme="minorHAnsi" w:hAnsiTheme="minorHAnsi" w:cstheme="minorHAnsi"/>
        </w:rPr>
        <w:t>tətbiqlər</w:t>
      </w:r>
      <w:proofErr w:type="spellEnd"/>
      <w:r w:rsidRPr="00EC1541">
        <w:rPr>
          <w:rFonts w:asciiTheme="minorHAnsi" w:hAnsiTheme="minorHAnsi" w:cstheme="minorHAnsi"/>
        </w:rPr>
        <w:t xml:space="preserve"> </w:t>
      </w:r>
      <w:proofErr w:type="spellStart"/>
      <w:r w:rsidRPr="00EC1541">
        <w:rPr>
          <w:rFonts w:asciiTheme="minorHAnsi" w:hAnsiTheme="minorHAnsi" w:cstheme="minorHAnsi"/>
        </w:rPr>
        <w:t>sistemlərə</w:t>
      </w:r>
      <w:proofErr w:type="spellEnd"/>
      <w:r w:rsidRPr="00EC1541">
        <w:rPr>
          <w:rFonts w:asciiTheme="minorHAnsi" w:hAnsiTheme="minorHAnsi" w:cstheme="minorHAnsi"/>
        </w:rPr>
        <w:t xml:space="preserve"> </w:t>
      </w:r>
      <w:proofErr w:type="spellStart"/>
      <w:r w:rsidRPr="00EC1541">
        <w:rPr>
          <w:rFonts w:asciiTheme="minorHAnsi" w:hAnsiTheme="minorHAnsi" w:cstheme="minorHAnsi"/>
        </w:rPr>
        <w:t>inteqrasiya</w:t>
      </w:r>
      <w:proofErr w:type="spellEnd"/>
      <w:r w:rsidRPr="00EC1541">
        <w:rPr>
          <w:rFonts w:asciiTheme="minorHAnsi" w:hAnsiTheme="minorHAnsi" w:cstheme="minorHAnsi"/>
        </w:rPr>
        <w:t xml:space="preserve"> </w:t>
      </w:r>
      <w:proofErr w:type="spellStart"/>
      <w:r w:rsidRPr="00EC1541">
        <w:rPr>
          <w:rFonts w:asciiTheme="minorHAnsi" w:hAnsiTheme="minorHAnsi" w:cstheme="minorHAnsi"/>
        </w:rPr>
        <w:t>edilir</w:t>
      </w:r>
      <w:proofErr w:type="spellEnd"/>
      <w:r w:rsidRPr="00EC1541">
        <w:rPr>
          <w:rFonts w:asciiTheme="minorHAnsi" w:hAnsiTheme="minorHAnsi" w:cstheme="minorHAnsi"/>
        </w:rPr>
        <w:t>.</w:t>
      </w:r>
    </w:p>
    <w:p w14:paraId="1B58CA08" w14:textId="06CC6209" w:rsidR="004900F7" w:rsidRPr="00EC1541" w:rsidRDefault="00EC1541" w:rsidP="003322F7">
      <w:pPr>
        <w:pStyle w:val="ListParagraph"/>
        <w:numPr>
          <w:ilvl w:val="2"/>
          <w:numId w:val="38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EC1541">
        <w:rPr>
          <w:rFonts w:asciiTheme="minorHAnsi" w:hAnsiTheme="minorHAnsi" w:cstheme="minorHAnsi"/>
        </w:rPr>
        <w:t>Zərərli</w:t>
      </w:r>
      <w:proofErr w:type="spellEnd"/>
      <w:r w:rsidRPr="00EC1541">
        <w:rPr>
          <w:rFonts w:asciiTheme="minorHAnsi" w:hAnsiTheme="minorHAnsi" w:cstheme="minorHAnsi"/>
        </w:rPr>
        <w:t xml:space="preserve"> </w:t>
      </w:r>
      <w:proofErr w:type="spellStart"/>
      <w:r w:rsidRPr="00EC1541">
        <w:rPr>
          <w:rFonts w:asciiTheme="minorHAnsi" w:hAnsiTheme="minorHAnsi" w:cstheme="minorHAnsi"/>
        </w:rPr>
        <w:t>proqram</w:t>
      </w:r>
      <w:proofErr w:type="spellEnd"/>
      <w:r w:rsidRPr="00EC1541">
        <w:rPr>
          <w:rFonts w:asciiTheme="minorHAnsi" w:hAnsiTheme="minorHAnsi" w:cstheme="minorHAnsi"/>
        </w:rPr>
        <w:t xml:space="preserve"> </w:t>
      </w:r>
      <w:proofErr w:type="spellStart"/>
      <w:r w:rsidRPr="00EC1541">
        <w:rPr>
          <w:rFonts w:asciiTheme="minorHAnsi" w:hAnsiTheme="minorHAnsi" w:cstheme="minorHAnsi"/>
        </w:rPr>
        <w:t>təhlükələrinin</w:t>
      </w:r>
      <w:proofErr w:type="spellEnd"/>
      <w:r w:rsidRPr="00EC1541">
        <w:rPr>
          <w:rFonts w:asciiTheme="minorHAnsi" w:hAnsiTheme="minorHAnsi" w:cstheme="minorHAnsi"/>
        </w:rPr>
        <w:t xml:space="preserve"> </w:t>
      </w:r>
      <w:proofErr w:type="spellStart"/>
      <w:r w:rsidRPr="00EC1541">
        <w:rPr>
          <w:rFonts w:asciiTheme="minorHAnsi" w:hAnsiTheme="minorHAnsi" w:cstheme="minorHAnsi"/>
        </w:rPr>
        <w:t>aşkar</w:t>
      </w:r>
      <w:proofErr w:type="spellEnd"/>
      <w:r w:rsidRPr="00EC1541">
        <w:rPr>
          <w:rFonts w:asciiTheme="minorHAnsi" w:hAnsiTheme="minorHAnsi" w:cstheme="minorHAnsi"/>
        </w:rPr>
        <w:t xml:space="preserve"> </w:t>
      </w:r>
      <w:proofErr w:type="spellStart"/>
      <w:r w:rsidRPr="00EC1541">
        <w:rPr>
          <w:rFonts w:asciiTheme="minorHAnsi" w:hAnsiTheme="minorHAnsi" w:cstheme="minorHAnsi"/>
        </w:rPr>
        <w:t>edilməsi</w:t>
      </w:r>
      <w:proofErr w:type="spellEnd"/>
      <w:r w:rsidRPr="00EC1541">
        <w:rPr>
          <w:rFonts w:asciiTheme="minorHAnsi" w:hAnsiTheme="minorHAnsi" w:cstheme="minorHAnsi"/>
        </w:rPr>
        <w:t xml:space="preserve"> </w:t>
      </w:r>
      <w:proofErr w:type="spellStart"/>
      <w:r w:rsidRPr="00EC1541">
        <w:rPr>
          <w:rFonts w:asciiTheme="minorHAnsi" w:hAnsiTheme="minorHAnsi" w:cstheme="minorHAnsi"/>
        </w:rPr>
        <w:t>halları</w:t>
      </w:r>
      <w:proofErr w:type="spellEnd"/>
      <w:r w:rsidRPr="00EC1541">
        <w:rPr>
          <w:rFonts w:asciiTheme="minorHAnsi" w:hAnsiTheme="minorHAnsi" w:cstheme="minorHAnsi"/>
        </w:rPr>
        <w:t xml:space="preserve"> </w:t>
      </w:r>
      <w:proofErr w:type="spellStart"/>
      <w:r w:rsidRPr="00EC1541">
        <w:rPr>
          <w:rFonts w:asciiTheme="minorHAnsi" w:hAnsiTheme="minorHAnsi" w:cstheme="minorHAnsi"/>
        </w:rPr>
        <w:t>dərhal</w:t>
      </w:r>
      <w:proofErr w:type="spellEnd"/>
      <w:r w:rsidRPr="00EC1541">
        <w:rPr>
          <w:rFonts w:asciiTheme="minorHAnsi" w:hAnsiTheme="minorHAnsi" w:cstheme="minorHAnsi"/>
        </w:rPr>
        <w:t xml:space="preserve"> </w:t>
      </w:r>
      <w:proofErr w:type="spellStart"/>
      <w:r w:rsidRPr="00EC1541">
        <w:rPr>
          <w:rFonts w:asciiTheme="minorHAnsi" w:hAnsiTheme="minorHAnsi" w:cstheme="minorHAnsi"/>
        </w:rPr>
        <w:t>qeyd</w:t>
      </w:r>
      <w:proofErr w:type="spellEnd"/>
      <w:r w:rsidRPr="00EC1541">
        <w:rPr>
          <w:rFonts w:asciiTheme="minorHAnsi" w:hAnsiTheme="minorHAnsi" w:cstheme="minorHAnsi"/>
        </w:rPr>
        <w:t xml:space="preserve"> </w:t>
      </w:r>
      <w:proofErr w:type="spellStart"/>
      <w:r w:rsidRPr="00EC1541">
        <w:rPr>
          <w:rFonts w:asciiTheme="minorHAnsi" w:hAnsiTheme="minorHAnsi" w:cstheme="minorHAnsi"/>
        </w:rPr>
        <w:t>olunur</w:t>
      </w:r>
      <w:proofErr w:type="spellEnd"/>
      <w:r w:rsidRPr="00EC1541">
        <w:rPr>
          <w:rFonts w:asciiTheme="minorHAnsi" w:hAnsiTheme="minorHAnsi" w:cstheme="minorHAnsi"/>
        </w:rPr>
        <w:t xml:space="preserve">. Bu </w:t>
      </w:r>
      <w:proofErr w:type="spellStart"/>
      <w:r w:rsidRPr="00EC1541">
        <w:rPr>
          <w:rFonts w:asciiTheme="minorHAnsi" w:hAnsiTheme="minorHAnsi" w:cstheme="minorHAnsi"/>
        </w:rPr>
        <w:t>hallar</w:t>
      </w:r>
      <w:proofErr w:type="spellEnd"/>
      <w:r w:rsidRPr="00EC1541">
        <w:rPr>
          <w:rFonts w:asciiTheme="minorHAnsi" w:hAnsiTheme="minorHAnsi" w:cstheme="minorHAnsi"/>
        </w:rPr>
        <w:t xml:space="preserve"> </w:t>
      </w:r>
      <w:proofErr w:type="spellStart"/>
      <w:r w:rsidRPr="00EC1541">
        <w:rPr>
          <w:rFonts w:asciiTheme="minorHAnsi" w:hAnsiTheme="minorHAnsi" w:cstheme="minorHAnsi"/>
        </w:rPr>
        <w:t>analiz</w:t>
      </w:r>
      <w:proofErr w:type="spellEnd"/>
      <w:r w:rsidRPr="00EC1541">
        <w:rPr>
          <w:rFonts w:asciiTheme="minorHAnsi" w:hAnsiTheme="minorHAnsi" w:cstheme="minorHAnsi"/>
        </w:rPr>
        <w:t xml:space="preserve"> </w:t>
      </w:r>
      <w:proofErr w:type="spellStart"/>
      <w:r w:rsidRPr="00EC1541">
        <w:rPr>
          <w:rFonts w:asciiTheme="minorHAnsi" w:hAnsiTheme="minorHAnsi" w:cstheme="minorHAnsi"/>
        </w:rPr>
        <w:t>edilir</w:t>
      </w:r>
      <w:proofErr w:type="spellEnd"/>
      <w:r w:rsidRPr="00EC1541">
        <w:rPr>
          <w:rFonts w:asciiTheme="minorHAnsi" w:hAnsiTheme="minorHAnsi" w:cstheme="minorHAnsi"/>
        </w:rPr>
        <w:t xml:space="preserve"> </w:t>
      </w:r>
      <w:proofErr w:type="spellStart"/>
      <w:r w:rsidRPr="00EC1541">
        <w:rPr>
          <w:rFonts w:asciiTheme="minorHAnsi" w:hAnsiTheme="minorHAnsi" w:cstheme="minorHAnsi"/>
        </w:rPr>
        <w:t>və</w:t>
      </w:r>
      <w:proofErr w:type="spellEnd"/>
      <w:r w:rsidRPr="00EC1541">
        <w:rPr>
          <w:rFonts w:asciiTheme="minorHAnsi" w:hAnsiTheme="minorHAnsi" w:cstheme="minorHAnsi"/>
        </w:rPr>
        <w:t xml:space="preserve"> </w:t>
      </w:r>
      <w:proofErr w:type="spellStart"/>
      <w:r w:rsidRPr="00EC1541">
        <w:rPr>
          <w:rFonts w:asciiTheme="minorHAnsi" w:hAnsiTheme="minorHAnsi" w:cstheme="minorHAnsi"/>
        </w:rPr>
        <w:t>zərərli</w:t>
      </w:r>
      <w:proofErr w:type="spellEnd"/>
      <w:r w:rsidRPr="00EC1541">
        <w:rPr>
          <w:rFonts w:asciiTheme="minorHAnsi" w:hAnsiTheme="minorHAnsi" w:cstheme="minorHAnsi"/>
        </w:rPr>
        <w:t xml:space="preserve"> </w:t>
      </w:r>
      <w:proofErr w:type="spellStart"/>
      <w:r w:rsidRPr="00EC1541">
        <w:rPr>
          <w:rFonts w:asciiTheme="minorHAnsi" w:hAnsiTheme="minorHAnsi" w:cstheme="minorHAnsi"/>
        </w:rPr>
        <w:t>proqramların</w:t>
      </w:r>
      <w:proofErr w:type="spellEnd"/>
      <w:r w:rsidRPr="00EC1541">
        <w:rPr>
          <w:rFonts w:asciiTheme="minorHAnsi" w:hAnsiTheme="minorHAnsi" w:cstheme="minorHAnsi"/>
        </w:rPr>
        <w:t xml:space="preserve"> </w:t>
      </w:r>
      <w:proofErr w:type="spellStart"/>
      <w:r w:rsidRPr="00EC1541">
        <w:rPr>
          <w:rFonts w:asciiTheme="minorHAnsi" w:hAnsiTheme="minorHAnsi" w:cstheme="minorHAnsi"/>
        </w:rPr>
        <w:t>mənbəyi</w:t>
      </w:r>
      <w:proofErr w:type="spellEnd"/>
      <w:r w:rsidRPr="00EC1541">
        <w:rPr>
          <w:rFonts w:asciiTheme="minorHAnsi" w:hAnsiTheme="minorHAnsi" w:cstheme="minorHAnsi"/>
        </w:rPr>
        <w:t xml:space="preserve">, </w:t>
      </w:r>
      <w:proofErr w:type="spellStart"/>
      <w:r w:rsidRPr="00EC1541">
        <w:rPr>
          <w:rFonts w:asciiTheme="minorHAnsi" w:hAnsiTheme="minorHAnsi" w:cstheme="minorHAnsi"/>
        </w:rPr>
        <w:t>növü</w:t>
      </w:r>
      <w:proofErr w:type="spellEnd"/>
      <w:r w:rsidRPr="00EC1541">
        <w:rPr>
          <w:rFonts w:asciiTheme="minorHAnsi" w:hAnsiTheme="minorHAnsi" w:cstheme="minorHAnsi"/>
        </w:rPr>
        <w:t xml:space="preserve"> </w:t>
      </w:r>
      <w:proofErr w:type="spellStart"/>
      <w:r w:rsidRPr="00EC1541">
        <w:rPr>
          <w:rFonts w:asciiTheme="minorHAnsi" w:hAnsiTheme="minorHAnsi" w:cstheme="minorHAnsi"/>
        </w:rPr>
        <w:t>və</w:t>
      </w:r>
      <w:proofErr w:type="spellEnd"/>
      <w:r w:rsidRPr="00EC1541">
        <w:rPr>
          <w:rFonts w:asciiTheme="minorHAnsi" w:hAnsiTheme="minorHAnsi" w:cstheme="minorHAnsi"/>
        </w:rPr>
        <w:t xml:space="preserve"> </w:t>
      </w:r>
      <w:proofErr w:type="spellStart"/>
      <w:r w:rsidRPr="00EC1541">
        <w:rPr>
          <w:rFonts w:asciiTheme="minorHAnsi" w:hAnsiTheme="minorHAnsi" w:cstheme="minorHAnsi"/>
        </w:rPr>
        <w:t>yayılma</w:t>
      </w:r>
      <w:proofErr w:type="spellEnd"/>
      <w:r w:rsidRPr="00EC1541">
        <w:rPr>
          <w:rFonts w:asciiTheme="minorHAnsi" w:hAnsiTheme="minorHAnsi" w:cstheme="minorHAnsi"/>
        </w:rPr>
        <w:t xml:space="preserve"> </w:t>
      </w:r>
      <w:proofErr w:type="spellStart"/>
      <w:r w:rsidRPr="00EC1541">
        <w:rPr>
          <w:rFonts w:asciiTheme="minorHAnsi" w:hAnsiTheme="minorHAnsi" w:cstheme="minorHAnsi"/>
        </w:rPr>
        <w:t>üsulları</w:t>
      </w:r>
      <w:proofErr w:type="spellEnd"/>
      <w:r w:rsidRPr="00EC1541">
        <w:rPr>
          <w:rFonts w:asciiTheme="minorHAnsi" w:hAnsiTheme="minorHAnsi" w:cstheme="minorHAnsi"/>
        </w:rPr>
        <w:t xml:space="preserve"> </w:t>
      </w:r>
      <w:proofErr w:type="spellStart"/>
      <w:r w:rsidRPr="00EC1541">
        <w:rPr>
          <w:rFonts w:asciiTheme="minorHAnsi" w:hAnsiTheme="minorHAnsi" w:cstheme="minorHAnsi"/>
        </w:rPr>
        <w:t>müəyyən</w:t>
      </w:r>
      <w:proofErr w:type="spellEnd"/>
      <w:r w:rsidRPr="00EC1541">
        <w:rPr>
          <w:rFonts w:asciiTheme="minorHAnsi" w:hAnsiTheme="minorHAnsi" w:cstheme="minorHAnsi"/>
        </w:rPr>
        <w:t xml:space="preserve"> </w:t>
      </w:r>
      <w:proofErr w:type="spellStart"/>
      <w:r w:rsidRPr="00EC1541">
        <w:rPr>
          <w:rFonts w:asciiTheme="minorHAnsi" w:hAnsiTheme="minorHAnsi" w:cstheme="minorHAnsi"/>
        </w:rPr>
        <w:t>edilir</w:t>
      </w:r>
      <w:proofErr w:type="spellEnd"/>
      <w:r w:rsidRPr="00EC1541">
        <w:rPr>
          <w:rFonts w:asciiTheme="minorHAnsi" w:hAnsiTheme="minorHAnsi" w:cstheme="minorHAnsi"/>
        </w:rPr>
        <w:t>.</w:t>
      </w:r>
    </w:p>
    <w:p w14:paraId="144C9DD5" w14:textId="7B8CB373" w:rsidR="00EC1541" w:rsidRPr="00EC1541" w:rsidRDefault="00EC1541" w:rsidP="00EC1541">
      <w:pPr>
        <w:pStyle w:val="ListParagraph"/>
        <w:numPr>
          <w:ilvl w:val="2"/>
          <w:numId w:val="38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EC1541">
        <w:rPr>
          <w:rFonts w:asciiTheme="minorHAnsi" w:hAnsiTheme="minorHAnsi" w:cstheme="minorHAnsi"/>
        </w:rPr>
        <w:t>Avadanlıqların</w:t>
      </w:r>
      <w:proofErr w:type="spellEnd"/>
      <w:r w:rsidRPr="00EC1541">
        <w:rPr>
          <w:rFonts w:asciiTheme="minorHAnsi" w:hAnsiTheme="minorHAnsi" w:cstheme="minorHAnsi"/>
        </w:rPr>
        <w:t xml:space="preserve"> </w:t>
      </w:r>
      <w:proofErr w:type="spellStart"/>
      <w:r w:rsidRPr="00EC1541">
        <w:rPr>
          <w:rFonts w:asciiTheme="minorHAnsi" w:hAnsiTheme="minorHAnsi" w:cstheme="minorHAnsi"/>
        </w:rPr>
        <w:t>təhlükəsizliyini</w:t>
      </w:r>
      <w:proofErr w:type="spellEnd"/>
      <w:r w:rsidRPr="00EC1541">
        <w:rPr>
          <w:rFonts w:asciiTheme="minorHAnsi" w:hAnsiTheme="minorHAnsi" w:cstheme="minorHAnsi"/>
        </w:rPr>
        <w:t xml:space="preserve"> </w:t>
      </w:r>
      <w:proofErr w:type="spellStart"/>
      <w:r w:rsidRPr="00EC1541">
        <w:rPr>
          <w:rFonts w:asciiTheme="minorHAnsi" w:hAnsiTheme="minorHAnsi" w:cstheme="minorHAnsi"/>
        </w:rPr>
        <w:t>təmin</w:t>
      </w:r>
      <w:proofErr w:type="spellEnd"/>
      <w:r w:rsidRPr="00EC1541">
        <w:rPr>
          <w:rFonts w:asciiTheme="minorHAnsi" w:hAnsiTheme="minorHAnsi" w:cstheme="minorHAnsi"/>
        </w:rPr>
        <w:t xml:space="preserve"> </w:t>
      </w:r>
      <w:proofErr w:type="spellStart"/>
      <w:r w:rsidRPr="00EC1541">
        <w:rPr>
          <w:rFonts w:asciiTheme="minorHAnsi" w:hAnsiTheme="minorHAnsi" w:cstheme="minorHAnsi"/>
        </w:rPr>
        <w:t>etmək</w:t>
      </w:r>
      <w:proofErr w:type="spellEnd"/>
      <w:r w:rsidRPr="00EC1541">
        <w:rPr>
          <w:rFonts w:asciiTheme="minorHAnsi" w:hAnsiTheme="minorHAnsi" w:cstheme="minorHAnsi"/>
        </w:rPr>
        <w:t xml:space="preserve"> </w:t>
      </w:r>
      <w:proofErr w:type="spellStart"/>
      <w:r w:rsidRPr="00EC1541">
        <w:rPr>
          <w:rFonts w:asciiTheme="minorHAnsi" w:hAnsiTheme="minorHAnsi" w:cstheme="minorHAnsi"/>
        </w:rPr>
        <w:t>üçün</w:t>
      </w:r>
      <w:proofErr w:type="spellEnd"/>
      <w:r w:rsidRPr="00EC1541">
        <w:rPr>
          <w:rFonts w:asciiTheme="minorHAnsi" w:hAnsiTheme="minorHAnsi" w:cstheme="minorHAnsi"/>
        </w:rPr>
        <w:t xml:space="preserve"> </w:t>
      </w:r>
      <w:proofErr w:type="spellStart"/>
      <w:r w:rsidRPr="00EC1541">
        <w:rPr>
          <w:rFonts w:asciiTheme="minorHAnsi" w:hAnsiTheme="minorHAnsi" w:cstheme="minorHAnsi"/>
        </w:rPr>
        <w:t>mütəmadi</w:t>
      </w:r>
      <w:proofErr w:type="spellEnd"/>
      <w:r w:rsidRPr="00EC1541">
        <w:rPr>
          <w:rFonts w:asciiTheme="minorHAnsi" w:hAnsiTheme="minorHAnsi" w:cstheme="minorHAnsi"/>
        </w:rPr>
        <w:t xml:space="preserve"> </w:t>
      </w:r>
      <w:proofErr w:type="spellStart"/>
      <w:r w:rsidRPr="00EC1541">
        <w:rPr>
          <w:rFonts w:asciiTheme="minorHAnsi" w:hAnsiTheme="minorHAnsi" w:cstheme="minorHAnsi"/>
        </w:rPr>
        <w:t>olaraq</w:t>
      </w:r>
      <w:proofErr w:type="spellEnd"/>
      <w:r w:rsidRPr="00EC1541">
        <w:rPr>
          <w:rFonts w:asciiTheme="minorHAnsi" w:hAnsiTheme="minorHAnsi" w:cstheme="minorHAnsi"/>
        </w:rPr>
        <w:t xml:space="preserve"> </w:t>
      </w:r>
      <w:proofErr w:type="spellStart"/>
      <w:r w:rsidRPr="00EC1541">
        <w:rPr>
          <w:rFonts w:asciiTheme="minorHAnsi" w:hAnsiTheme="minorHAnsi" w:cstheme="minorHAnsi"/>
        </w:rPr>
        <w:t>yoxlama</w:t>
      </w:r>
      <w:proofErr w:type="spellEnd"/>
      <w:r w:rsidRPr="00EC1541">
        <w:rPr>
          <w:rFonts w:asciiTheme="minorHAnsi" w:hAnsiTheme="minorHAnsi" w:cstheme="minorHAnsi"/>
        </w:rPr>
        <w:t xml:space="preserve"> </w:t>
      </w:r>
      <w:proofErr w:type="spellStart"/>
      <w:r w:rsidRPr="00EC1541">
        <w:rPr>
          <w:rFonts w:asciiTheme="minorHAnsi" w:hAnsiTheme="minorHAnsi" w:cstheme="minorHAnsi"/>
        </w:rPr>
        <w:t>və</w:t>
      </w:r>
      <w:proofErr w:type="spellEnd"/>
      <w:r w:rsidRPr="00EC1541">
        <w:rPr>
          <w:rFonts w:asciiTheme="minorHAnsi" w:hAnsiTheme="minorHAnsi" w:cstheme="minorHAnsi"/>
        </w:rPr>
        <w:t xml:space="preserve"> </w:t>
      </w:r>
      <w:proofErr w:type="spellStart"/>
      <w:r w:rsidRPr="00EC1541">
        <w:rPr>
          <w:rFonts w:asciiTheme="minorHAnsi" w:hAnsiTheme="minorHAnsi" w:cstheme="minorHAnsi"/>
        </w:rPr>
        <w:t>texniki</w:t>
      </w:r>
      <w:proofErr w:type="spellEnd"/>
      <w:r w:rsidRPr="00EC1541">
        <w:rPr>
          <w:rFonts w:asciiTheme="minorHAnsi" w:hAnsiTheme="minorHAnsi" w:cstheme="minorHAnsi"/>
        </w:rPr>
        <w:t xml:space="preserve"> </w:t>
      </w:r>
      <w:proofErr w:type="spellStart"/>
      <w:r w:rsidRPr="00EC1541">
        <w:rPr>
          <w:rFonts w:asciiTheme="minorHAnsi" w:hAnsiTheme="minorHAnsi" w:cstheme="minorHAnsi"/>
        </w:rPr>
        <w:t>profilaktika</w:t>
      </w:r>
      <w:proofErr w:type="spellEnd"/>
      <w:r w:rsidRPr="00EC1541">
        <w:rPr>
          <w:rFonts w:asciiTheme="minorHAnsi" w:hAnsiTheme="minorHAnsi" w:cstheme="minorHAnsi"/>
        </w:rPr>
        <w:t xml:space="preserve"> </w:t>
      </w:r>
      <w:proofErr w:type="spellStart"/>
      <w:r w:rsidRPr="00EC1541">
        <w:rPr>
          <w:rFonts w:asciiTheme="minorHAnsi" w:hAnsiTheme="minorHAnsi" w:cstheme="minorHAnsi"/>
        </w:rPr>
        <w:t>həyata</w:t>
      </w:r>
      <w:proofErr w:type="spellEnd"/>
      <w:r w:rsidRPr="00EC1541">
        <w:rPr>
          <w:rFonts w:asciiTheme="minorHAnsi" w:hAnsiTheme="minorHAnsi" w:cstheme="minorHAnsi"/>
        </w:rPr>
        <w:t xml:space="preserve"> </w:t>
      </w:r>
      <w:proofErr w:type="spellStart"/>
      <w:r w:rsidRPr="00EC1541">
        <w:rPr>
          <w:rFonts w:asciiTheme="minorHAnsi" w:hAnsiTheme="minorHAnsi" w:cstheme="minorHAnsi"/>
        </w:rPr>
        <w:t>keçirilir</w:t>
      </w:r>
      <w:proofErr w:type="spellEnd"/>
      <w:r w:rsidRPr="00EC1541">
        <w:rPr>
          <w:rFonts w:asciiTheme="minorHAnsi" w:hAnsiTheme="minorHAnsi" w:cstheme="minorHAnsi"/>
        </w:rPr>
        <w:t xml:space="preserve">. </w:t>
      </w:r>
      <w:proofErr w:type="spellStart"/>
      <w:r w:rsidRPr="00EC1541">
        <w:rPr>
          <w:rFonts w:asciiTheme="minorHAnsi" w:hAnsiTheme="minorHAnsi" w:cstheme="minorHAnsi"/>
        </w:rPr>
        <w:t>Bütün</w:t>
      </w:r>
      <w:proofErr w:type="spellEnd"/>
      <w:r w:rsidRPr="00EC1541">
        <w:rPr>
          <w:rFonts w:asciiTheme="minorHAnsi" w:hAnsiTheme="minorHAnsi" w:cstheme="minorHAnsi"/>
        </w:rPr>
        <w:t xml:space="preserve"> </w:t>
      </w:r>
      <w:proofErr w:type="spellStart"/>
      <w:r w:rsidRPr="00EC1541">
        <w:rPr>
          <w:rFonts w:asciiTheme="minorHAnsi" w:hAnsiTheme="minorHAnsi" w:cstheme="minorHAnsi"/>
        </w:rPr>
        <w:t>yeniləmələr</w:t>
      </w:r>
      <w:proofErr w:type="spellEnd"/>
      <w:r w:rsidRPr="00EC1541">
        <w:rPr>
          <w:rFonts w:asciiTheme="minorHAnsi" w:hAnsiTheme="minorHAnsi" w:cstheme="minorHAnsi"/>
        </w:rPr>
        <w:t xml:space="preserve"> </w:t>
      </w:r>
      <w:proofErr w:type="spellStart"/>
      <w:r w:rsidRPr="00EC1541">
        <w:rPr>
          <w:rFonts w:asciiTheme="minorHAnsi" w:hAnsiTheme="minorHAnsi" w:cstheme="minorHAnsi"/>
        </w:rPr>
        <w:t>və</w:t>
      </w:r>
      <w:proofErr w:type="spellEnd"/>
      <w:r w:rsidRPr="00EC1541">
        <w:rPr>
          <w:rFonts w:asciiTheme="minorHAnsi" w:hAnsiTheme="minorHAnsi" w:cstheme="minorHAnsi"/>
        </w:rPr>
        <w:t xml:space="preserve"> </w:t>
      </w:r>
      <w:proofErr w:type="spellStart"/>
      <w:r w:rsidRPr="00EC1541">
        <w:rPr>
          <w:rFonts w:asciiTheme="minorHAnsi" w:hAnsiTheme="minorHAnsi" w:cstheme="minorHAnsi"/>
        </w:rPr>
        <w:t>təhlükəsizlik</w:t>
      </w:r>
      <w:proofErr w:type="spellEnd"/>
      <w:r w:rsidRPr="00EC1541">
        <w:rPr>
          <w:rFonts w:asciiTheme="minorHAnsi" w:hAnsiTheme="minorHAnsi" w:cstheme="minorHAnsi"/>
        </w:rPr>
        <w:t xml:space="preserve"> </w:t>
      </w:r>
      <w:proofErr w:type="spellStart"/>
      <w:r w:rsidRPr="00EC1541">
        <w:rPr>
          <w:rFonts w:asciiTheme="minorHAnsi" w:hAnsiTheme="minorHAnsi" w:cstheme="minorHAnsi"/>
        </w:rPr>
        <w:t>tədbirləri</w:t>
      </w:r>
      <w:proofErr w:type="spellEnd"/>
      <w:r w:rsidRPr="00EC1541">
        <w:rPr>
          <w:rFonts w:asciiTheme="minorHAnsi" w:hAnsiTheme="minorHAnsi" w:cstheme="minorHAnsi"/>
        </w:rPr>
        <w:t xml:space="preserve"> </w:t>
      </w:r>
      <w:proofErr w:type="spellStart"/>
      <w:r w:rsidRPr="00EC1541">
        <w:rPr>
          <w:rFonts w:asciiTheme="minorHAnsi" w:hAnsiTheme="minorHAnsi" w:cstheme="minorHAnsi"/>
        </w:rPr>
        <w:t>standartlara</w:t>
      </w:r>
      <w:proofErr w:type="spellEnd"/>
      <w:r w:rsidRPr="00EC1541">
        <w:rPr>
          <w:rFonts w:asciiTheme="minorHAnsi" w:hAnsiTheme="minorHAnsi" w:cstheme="minorHAnsi"/>
        </w:rPr>
        <w:t xml:space="preserve"> </w:t>
      </w:r>
      <w:proofErr w:type="spellStart"/>
      <w:r w:rsidRPr="00EC1541">
        <w:rPr>
          <w:rFonts w:asciiTheme="minorHAnsi" w:hAnsiTheme="minorHAnsi" w:cstheme="minorHAnsi"/>
        </w:rPr>
        <w:t>uyğun</w:t>
      </w:r>
      <w:proofErr w:type="spellEnd"/>
      <w:r w:rsidRPr="00EC1541">
        <w:rPr>
          <w:rFonts w:asciiTheme="minorHAnsi" w:hAnsiTheme="minorHAnsi" w:cstheme="minorHAnsi"/>
        </w:rPr>
        <w:t xml:space="preserve"> </w:t>
      </w:r>
      <w:proofErr w:type="spellStart"/>
      <w:r w:rsidRPr="00EC1541">
        <w:rPr>
          <w:rFonts w:asciiTheme="minorHAnsi" w:hAnsiTheme="minorHAnsi" w:cstheme="minorHAnsi"/>
        </w:rPr>
        <w:t>şəkildə</w:t>
      </w:r>
      <w:proofErr w:type="spellEnd"/>
      <w:r w:rsidRPr="00EC1541">
        <w:rPr>
          <w:rFonts w:asciiTheme="minorHAnsi" w:hAnsiTheme="minorHAnsi" w:cstheme="minorHAnsi"/>
        </w:rPr>
        <w:t xml:space="preserve"> </w:t>
      </w:r>
      <w:proofErr w:type="spellStart"/>
      <w:r w:rsidRPr="00EC1541">
        <w:rPr>
          <w:rFonts w:asciiTheme="minorHAnsi" w:hAnsiTheme="minorHAnsi" w:cstheme="minorHAnsi"/>
        </w:rPr>
        <w:t>tətbiq</w:t>
      </w:r>
      <w:proofErr w:type="spellEnd"/>
      <w:r w:rsidRPr="00EC1541">
        <w:rPr>
          <w:rFonts w:asciiTheme="minorHAnsi" w:hAnsiTheme="minorHAnsi" w:cstheme="minorHAnsi"/>
        </w:rPr>
        <w:t xml:space="preserve"> </w:t>
      </w:r>
      <w:proofErr w:type="spellStart"/>
      <w:r w:rsidRPr="00EC1541">
        <w:rPr>
          <w:rFonts w:asciiTheme="minorHAnsi" w:hAnsiTheme="minorHAnsi" w:cstheme="minorHAnsi"/>
        </w:rPr>
        <w:t>olunur</w:t>
      </w:r>
      <w:proofErr w:type="spellEnd"/>
      <w:r w:rsidRPr="00EC1541">
        <w:rPr>
          <w:rFonts w:asciiTheme="minorHAnsi" w:hAnsiTheme="minorHAnsi" w:cstheme="minorHAnsi"/>
        </w:rPr>
        <w:t>.</w:t>
      </w:r>
    </w:p>
    <w:p w14:paraId="76CDFF28" w14:textId="0F38501C" w:rsidR="00ED4E4B" w:rsidRPr="00FC0F1C" w:rsidRDefault="009277C1" w:rsidP="003322F7">
      <w:pPr>
        <w:pStyle w:val="Heading2"/>
        <w:numPr>
          <w:ilvl w:val="1"/>
          <w:numId w:val="38"/>
        </w:numPr>
        <w:jc w:val="both"/>
        <w:rPr>
          <w:rFonts w:asciiTheme="minorHAnsi" w:hAnsiTheme="minorHAnsi" w:cstheme="minorHAnsi"/>
        </w:rPr>
      </w:pPr>
      <w:bookmarkStart w:id="65" w:name="_Toc119662299"/>
      <w:bookmarkStart w:id="66" w:name="_Toc172379174"/>
      <w:bookmarkStart w:id="67" w:name="_Toc183788221"/>
      <w:proofErr w:type="spellStart"/>
      <w:r w:rsidRPr="00FC0F1C">
        <w:rPr>
          <w:rFonts w:asciiTheme="minorHAnsi" w:hAnsiTheme="minorHAnsi" w:cstheme="minorHAnsi"/>
        </w:rPr>
        <w:t>E</w:t>
      </w:r>
      <w:r w:rsidR="00DE7E35" w:rsidRPr="00FC0F1C">
        <w:rPr>
          <w:rFonts w:asciiTheme="minorHAnsi" w:hAnsiTheme="minorHAnsi" w:cstheme="minorHAnsi"/>
        </w:rPr>
        <w:t>htiyat</w:t>
      </w:r>
      <w:proofErr w:type="spellEnd"/>
      <w:r w:rsidR="00DE7E35" w:rsidRPr="00FC0F1C">
        <w:rPr>
          <w:rFonts w:asciiTheme="minorHAnsi" w:hAnsiTheme="minorHAnsi" w:cstheme="minorHAnsi"/>
        </w:rPr>
        <w:t xml:space="preserve"> </w:t>
      </w:r>
      <w:proofErr w:type="spellStart"/>
      <w:r w:rsidR="003322F7" w:rsidRPr="00FC0F1C">
        <w:rPr>
          <w:rFonts w:asciiTheme="minorHAnsi" w:hAnsiTheme="minorHAnsi" w:cstheme="minorHAnsi"/>
        </w:rPr>
        <w:t>N</w:t>
      </w:r>
      <w:r w:rsidR="00DE7E35" w:rsidRPr="00FC0F1C">
        <w:rPr>
          <w:rFonts w:asciiTheme="minorHAnsi" w:hAnsiTheme="minorHAnsi" w:cstheme="minorHAnsi"/>
        </w:rPr>
        <w:t>üsxələrinin</w:t>
      </w:r>
      <w:proofErr w:type="spellEnd"/>
      <w:r w:rsidR="00DE7E35" w:rsidRPr="00FC0F1C">
        <w:rPr>
          <w:rFonts w:asciiTheme="minorHAnsi" w:hAnsiTheme="minorHAnsi" w:cstheme="minorHAnsi"/>
        </w:rPr>
        <w:t xml:space="preserve"> </w:t>
      </w:r>
      <w:proofErr w:type="spellStart"/>
      <w:r w:rsidR="003322F7" w:rsidRPr="00FC0F1C">
        <w:rPr>
          <w:rFonts w:asciiTheme="minorHAnsi" w:hAnsiTheme="minorHAnsi" w:cstheme="minorHAnsi"/>
        </w:rPr>
        <w:t>Y</w:t>
      </w:r>
      <w:r w:rsidR="00DE7E35" w:rsidRPr="00FC0F1C">
        <w:rPr>
          <w:rFonts w:asciiTheme="minorHAnsi" w:hAnsiTheme="minorHAnsi" w:cstheme="minorHAnsi"/>
        </w:rPr>
        <w:t>aradılması</w:t>
      </w:r>
      <w:proofErr w:type="spellEnd"/>
      <w:r w:rsidR="00131205" w:rsidRPr="00FC0F1C">
        <w:rPr>
          <w:rFonts w:asciiTheme="minorHAnsi" w:hAnsiTheme="minorHAnsi" w:cstheme="minorHAnsi"/>
        </w:rPr>
        <w:t xml:space="preserve"> </w:t>
      </w:r>
      <w:r w:rsidR="003322F7" w:rsidRPr="00FC0F1C">
        <w:rPr>
          <w:rFonts w:asciiTheme="minorHAnsi" w:hAnsiTheme="minorHAnsi" w:cstheme="minorHAnsi"/>
        </w:rPr>
        <w:t>V</w:t>
      </w:r>
      <w:r w:rsidR="00131205" w:rsidRPr="00FC0F1C">
        <w:rPr>
          <w:rFonts w:asciiTheme="minorHAnsi" w:hAnsiTheme="minorHAnsi" w:cstheme="minorHAnsi"/>
          <w:lang w:val="az-Latn-AZ"/>
        </w:rPr>
        <w:t xml:space="preserve">ə </w:t>
      </w:r>
      <w:r w:rsidR="003322F7" w:rsidRPr="00FC0F1C">
        <w:rPr>
          <w:rFonts w:asciiTheme="minorHAnsi" w:hAnsiTheme="minorHAnsi" w:cstheme="minorHAnsi"/>
          <w:lang w:val="az-Latn-AZ"/>
        </w:rPr>
        <w:t>B</w:t>
      </w:r>
      <w:r w:rsidR="00131205" w:rsidRPr="00FC0F1C">
        <w:rPr>
          <w:rFonts w:asciiTheme="minorHAnsi" w:hAnsiTheme="minorHAnsi" w:cstheme="minorHAnsi"/>
          <w:lang w:val="az-Latn-AZ"/>
        </w:rPr>
        <w:t>ərpası</w:t>
      </w:r>
      <w:bookmarkEnd w:id="65"/>
      <w:bookmarkEnd w:id="66"/>
      <w:bookmarkEnd w:id="67"/>
    </w:p>
    <w:p w14:paraId="2C25072B" w14:textId="0BD248E9" w:rsidR="00A12972" w:rsidRPr="00FC0F1C" w:rsidRDefault="00FC0F1C" w:rsidP="003322F7">
      <w:pPr>
        <w:pStyle w:val="ListParagraph"/>
        <w:numPr>
          <w:ilvl w:val="2"/>
          <w:numId w:val="38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FC0F1C">
        <w:rPr>
          <w:rFonts w:asciiTheme="minorHAnsi" w:hAnsiTheme="minorHAnsi" w:cstheme="minorHAnsi"/>
        </w:rPr>
        <w:t>Qurum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məlumatlarının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qorunması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üçün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bütün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zəruri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ehtiyat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nüsxələrin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mütəmadi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şəkildə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yaradılması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və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təhlükəsizlik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tələblərinə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uyğun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saxlanılması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təmin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edilməlidir</w:t>
      </w:r>
      <w:proofErr w:type="spellEnd"/>
      <w:r w:rsidRPr="00FC0F1C">
        <w:rPr>
          <w:rFonts w:asciiTheme="minorHAnsi" w:hAnsiTheme="minorHAnsi" w:cstheme="minorHAnsi"/>
        </w:rPr>
        <w:t xml:space="preserve">. </w:t>
      </w:r>
      <w:proofErr w:type="spellStart"/>
      <w:r w:rsidRPr="00FC0F1C">
        <w:rPr>
          <w:rFonts w:asciiTheme="minorHAnsi" w:hAnsiTheme="minorHAnsi" w:cstheme="minorHAnsi"/>
        </w:rPr>
        <w:t>Ehtiyat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nüsxələr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hazırlanan</w:t>
      </w:r>
      <w:proofErr w:type="spellEnd"/>
      <w:r w:rsidRPr="00FC0F1C">
        <w:rPr>
          <w:rFonts w:asciiTheme="minorHAnsi" w:hAnsiTheme="minorHAnsi" w:cstheme="minorHAnsi"/>
        </w:rPr>
        <w:t xml:space="preserve"> plan </w:t>
      </w:r>
      <w:proofErr w:type="spellStart"/>
      <w:r w:rsidRPr="00FC0F1C">
        <w:rPr>
          <w:rFonts w:asciiTheme="minorHAnsi" w:hAnsiTheme="minorHAnsi" w:cstheme="minorHAnsi"/>
        </w:rPr>
        <w:t>əsasında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sınaqdan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keçirilməli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və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nəticələr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sənədləşdirilməlidir</w:t>
      </w:r>
      <w:proofErr w:type="spellEnd"/>
      <w:r w:rsidRPr="00FC0F1C">
        <w:rPr>
          <w:rFonts w:asciiTheme="minorHAnsi" w:hAnsiTheme="minorHAnsi" w:cstheme="minorHAnsi"/>
        </w:rPr>
        <w:t>.</w:t>
      </w:r>
    </w:p>
    <w:p w14:paraId="3AC359DF" w14:textId="1BC2CEA9" w:rsidR="00F34139" w:rsidRPr="00FC0F1C" w:rsidRDefault="00FC0F1C" w:rsidP="003322F7">
      <w:pPr>
        <w:pStyle w:val="ListParagraph"/>
        <w:numPr>
          <w:ilvl w:val="2"/>
          <w:numId w:val="38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FC0F1C">
        <w:rPr>
          <w:rFonts w:asciiTheme="minorHAnsi" w:hAnsiTheme="minorHAnsi" w:cstheme="minorHAnsi"/>
        </w:rPr>
        <w:t>Ehtiyat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nüsxə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götürülməsi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və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bərpası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üzrə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aşağıdakı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əsas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prinsiplər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tətbiq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olunmalıdır</w:t>
      </w:r>
      <w:proofErr w:type="spellEnd"/>
      <w:r w:rsidRPr="00FC0F1C">
        <w:rPr>
          <w:rFonts w:asciiTheme="minorHAnsi" w:hAnsiTheme="minorHAnsi" w:cstheme="minorHAnsi"/>
        </w:rPr>
        <w:t>:</w:t>
      </w:r>
    </w:p>
    <w:p w14:paraId="23815336" w14:textId="560A9599" w:rsidR="006A5BF7" w:rsidRPr="00FC0F1C" w:rsidRDefault="00FC0F1C" w:rsidP="008765F5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FC0F1C">
        <w:rPr>
          <w:rFonts w:asciiTheme="minorHAnsi" w:hAnsiTheme="minorHAnsi" w:cstheme="minorHAnsi"/>
        </w:rPr>
        <w:t>Məlumatların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ehtiyat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nüsxələrinin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götürülməsi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və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bərpası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ilə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bağlı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məsuliyyətlər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dəqiq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müəyyən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edilməlidir</w:t>
      </w:r>
      <w:proofErr w:type="spellEnd"/>
      <w:r w:rsidRPr="00FC0F1C">
        <w:rPr>
          <w:rFonts w:asciiTheme="minorHAnsi" w:hAnsiTheme="minorHAnsi" w:cstheme="minorHAnsi"/>
        </w:rPr>
        <w:t>.</w:t>
      </w:r>
    </w:p>
    <w:p w14:paraId="33620114" w14:textId="64D498F1" w:rsidR="006A5BF7" w:rsidRPr="00FC0F1C" w:rsidRDefault="00FC0F1C" w:rsidP="008765F5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lang w:val="az-Latn-AZ"/>
        </w:rPr>
      </w:pPr>
      <w:proofErr w:type="spellStart"/>
      <w:r w:rsidRPr="00FC0F1C">
        <w:rPr>
          <w:rFonts w:asciiTheme="minorHAnsi" w:hAnsiTheme="minorHAnsi" w:cstheme="minorHAnsi"/>
        </w:rPr>
        <w:t>Nüsxələrin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şifrələnməsi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və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yalnız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səlahiyyətləndirilmiş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şəxslər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üçün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əlçatan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olması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təmin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edilməlidir</w:t>
      </w:r>
      <w:proofErr w:type="spellEnd"/>
      <w:r w:rsidRPr="00FC0F1C">
        <w:rPr>
          <w:rFonts w:asciiTheme="minorHAnsi" w:hAnsiTheme="minorHAnsi" w:cstheme="minorHAnsi"/>
        </w:rPr>
        <w:t>.</w:t>
      </w:r>
    </w:p>
    <w:p w14:paraId="51D03A86" w14:textId="6522D670" w:rsidR="006A5BF7" w:rsidRPr="00FC0F1C" w:rsidRDefault="00FC0F1C" w:rsidP="008765F5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lang w:val="az-Latn-AZ"/>
        </w:rPr>
      </w:pPr>
      <w:proofErr w:type="spellStart"/>
      <w:r w:rsidRPr="00FC0F1C">
        <w:rPr>
          <w:rFonts w:asciiTheme="minorHAnsi" w:hAnsiTheme="minorHAnsi" w:cstheme="minorHAnsi"/>
        </w:rPr>
        <w:t>Müxtəlif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dövrlər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üçün</w:t>
      </w:r>
      <w:proofErr w:type="spellEnd"/>
      <w:r w:rsidRPr="00FC0F1C">
        <w:rPr>
          <w:rFonts w:asciiTheme="minorHAnsi" w:hAnsiTheme="minorHAnsi" w:cstheme="minorHAnsi"/>
        </w:rPr>
        <w:t xml:space="preserve"> (</w:t>
      </w:r>
      <w:proofErr w:type="spellStart"/>
      <w:r w:rsidRPr="00FC0F1C">
        <w:rPr>
          <w:rFonts w:asciiTheme="minorHAnsi" w:hAnsiTheme="minorHAnsi" w:cstheme="minorHAnsi"/>
        </w:rPr>
        <w:t>gündəlik</w:t>
      </w:r>
      <w:proofErr w:type="spellEnd"/>
      <w:r w:rsidRPr="00FC0F1C">
        <w:rPr>
          <w:rFonts w:asciiTheme="minorHAnsi" w:hAnsiTheme="minorHAnsi" w:cstheme="minorHAnsi"/>
        </w:rPr>
        <w:t xml:space="preserve">, </w:t>
      </w:r>
      <w:proofErr w:type="spellStart"/>
      <w:r w:rsidRPr="00FC0F1C">
        <w:rPr>
          <w:rFonts w:asciiTheme="minorHAnsi" w:hAnsiTheme="minorHAnsi" w:cstheme="minorHAnsi"/>
        </w:rPr>
        <w:t>həftəlik</w:t>
      </w:r>
      <w:proofErr w:type="spellEnd"/>
      <w:r w:rsidRPr="00FC0F1C">
        <w:rPr>
          <w:rFonts w:asciiTheme="minorHAnsi" w:hAnsiTheme="minorHAnsi" w:cstheme="minorHAnsi"/>
        </w:rPr>
        <w:t xml:space="preserve">, </w:t>
      </w:r>
      <w:proofErr w:type="spellStart"/>
      <w:r w:rsidRPr="00FC0F1C">
        <w:rPr>
          <w:rFonts w:asciiTheme="minorHAnsi" w:hAnsiTheme="minorHAnsi" w:cstheme="minorHAnsi"/>
        </w:rPr>
        <w:t>aylıq</w:t>
      </w:r>
      <w:proofErr w:type="spellEnd"/>
      <w:r w:rsidRPr="00FC0F1C">
        <w:rPr>
          <w:rFonts w:asciiTheme="minorHAnsi" w:hAnsiTheme="minorHAnsi" w:cstheme="minorHAnsi"/>
        </w:rPr>
        <w:t xml:space="preserve">) </w:t>
      </w:r>
      <w:proofErr w:type="spellStart"/>
      <w:r w:rsidRPr="00FC0F1C">
        <w:rPr>
          <w:rFonts w:asciiTheme="minorHAnsi" w:hAnsiTheme="minorHAnsi" w:cstheme="minorHAnsi"/>
        </w:rPr>
        <w:t>nüsxə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götürmə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qaydaları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müəyyən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edilməli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və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yerinə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yetirilməlidir</w:t>
      </w:r>
      <w:proofErr w:type="spellEnd"/>
      <w:r w:rsidRPr="00FC0F1C">
        <w:rPr>
          <w:rFonts w:asciiTheme="minorHAnsi" w:hAnsiTheme="minorHAnsi" w:cstheme="minorHAnsi"/>
        </w:rPr>
        <w:t>.</w:t>
      </w:r>
    </w:p>
    <w:p w14:paraId="3C6213DA" w14:textId="696F8151" w:rsidR="006A5BF7" w:rsidRPr="00FC0F1C" w:rsidRDefault="00FC0F1C" w:rsidP="008765F5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lang w:val="az-Latn-AZ"/>
        </w:rPr>
      </w:pPr>
      <w:proofErr w:type="spellStart"/>
      <w:r w:rsidRPr="00FC0F1C">
        <w:rPr>
          <w:rFonts w:asciiTheme="minorHAnsi" w:hAnsiTheme="minorHAnsi" w:cstheme="minorHAnsi"/>
        </w:rPr>
        <w:t>Sınaq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məqsədli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bərpa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prosesləri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planlı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şəkildə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həyata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keçirilməli</w:t>
      </w:r>
      <w:proofErr w:type="spellEnd"/>
      <w:r w:rsidRPr="00FC0F1C">
        <w:rPr>
          <w:rFonts w:asciiTheme="minorHAnsi" w:hAnsiTheme="minorHAnsi" w:cstheme="minorHAnsi"/>
        </w:rPr>
        <w:t xml:space="preserve">, </w:t>
      </w:r>
      <w:proofErr w:type="spellStart"/>
      <w:r w:rsidRPr="00FC0F1C">
        <w:rPr>
          <w:rFonts w:asciiTheme="minorHAnsi" w:hAnsiTheme="minorHAnsi" w:cstheme="minorHAnsi"/>
        </w:rPr>
        <w:t>prosedurun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effektivliyi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yoxlanılmalı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və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nəticələr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qeydə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alınmalıdır</w:t>
      </w:r>
      <w:proofErr w:type="spellEnd"/>
      <w:r w:rsidRPr="00FC0F1C">
        <w:rPr>
          <w:rFonts w:asciiTheme="minorHAnsi" w:hAnsiTheme="minorHAnsi" w:cstheme="minorHAnsi"/>
        </w:rPr>
        <w:t>.</w:t>
      </w:r>
    </w:p>
    <w:p w14:paraId="19A05EA0" w14:textId="794AA97D" w:rsidR="006A5BF7" w:rsidRPr="00FC0F1C" w:rsidRDefault="00FC0F1C" w:rsidP="008765F5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lang w:val="az-Latn-AZ"/>
        </w:rPr>
      </w:pPr>
      <w:proofErr w:type="spellStart"/>
      <w:r w:rsidRPr="00FC0F1C">
        <w:rPr>
          <w:rFonts w:asciiTheme="minorHAnsi" w:hAnsiTheme="minorHAnsi" w:cstheme="minorHAnsi"/>
        </w:rPr>
        <w:t>Ehtiyat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nüsxələrin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yaradılması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üzrə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əməliyyatların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qeydiyyatı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aparılmalı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və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müntəzəm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təhlil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edilməlidir</w:t>
      </w:r>
      <w:proofErr w:type="spellEnd"/>
      <w:r w:rsidRPr="00FC0F1C">
        <w:rPr>
          <w:rFonts w:asciiTheme="minorHAnsi" w:hAnsiTheme="minorHAnsi" w:cstheme="minorHAnsi"/>
        </w:rPr>
        <w:t>.</w:t>
      </w:r>
    </w:p>
    <w:p w14:paraId="3028B4D6" w14:textId="548E06F3" w:rsidR="006A5BF7" w:rsidRPr="00FC0F1C" w:rsidRDefault="00FC0F1C" w:rsidP="003322F7">
      <w:pPr>
        <w:pStyle w:val="ListParagraph"/>
        <w:numPr>
          <w:ilvl w:val="2"/>
          <w:numId w:val="38"/>
        </w:numPr>
        <w:spacing w:line="276" w:lineRule="auto"/>
        <w:jc w:val="both"/>
        <w:rPr>
          <w:rFonts w:asciiTheme="minorHAnsi" w:hAnsiTheme="minorHAnsi" w:cstheme="minorHAnsi"/>
          <w:lang w:val="az-Latn-AZ"/>
        </w:rPr>
      </w:pPr>
      <w:proofErr w:type="spellStart"/>
      <w:r w:rsidRPr="00FC0F1C">
        <w:rPr>
          <w:rFonts w:asciiTheme="minorHAnsi" w:hAnsiTheme="minorHAnsi" w:cstheme="minorHAnsi"/>
        </w:rPr>
        <w:t>Ehtiyat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nüsxələrin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saxlanılması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zamanı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məlumatların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oğurlanması</w:t>
      </w:r>
      <w:proofErr w:type="spellEnd"/>
      <w:r w:rsidRPr="00FC0F1C">
        <w:rPr>
          <w:rFonts w:asciiTheme="minorHAnsi" w:hAnsiTheme="minorHAnsi" w:cstheme="minorHAnsi"/>
        </w:rPr>
        <w:t xml:space="preserve">, </w:t>
      </w:r>
      <w:proofErr w:type="spellStart"/>
      <w:r w:rsidRPr="00FC0F1C">
        <w:rPr>
          <w:rFonts w:asciiTheme="minorHAnsi" w:hAnsiTheme="minorHAnsi" w:cstheme="minorHAnsi"/>
        </w:rPr>
        <w:t>məhv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edilməsi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və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ya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icazəsiz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müdaxilə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kimi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risklərin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qarşısını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almaq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üçün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təhlükəsizlik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tədbirləri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görülməlidir</w:t>
      </w:r>
      <w:proofErr w:type="spellEnd"/>
      <w:r w:rsidRPr="00FC0F1C">
        <w:rPr>
          <w:rFonts w:asciiTheme="minorHAnsi" w:hAnsiTheme="minorHAnsi" w:cstheme="minorHAnsi"/>
        </w:rPr>
        <w:t xml:space="preserve">. </w:t>
      </w:r>
      <w:proofErr w:type="spellStart"/>
      <w:r w:rsidRPr="00FC0F1C">
        <w:rPr>
          <w:rFonts w:asciiTheme="minorHAnsi" w:hAnsiTheme="minorHAnsi" w:cstheme="minorHAnsi"/>
        </w:rPr>
        <w:t>Ehtiyat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nüsxələr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hər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hansı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fiziki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və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kiber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təhlükələrdən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uzaq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mühitdə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saxlanılmalıdır</w:t>
      </w:r>
      <w:proofErr w:type="spellEnd"/>
      <w:r w:rsidRPr="00FC0F1C">
        <w:rPr>
          <w:rFonts w:asciiTheme="minorHAnsi" w:hAnsiTheme="minorHAnsi" w:cstheme="minorHAnsi"/>
        </w:rPr>
        <w:t>.</w:t>
      </w:r>
    </w:p>
    <w:p w14:paraId="7F0B0BA3" w14:textId="61FE52FE" w:rsidR="006A5BF7" w:rsidRPr="00FC0F1C" w:rsidRDefault="00FC0F1C" w:rsidP="003322F7">
      <w:pPr>
        <w:pStyle w:val="ListParagraph"/>
        <w:numPr>
          <w:ilvl w:val="2"/>
          <w:numId w:val="38"/>
        </w:numPr>
        <w:spacing w:line="276" w:lineRule="auto"/>
        <w:jc w:val="both"/>
        <w:rPr>
          <w:rFonts w:asciiTheme="minorHAnsi" w:hAnsiTheme="minorHAnsi" w:cstheme="minorHAnsi"/>
          <w:lang w:val="az-Latn-AZ"/>
        </w:rPr>
      </w:pPr>
      <w:proofErr w:type="spellStart"/>
      <w:r w:rsidRPr="00FC0F1C">
        <w:rPr>
          <w:rFonts w:asciiTheme="minorHAnsi" w:hAnsiTheme="minorHAnsi" w:cstheme="minorHAnsi"/>
        </w:rPr>
        <w:t>Təbii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fəlakətlər</w:t>
      </w:r>
      <w:proofErr w:type="spellEnd"/>
      <w:r w:rsidRPr="00FC0F1C">
        <w:rPr>
          <w:rFonts w:asciiTheme="minorHAnsi" w:hAnsiTheme="minorHAnsi" w:cstheme="minorHAnsi"/>
        </w:rPr>
        <w:t xml:space="preserve">, </w:t>
      </w:r>
      <w:proofErr w:type="spellStart"/>
      <w:r w:rsidRPr="00FC0F1C">
        <w:rPr>
          <w:rFonts w:asciiTheme="minorHAnsi" w:hAnsiTheme="minorHAnsi" w:cstheme="minorHAnsi"/>
        </w:rPr>
        <w:t>texnogen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qəzalar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və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digər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gözlənilməz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hallar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zamanı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məlumatların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qorunmasını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təmin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etmək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üçün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ehtiyat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nüsxələr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alternativ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coğrafi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məkanda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və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ya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xüsusi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mühafizə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olunan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obyektlərdə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saxlanılmalıdır</w:t>
      </w:r>
      <w:proofErr w:type="spellEnd"/>
      <w:r w:rsidRPr="00FC0F1C">
        <w:rPr>
          <w:rFonts w:asciiTheme="minorHAnsi" w:hAnsiTheme="minorHAnsi" w:cstheme="minorHAnsi"/>
        </w:rPr>
        <w:t>.</w:t>
      </w:r>
    </w:p>
    <w:p w14:paraId="79A1D1A5" w14:textId="4C075FAC" w:rsidR="00FC0F1C" w:rsidRPr="00FC0F1C" w:rsidRDefault="00FC0F1C" w:rsidP="003322F7">
      <w:pPr>
        <w:pStyle w:val="ListParagraph"/>
        <w:numPr>
          <w:ilvl w:val="2"/>
          <w:numId w:val="38"/>
        </w:numPr>
        <w:spacing w:line="276" w:lineRule="auto"/>
        <w:jc w:val="both"/>
        <w:rPr>
          <w:rFonts w:asciiTheme="minorHAnsi" w:hAnsiTheme="minorHAnsi" w:cstheme="minorHAnsi"/>
          <w:lang w:val="az-Latn-AZ"/>
        </w:rPr>
      </w:pPr>
      <w:proofErr w:type="spellStart"/>
      <w:r w:rsidRPr="00FC0F1C">
        <w:rPr>
          <w:rFonts w:asciiTheme="minorHAnsi" w:hAnsiTheme="minorHAnsi" w:cstheme="minorHAnsi"/>
        </w:rPr>
        <w:t>Yaddaş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daşıyıcıları</w:t>
      </w:r>
      <w:proofErr w:type="spellEnd"/>
      <w:r w:rsidRPr="00FC0F1C">
        <w:rPr>
          <w:rFonts w:asciiTheme="minorHAnsi" w:hAnsiTheme="minorHAnsi" w:cstheme="minorHAnsi"/>
        </w:rPr>
        <w:t xml:space="preserve">, </w:t>
      </w:r>
      <w:proofErr w:type="spellStart"/>
      <w:r w:rsidRPr="00FC0F1C">
        <w:rPr>
          <w:rFonts w:asciiTheme="minorHAnsi" w:hAnsiTheme="minorHAnsi" w:cstheme="minorHAnsi"/>
        </w:rPr>
        <w:t>serverlər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və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digər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məlumat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saxlama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vasitələrinin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tələblərinə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uyğun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olaraq</w:t>
      </w:r>
      <w:proofErr w:type="spellEnd"/>
      <w:r w:rsidRPr="00FC0F1C">
        <w:rPr>
          <w:rFonts w:asciiTheme="minorHAnsi" w:hAnsiTheme="minorHAnsi" w:cstheme="minorHAnsi"/>
        </w:rPr>
        <w:t xml:space="preserve">, </w:t>
      </w:r>
      <w:proofErr w:type="spellStart"/>
      <w:r w:rsidRPr="00FC0F1C">
        <w:rPr>
          <w:rFonts w:asciiTheme="minorHAnsi" w:hAnsiTheme="minorHAnsi" w:cstheme="minorHAnsi"/>
        </w:rPr>
        <w:t>ehtiyat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nüsxələrin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saxlanma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şərtləri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istehsalçının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təlimatlarına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əsasən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tənzimlənməlidir</w:t>
      </w:r>
      <w:proofErr w:type="spellEnd"/>
      <w:r w:rsidRPr="00FC0F1C">
        <w:rPr>
          <w:rFonts w:asciiTheme="minorHAnsi" w:hAnsiTheme="minorHAnsi" w:cstheme="minorHAnsi"/>
        </w:rPr>
        <w:t>.</w:t>
      </w:r>
    </w:p>
    <w:p w14:paraId="28D38547" w14:textId="1F72B43E" w:rsidR="00FC0F1C" w:rsidRPr="00FC0F1C" w:rsidRDefault="00FC0F1C" w:rsidP="003322F7">
      <w:pPr>
        <w:pStyle w:val="ListParagraph"/>
        <w:numPr>
          <w:ilvl w:val="2"/>
          <w:numId w:val="38"/>
        </w:numPr>
        <w:spacing w:line="276" w:lineRule="auto"/>
        <w:jc w:val="both"/>
        <w:rPr>
          <w:rFonts w:asciiTheme="minorHAnsi" w:hAnsiTheme="minorHAnsi" w:cstheme="minorHAnsi"/>
          <w:lang w:val="az-Latn-AZ"/>
        </w:rPr>
      </w:pPr>
      <w:proofErr w:type="spellStart"/>
      <w:r w:rsidRPr="00FC0F1C">
        <w:rPr>
          <w:rFonts w:asciiTheme="minorHAnsi" w:hAnsiTheme="minorHAnsi" w:cstheme="minorHAnsi"/>
        </w:rPr>
        <w:t>Ehtiyat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nüsxələrin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istifadəsi</w:t>
      </w:r>
      <w:proofErr w:type="spellEnd"/>
      <w:r w:rsidRPr="00FC0F1C">
        <w:rPr>
          <w:rFonts w:asciiTheme="minorHAnsi" w:hAnsiTheme="minorHAnsi" w:cstheme="minorHAnsi"/>
        </w:rPr>
        <w:t xml:space="preserve">, </w:t>
      </w:r>
      <w:proofErr w:type="spellStart"/>
      <w:r w:rsidRPr="00FC0F1C">
        <w:rPr>
          <w:rFonts w:asciiTheme="minorHAnsi" w:hAnsiTheme="minorHAnsi" w:cstheme="minorHAnsi"/>
        </w:rPr>
        <w:t>bərpası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və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ya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məhv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edilməsi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yalnız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müvafiq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səlahiyyətə</w:t>
      </w:r>
      <w:proofErr w:type="spellEnd"/>
      <w:r w:rsidRPr="00FC0F1C">
        <w:rPr>
          <w:rFonts w:asciiTheme="minorHAnsi" w:hAnsiTheme="minorHAnsi" w:cstheme="minorHAnsi"/>
        </w:rPr>
        <w:t xml:space="preserve"> malik </w:t>
      </w:r>
      <w:proofErr w:type="spellStart"/>
      <w:r w:rsidRPr="00FC0F1C">
        <w:rPr>
          <w:rFonts w:asciiTheme="minorHAnsi" w:hAnsiTheme="minorHAnsi" w:cstheme="minorHAnsi"/>
        </w:rPr>
        <w:t>şəxslərin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nəzarəti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altında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həyata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keçirilməlidir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və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bu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proseslərin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hər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biri</w:t>
      </w:r>
      <w:proofErr w:type="spellEnd"/>
      <w:r w:rsidRPr="00FC0F1C">
        <w:rPr>
          <w:rFonts w:asciiTheme="minorHAnsi" w:hAnsiTheme="minorHAnsi" w:cstheme="minorHAnsi"/>
        </w:rPr>
        <w:t xml:space="preserve"> </w:t>
      </w:r>
      <w:proofErr w:type="spellStart"/>
      <w:r w:rsidRPr="00FC0F1C">
        <w:rPr>
          <w:rFonts w:asciiTheme="minorHAnsi" w:hAnsiTheme="minorHAnsi" w:cstheme="minorHAnsi"/>
        </w:rPr>
        <w:t>sənədləşdirilməlidir</w:t>
      </w:r>
      <w:proofErr w:type="spellEnd"/>
      <w:r w:rsidRPr="00FC0F1C">
        <w:rPr>
          <w:rFonts w:asciiTheme="minorHAnsi" w:hAnsiTheme="minorHAnsi" w:cstheme="minorHAnsi"/>
        </w:rPr>
        <w:t>.</w:t>
      </w:r>
    </w:p>
    <w:p w14:paraId="3FD32D4F" w14:textId="05B1547E" w:rsidR="00ED4E4B" w:rsidRPr="00EB7EBB" w:rsidRDefault="00ED4E4B" w:rsidP="003322F7">
      <w:pPr>
        <w:pStyle w:val="Heading2"/>
        <w:numPr>
          <w:ilvl w:val="1"/>
          <w:numId w:val="38"/>
        </w:numPr>
        <w:spacing w:line="276" w:lineRule="auto"/>
        <w:jc w:val="both"/>
        <w:rPr>
          <w:rFonts w:asciiTheme="minorHAnsi" w:hAnsiTheme="minorHAnsi" w:cstheme="minorHAnsi"/>
        </w:rPr>
      </w:pPr>
      <w:bookmarkStart w:id="68" w:name="_Toc119662300"/>
      <w:bookmarkStart w:id="69" w:name="_Toc172379175"/>
      <w:bookmarkStart w:id="70" w:name="_Toc183788222"/>
      <w:proofErr w:type="spellStart"/>
      <w:r w:rsidRPr="00EB7EBB">
        <w:rPr>
          <w:rFonts w:asciiTheme="minorHAnsi" w:hAnsiTheme="minorHAnsi" w:cstheme="minorHAnsi"/>
        </w:rPr>
        <w:lastRenderedPageBreak/>
        <w:t>Lo</w:t>
      </w:r>
      <w:r w:rsidR="00D14B69" w:rsidRPr="00EB7EBB">
        <w:rPr>
          <w:rFonts w:asciiTheme="minorHAnsi" w:hAnsiTheme="minorHAnsi" w:cstheme="minorHAnsi"/>
        </w:rPr>
        <w:t>qla</w:t>
      </w:r>
      <w:proofErr w:type="spellEnd"/>
      <w:r w:rsidR="00D14B69" w:rsidRPr="00EB7EBB">
        <w:rPr>
          <w:rFonts w:asciiTheme="minorHAnsi" w:hAnsiTheme="minorHAnsi" w:cstheme="minorHAnsi"/>
          <w:lang w:val="az-Latn-AZ"/>
        </w:rPr>
        <w:t>şdırma</w:t>
      </w:r>
      <w:r w:rsidRPr="00EB7EBB">
        <w:rPr>
          <w:rFonts w:asciiTheme="minorHAnsi" w:hAnsiTheme="minorHAnsi" w:cstheme="minorHAnsi"/>
        </w:rPr>
        <w:t xml:space="preserve"> </w:t>
      </w:r>
      <w:proofErr w:type="spellStart"/>
      <w:r w:rsidR="003322F7" w:rsidRPr="00EB7EBB">
        <w:rPr>
          <w:rFonts w:asciiTheme="minorHAnsi" w:hAnsiTheme="minorHAnsi" w:cstheme="minorHAnsi"/>
        </w:rPr>
        <w:t>V</w:t>
      </w:r>
      <w:r w:rsidR="00D14B69" w:rsidRPr="00EB7EBB">
        <w:rPr>
          <w:rFonts w:asciiTheme="minorHAnsi" w:hAnsiTheme="minorHAnsi" w:cstheme="minorHAnsi"/>
        </w:rPr>
        <w:t>ə</w:t>
      </w:r>
      <w:proofErr w:type="spellEnd"/>
      <w:r w:rsidR="00D14B69" w:rsidRPr="00EB7EBB">
        <w:rPr>
          <w:rFonts w:asciiTheme="minorHAnsi" w:hAnsiTheme="minorHAnsi" w:cstheme="minorHAnsi"/>
        </w:rPr>
        <w:t xml:space="preserve"> </w:t>
      </w:r>
      <w:proofErr w:type="spellStart"/>
      <w:r w:rsidR="003322F7" w:rsidRPr="00EB7EBB">
        <w:rPr>
          <w:rFonts w:asciiTheme="minorHAnsi" w:hAnsiTheme="minorHAnsi" w:cstheme="minorHAnsi"/>
        </w:rPr>
        <w:t>M</w:t>
      </w:r>
      <w:r w:rsidR="00D14B69" w:rsidRPr="00EB7EBB">
        <w:rPr>
          <w:rFonts w:asciiTheme="minorHAnsi" w:hAnsiTheme="minorHAnsi" w:cstheme="minorHAnsi"/>
        </w:rPr>
        <w:t>onitorinq</w:t>
      </w:r>
      <w:bookmarkEnd w:id="68"/>
      <w:bookmarkEnd w:id="69"/>
      <w:bookmarkEnd w:id="70"/>
      <w:proofErr w:type="spellEnd"/>
    </w:p>
    <w:p w14:paraId="38F4C204" w14:textId="0D843D48" w:rsidR="00F066A6" w:rsidRPr="00EB7EBB" w:rsidRDefault="00EB7EBB" w:rsidP="003322F7">
      <w:pPr>
        <w:pStyle w:val="ListParagraph"/>
        <w:numPr>
          <w:ilvl w:val="2"/>
          <w:numId w:val="38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EB7EBB">
        <w:rPr>
          <w:rFonts w:asciiTheme="minorHAnsi" w:hAnsiTheme="minorHAnsi" w:cstheme="minorHAnsi"/>
        </w:rPr>
        <w:t>İstifadəçi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fəaliyyətləri</w:t>
      </w:r>
      <w:proofErr w:type="spellEnd"/>
      <w:r w:rsidRPr="00EB7EBB">
        <w:rPr>
          <w:rFonts w:asciiTheme="minorHAnsi" w:hAnsiTheme="minorHAnsi" w:cstheme="minorHAnsi"/>
        </w:rPr>
        <w:t xml:space="preserve">, </w:t>
      </w:r>
      <w:proofErr w:type="spellStart"/>
      <w:r w:rsidRPr="00EB7EBB">
        <w:rPr>
          <w:rFonts w:asciiTheme="minorHAnsi" w:hAnsiTheme="minorHAnsi" w:cstheme="minorHAnsi"/>
        </w:rPr>
        <w:t>nasazlıqlar</w:t>
      </w:r>
      <w:proofErr w:type="spellEnd"/>
      <w:r w:rsidRPr="00EB7EBB">
        <w:rPr>
          <w:rFonts w:asciiTheme="minorHAnsi" w:hAnsiTheme="minorHAnsi" w:cstheme="minorHAnsi"/>
        </w:rPr>
        <w:t xml:space="preserve">, </w:t>
      </w:r>
      <w:proofErr w:type="spellStart"/>
      <w:r w:rsidRPr="00EB7EBB">
        <w:rPr>
          <w:rFonts w:asciiTheme="minorHAnsi" w:hAnsiTheme="minorHAnsi" w:cstheme="minorHAnsi"/>
        </w:rPr>
        <w:t>istisnalar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və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təhlükəsizlik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hadisələri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ilə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bağlı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bütün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loqlar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mütəmadi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olaraq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yaradılmalı</w:t>
      </w:r>
      <w:proofErr w:type="spellEnd"/>
      <w:r w:rsidRPr="00EB7EBB">
        <w:rPr>
          <w:rFonts w:asciiTheme="minorHAnsi" w:hAnsiTheme="minorHAnsi" w:cstheme="minorHAnsi"/>
        </w:rPr>
        <w:t xml:space="preserve">, </w:t>
      </w:r>
      <w:proofErr w:type="spellStart"/>
      <w:r w:rsidRPr="00EB7EBB">
        <w:rPr>
          <w:rFonts w:asciiTheme="minorHAnsi" w:hAnsiTheme="minorHAnsi" w:cstheme="minorHAnsi"/>
        </w:rPr>
        <w:t>saxlanılmalı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və</w:t>
      </w:r>
      <w:proofErr w:type="spellEnd"/>
      <w:r w:rsidRPr="00EB7EBB">
        <w:rPr>
          <w:rFonts w:asciiTheme="minorHAnsi" w:hAnsiTheme="minorHAnsi" w:cstheme="minorHAnsi"/>
        </w:rPr>
        <w:t xml:space="preserve"> audit </w:t>
      </w:r>
      <w:proofErr w:type="spellStart"/>
      <w:r w:rsidRPr="00EB7EBB">
        <w:rPr>
          <w:rFonts w:asciiTheme="minorHAnsi" w:hAnsiTheme="minorHAnsi" w:cstheme="minorHAnsi"/>
        </w:rPr>
        <w:t>üçün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nəzərdən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keçirilməlidir</w:t>
      </w:r>
      <w:proofErr w:type="spellEnd"/>
      <w:r w:rsidRPr="00EB7EBB">
        <w:rPr>
          <w:rFonts w:asciiTheme="minorHAnsi" w:hAnsiTheme="minorHAnsi" w:cstheme="minorHAnsi"/>
        </w:rPr>
        <w:t xml:space="preserve">. </w:t>
      </w:r>
      <w:proofErr w:type="spellStart"/>
      <w:r w:rsidRPr="00EB7EBB">
        <w:rPr>
          <w:rFonts w:asciiTheme="minorHAnsi" w:hAnsiTheme="minorHAnsi" w:cstheme="minorHAnsi"/>
        </w:rPr>
        <w:t>Hadisə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loqlarında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qeydə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alınan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məlumatlar</w:t>
      </w:r>
      <w:proofErr w:type="spellEnd"/>
      <w:r w:rsidRPr="00EB7EBB">
        <w:rPr>
          <w:rFonts w:asciiTheme="minorHAnsi" w:hAnsiTheme="minorHAnsi" w:cstheme="minorHAnsi"/>
        </w:rPr>
        <w:t xml:space="preserve">, </w:t>
      </w:r>
      <w:proofErr w:type="spellStart"/>
      <w:r w:rsidRPr="00EB7EBB">
        <w:rPr>
          <w:rFonts w:asciiTheme="minorHAnsi" w:hAnsiTheme="minorHAnsi" w:cstheme="minorHAnsi"/>
        </w:rPr>
        <w:t>potensial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təhlükəsizlik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risklərinin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erkən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aşkarlanmasına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və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sistemin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etibarlılığının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təmin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edilməsinə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xidmət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etməlidir</w:t>
      </w:r>
      <w:proofErr w:type="spellEnd"/>
      <w:r w:rsidRPr="00EB7EBB">
        <w:rPr>
          <w:rFonts w:asciiTheme="minorHAnsi" w:hAnsiTheme="minorHAnsi" w:cstheme="minorHAnsi"/>
        </w:rPr>
        <w:t>.</w:t>
      </w:r>
    </w:p>
    <w:p w14:paraId="2968FE29" w14:textId="7A7EB833" w:rsidR="00BA2B82" w:rsidRPr="00EB7EBB" w:rsidRDefault="00EB7EBB" w:rsidP="003322F7">
      <w:pPr>
        <w:pStyle w:val="ListParagraph"/>
        <w:numPr>
          <w:ilvl w:val="2"/>
          <w:numId w:val="38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EB7EBB">
        <w:rPr>
          <w:rFonts w:asciiTheme="minorHAnsi" w:hAnsiTheme="minorHAnsi" w:cstheme="minorHAnsi"/>
        </w:rPr>
        <w:t>Loqlama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sistemləri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və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onların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qeydləri</w:t>
      </w:r>
      <w:proofErr w:type="spellEnd"/>
      <w:r w:rsidRPr="00EB7EBB">
        <w:rPr>
          <w:rFonts w:asciiTheme="minorHAnsi" w:hAnsiTheme="minorHAnsi" w:cstheme="minorHAnsi"/>
        </w:rPr>
        <w:t xml:space="preserve">, </w:t>
      </w:r>
      <w:proofErr w:type="spellStart"/>
      <w:r w:rsidRPr="00EB7EBB">
        <w:rPr>
          <w:rFonts w:asciiTheme="minorHAnsi" w:hAnsiTheme="minorHAnsi" w:cstheme="minorHAnsi"/>
        </w:rPr>
        <w:t>məlumatların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təhlükəsizliyini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təmin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etmək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üçün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şifrələnməli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və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qeyri-qanuni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müdaxilələrdən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qorunmalıdır</w:t>
      </w:r>
      <w:proofErr w:type="spellEnd"/>
      <w:r w:rsidRPr="00EB7EBB">
        <w:rPr>
          <w:rFonts w:asciiTheme="minorHAnsi" w:hAnsiTheme="minorHAnsi" w:cstheme="minorHAnsi"/>
        </w:rPr>
        <w:t xml:space="preserve">. </w:t>
      </w:r>
      <w:proofErr w:type="spellStart"/>
      <w:r w:rsidRPr="00EB7EBB">
        <w:rPr>
          <w:rFonts w:asciiTheme="minorHAnsi" w:hAnsiTheme="minorHAnsi" w:cstheme="minorHAnsi"/>
        </w:rPr>
        <w:t>Loqlara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yalnız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müvafiq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icazəyə</w:t>
      </w:r>
      <w:proofErr w:type="spellEnd"/>
      <w:r w:rsidRPr="00EB7EBB">
        <w:rPr>
          <w:rFonts w:asciiTheme="minorHAnsi" w:hAnsiTheme="minorHAnsi" w:cstheme="minorHAnsi"/>
        </w:rPr>
        <w:t xml:space="preserve"> malik </w:t>
      </w:r>
      <w:proofErr w:type="spellStart"/>
      <w:r w:rsidRPr="00EB7EBB">
        <w:rPr>
          <w:rFonts w:asciiTheme="minorHAnsi" w:hAnsiTheme="minorHAnsi" w:cstheme="minorHAnsi"/>
        </w:rPr>
        <w:t>şəxslərin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giriş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imkanı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olmalıdır</w:t>
      </w:r>
      <w:proofErr w:type="spellEnd"/>
      <w:r w:rsidRPr="00EB7EBB">
        <w:rPr>
          <w:rFonts w:asciiTheme="minorHAnsi" w:hAnsiTheme="minorHAnsi" w:cstheme="minorHAnsi"/>
        </w:rPr>
        <w:t xml:space="preserve">. </w:t>
      </w:r>
      <w:proofErr w:type="spellStart"/>
      <w:r w:rsidRPr="00EB7EBB">
        <w:rPr>
          <w:rFonts w:asciiTheme="minorHAnsi" w:hAnsiTheme="minorHAnsi" w:cstheme="minorHAnsi"/>
        </w:rPr>
        <w:t>Həmçinin</w:t>
      </w:r>
      <w:proofErr w:type="spellEnd"/>
      <w:r w:rsidRPr="00EB7EBB">
        <w:rPr>
          <w:rFonts w:asciiTheme="minorHAnsi" w:hAnsiTheme="minorHAnsi" w:cstheme="minorHAnsi"/>
        </w:rPr>
        <w:t xml:space="preserve">, </w:t>
      </w:r>
      <w:proofErr w:type="spellStart"/>
      <w:r w:rsidRPr="00EB7EBB">
        <w:rPr>
          <w:rFonts w:asciiTheme="minorHAnsi" w:hAnsiTheme="minorHAnsi" w:cstheme="minorHAnsi"/>
        </w:rPr>
        <w:t>loqların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manipulyasiya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edilməsi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və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silinməsi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qadağan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edilməlidir</w:t>
      </w:r>
      <w:proofErr w:type="spellEnd"/>
      <w:r w:rsidRPr="00EB7EBB">
        <w:rPr>
          <w:rFonts w:asciiTheme="minorHAnsi" w:hAnsiTheme="minorHAnsi" w:cstheme="minorHAnsi"/>
        </w:rPr>
        <w:t>.</w:t>
      </w:r>
    </w:p>
    <w:p w14:paraId="0AE1B27E" w14:textId="0480FAF2" w:rsidR="00F111A9" w:rsidRPr="00EB7EBB" w:rsidRDefault="00EB7EBB" w:rsidP="003322F7">
      <w:pPr>
        <w:pStyle w:val="ListParagraph"/>
        <w:numPr>
          <w:ilvl w:val="2"/>
          <w:numId w:val="38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EB7EBB">
        <w:rPr>
          <w:rFonts w:asciiTheme="minorHAnsi" w:hAnsiTheme="minorHAnsi" w:cstheme="minorHAnsi"/>
        </w:rPr>
        <w:t>Sistem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inzibatçılarının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və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operatorlarının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fəaliyyətləri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diqqətlə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loqlanmalı</w:t>
      </w:r>
      <w:proofErr w:type="spellEnd"/>
      <w:r w:rsidRPr="00EB7EBB">
        <w:rPr>
          <w:rFonts w:asciiTheme="minorHAnsi" w:hAnsiTheme="minorHAnsi" w:cstheme="minorHAnsi"/>
        </w:rPr>
        <w:t xml:space="preserve">, </w:t>
      </w:r>
      <w:proofErr w:type="spellStart"/>
      <w:r w:rsidRPr="00EB7EBB">
        <w:rPr>
          <w:rFonts w:asciiTheme="minorHAnsi" w:hAnsiTheme="minorHAnsi" w:cstheme="minorHAnsi"/>
        </w:rPr>
        <w:t>onların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hərəkətləri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müntəzəm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olaraq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monitorinq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edilməlidir</w:t>
      </w:r>
      <w:proofErr w:type="spellEnd"/>
      <w:r w:rsidRPr="00EB7EBB">
        <w:rPr>
          <w:rFonts w:asciiTheme="minorHAnsi" w:hAnsiTheme="minorHAnsi" w:cstheme="minorHAnsi"/>
        </w:rPr>
        <w:t xml:space="preserve">. </w:t>
      </w:r>
      <w:proofErr w:type="spellStart"/>
      <w:r w:rsidRPr="00EB7EBB">
        <w:rPr>
          <w:rFonts w:asciiTheme="minorHAnsi" w:hAnsiTheme="minorHAnsi" w:cstheme="minorHAnsi"/>
        </w:rPr>
        <w:t>Hər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hansı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şübhəli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və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ya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qeyri-adi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fəaliyyət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aşkar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olunduqda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dərhal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araşdırma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aparılmalı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və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müvafiq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tədbirlər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görülməlidir</w:t>
      </w:r>
      <w:proofErr w:type="spellEnd"/>
      <w:r w:rsidRPr="00EB7EBB">
        <w:rPr>
          <w:rFonts w:asciiTheme="minorHAnsi" w:hAnsiTheme="minorHAnsi" w:cstheme="minorHAnsi"/>
        </w:rPr>
        <w:t>.</w:t>
      </w:r>
    </w:p>
    <w:p w14:paraId="6F22E4E4" w14:textId="72C74BAE" w:rsidR="00B21074" w:rsidRPr="00EB7EBB" w:rsidRDefault="00276B97" w:rsidP="003322F7">
      <w:pPr>
        <w:pStyle w:val="ListParagraph"/>
        <w:numPr>
          <w:ilvl w:val="2"/>
          <w:numId w:val="38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Qurumdakı</w:t>
      </w:r>
      <w:proofErr w:type="spellEnd"/>
      <w:r w:rsidR="00EB7EBB" w:rsidRPr="00EB7EBB">
        <w:rPr>
          <w:rFonts w:asciiTheme="minorHAnsi" w:hAnsiTheme="minorHAnsi" w:cstheme="minorHAnsi"/>
        </w:rPr>
        <w:t xml:space="preserve"> </w:t>
      </w:r>
      <w:proofErr w:type="spellStart"/>
      <w:r w:rsidR="00EB7EBB" w:rsidRPr="00EB7EBB">
        <w:rPr>
          <w:rFonts w:asciiTheme="minorHAnsi" w:hAnsiTheme="minorHAnsi" w:cstheme="minorHAnsi"/>
        </w:rPr>
        <w:t>bütün</w:t>
      </w:r>
      <w:proofErr w:type="spellEnd"/>
      <w:r w:rsidR="00EB7EBB" w:rsidRPr="00EB7EBB">
        <w:rPr>
          <w:rFonts w:asciiTheme="minorHAnsi" w:hAnsiTheme="minorHAnsi" w:cstheme="minorHAnsi"/>
        </w:rPr>
        <w:t xml:space="preserve"> </w:t>
      </w:r>
      <w:proofErr w:type="spellStart"/>
      <w:r w:rsidR="00EB7EBB" w:rsidRPr="00EB7EBB">
        <w:rPr>
          <w:rFonts w:asciiTheme="minorHAnsi" w:hAnsiTheme="minorHAnsi" w:cstheme="minorHAnsi"/>
        </w:rPr>
        <w:t>informasiya</w:t>
      </w:r>
      <w:proofErr w:type="spellEnd"/>
      <w:r w:rsidR="00EB7EBB" w:rsidRPr="00EB7EBB">
        <w:rPr>
          <w:rFonts w:asciiTheme="minorHAnsi" w:hAnsiTheme="minorHAnsi" w:cstheme="minorHAnsi"/>
        </w:rPr>
        <w:t xml:space="preserve"> </w:t>
      </w:r>
      <w:proofErr w:type="spellStart"/>
      <w:r w:rsidR="00EB7EBB" w:rsidRPr="00EB7EBB">
        <w:rPr>
          <w:rFonts w:asciiTheme="minorHAnsi" w:hAnsiTheme="minorHAnsi" w:cstheme="minorHAnsi"/>
        </w:rPr>
        <w:t>emal</w:t>
      </w:r>
      <w:proofErr w:type="spellEnd"/>
      <w:r w:rsidR="00EB7EBB" w:rsidRPr="00EB7EBB">
        <w:rPr>
          <w:rFonts w:asciiTheme="minorHAnsi" w:hAnsiTheme="minorHAnsi" w:cstheme="minorHAnsi"/>
        </w:rPr>
        <w:t xml:space="preserve"> </w:t>
      </w:r>
      <w:proofErr w:type="spellStart"/>
      <w:r w:rsidR="00EB7EBB" w:rsidRPr="00EB7EBB">
        <w:rPr>
          <w:rFonts w:asciiTheme="minorHAnsi" w:hAnsiTheme="minorHAnsi" w:cstheme="minorHAnsi"/>
        </w:rPr>
        <w:t>sistemlərinin</w:t>
      </w:r>
      <w:proofErr w:type="spellEnd"/>
      <w:r w:rsidR="00EB7EBB" w:rsidRPr="00EB7EBB">
        <w:rPr>
          <w:rFonts w:asciiTheme="minorHAnsi" w:hAnsiTheme="minorHAnsi" w:cstheme="minorHAnsi"/>
        </w:rPr>
        <w:t xml:space="preserve"> </w:t>
      </w:r>
      <w:proofErr w:type="spellStart"/>
      <w:r w:rsidR="00EB7EBB" w:rsidRPr="00EB7EBB">
        <w:rPr>
          <w:rFonts w:asciiTheme="minorHAnsi" w:hAnsiTheme="minorHAnsi" w:cstheme="minorHAnsi"/>
        </w:rPr>
        <w:t>saatları</w:t>
      </w:r>
      <w:proofErr w:type="spellEnd"/>
      <w:r w:rsidR="00EB7EBB" w:rsidRPr="00EB7EBB">
        <w:rPr>
          <w:rFonts w:asciiTheme="minorHAnsi" w:hAnsiTheme="minorHAnsi" w:cstheme="minorHAnsi"/>
        </w:rPr>
        <w:t xml:space="preserve"> </w:t>
      </w:r>
      <w:proofErr w:type="spellStart"/>
      <w:r w:rsidR="00EB7EBB" w:rsidRPr="00EB7EBB">
        <w:rPr>
          <w:rFonts w:asciiTheme="minorHAnsi" w:hAnsiTheme="minorHAnsi" w:cstheme="minorHAnsi"/>
        </w:rPr>
        <w:t>vahid</w:t>
      </w:r>
      <w:proofErr w:type="spellEnd"/>
      <w:r w:rsidR="00EB7EBB" w:rsidRPr="00EB7EBB">
        <w:rPr>
          <w:rFonts w:asciiTheme="minorHAnsi" w:hAnsiTheme="minorHAnsi" w:cstheme="minorHAnsi"/>
        </w:rPr>
        <w:t xml:space="preserve"> </w:t>
      </w:r>
      <w:proofErr w:type="spellStart"/>
      <w:r w:rsidR="00EB7EBB" w:rsidRPr="00EB7EBB">
        <w:rPr>
          <w:rFonts w:asciiTheme="minorHAnsi" w:hAnsiTheme="minorHAnsi" w:cstheme="minorHAnsi"/>
        </w:rPr>
        <w:t>istinad</w:t>
      </w:r>
      <w:proofErr w:type="spellEnd"/>
      <w:r w:rsidR="00EB7EBB" w:rsidRPr="00EB7EBB">
        <w:rPr>
          <w:rFonts w:asciiTheme="minorHAnsi" w:hAnsiTheme="minorHAnsi" w:cstheme="minorHAnsi"/>
        </w:rPr>
        <w:t xml:space="preserve"> </w:t>
      </w:r>
      <w:proofErr w:type="spellStart"/>
      <w:r w:rsidR="00EB7EBB" w:rsidRPr="00EB7EBB">
        <w:rPr>
          <w:rFonts w:asciiTheme="minorHAnsi" w:hAnsiTheme="minorHAnsi" w:cstheme="minorHAnsi"/>
        </w:rPr>
        <w:t>vaxtına</w:t>
      </w:r>
      <w:proofErr w:type="spellEnd"/>
      <w:r w:rsidR="00EB7EBB" w:rsidRPr="00EB7EBB">
        <w:rPr>
          <w:rFonts w:asciiTheme="minorHAnsi" w:hAnsiTheme="minorHAnsi" w:cstheme="minorHAnsi"/>
        </w:rPr>
        <w:t xml:space="preserve"> </w:t>
      </w:r>
      <w:proofErr w:type="spellStart"/>
      <w:r w:rsidR="00EB7EBB" w:rsidRPr="00EB7EBB">
        <w:rPr>
          <w:rFonts w:asciiTheme="minorHAnsi" w:hAnsiTheme="minorHAnsi" w:cstheme="minorHAnsi"/>
        </w:rPr>
        <w:t>uyğun</w:t>
      </w:r>
      <w:proofErr w:type="spellEnd"/>
      <w:r w:rsidR="00EB7EBB" w:rsidRPr="00EB7EBB">
        <w:rPr>
          <w:rFonts w:asciiTheme="minorHAnsi" w:hAnsiTheme="minorHAnsi" w:cstheme="minorHAnsi"/>
        </w:rPr>
        <w:t xml:space="preserve"> </w:t>
      </w:r>
      <w:proofErr w:type="spellStart"/>
      <w:r w:rsidR="00EB7EBB" w:rsidRPr="00EB7EBB">
        <w:rPr>
          <w:rFonts w:asciiTheme="minorHAnsi" w:hAnsiTheme="minorHAnsi" w:cstheme="minorHAnsi"/>
        </w:rPr>
        <w:t>olaraq</w:t>
      </w:r>
      <w:proofErr w:type="spellEnd"/>
      <w:r w:rsidR="00EB7EBB" w:rsidRPr="00EB7EBB">
        <w:rPr>
          <w:rFonts w:asciiTheme="minorHAnsi" w:hAnsiTheme="minorHAnsi" w:cstheme="minorHAnsi"/>
        </w:rPr>
        <w:t xml:space="preserve"> </w:t>
      </w:r>
      <w:proofErr w:type="spellStart"/>
      <w:r w:rsidR="00EB7EBB" w:rsidRPr="00EB7EBB">
        <w:rPr>
          <w:rFonts w:asciiTheme="minorHAnsi" w:hAnsiTheme="minorHAnsi" w:cstheme="minorHAnsi"/>
        </w:rPr>
        <w:t>sinxronlaşdırılmalıdır</w:t>
      </w:r>
      <w:proofErr w:type="spellEnd"/>
      <w:r w:rsidR="00EB7EBB" w:rsidRPr="00EB7EBB">
        <w:rPr>
          <w:rFonts w:asciiTheme="minorHAnsi" w:hAnsiTheme="minorHAnsi" w:cstheme="minorHAnsi"/>
        </w:rPr>
        <w:t xml:space="preserve">. Bu, </w:t>
      </w:r>
      <w:proofErr w:type="spellStart"/>
      <w:r w:rsidR="00EB7EBB" w:rsidRPr="00EB7EBB">
        <w:rPr>
          <w:rFonts w:asciiTheme="minorHAnsi" w:hAnsiTheme="minorHAnsi" w:cstheme="minorHAnsi"/>
        </w:rPr>
        <w:t>loq</w:t>
      </w:r>
      <w:proofErr w:type="spellEnd"/>
      <w:r w:rsidR="00EB7EBB" w:rsidRPr="00EB7EBB">
        <w:rPr>
          <w:rFonts w:asciiTheme="minorHAnsi" w:hAnsiTheme="minorHAnsi" w:cstheme="minorHAnsi"/>
        </w:rPr>
        <w:t xml:space="preserve"> </w:t>
      </w:r>
      <w:proofErr w:type="spellStart"/>
      <w:r w:rsidR="00EB7EBB" w:rsidRPr="00EB7EBB">
        <w:rPr>
          <w:rFonts w:asciiTheme="minorHAnsi" w:hAnsiTheme="minorHAnsi" w:cstheme="minorHAnsi"/>
        </w:rPr>
        <w:t>məlumatlarının</w:t>
      </w:r>
      <w:proofErr w:type="spellEnd"/>
      <w:r w:rsidR="00EB7EBB" w:rsidRPr="00EB7EBB">
        <w:rPr>
          <w:rFonts w:asciiTheme="minorHAnsi" w:hAnsiTheme="minorHAnsi" w:cstheme="minorHAnsi"/>
        </w:rPr>
        <w:t xml:space="preserve"> </w:t>
      </w:r>
      <w:proofErr w:type="spellStart"/>
      <w:r w:rsidR="00EB7EBB" w:rsidRPr="00EB7EBB">
        <w:rPr>
          <w:rFonts w:asciiTheme="minorHAnsi" w:hAnsiTheme="minorHAnsi" w:cstheme="minorHAnsi"/>
        </w:rPr>
        <w:t>təhlilinin</w:t>
      </w:r>
      <w:proofErr w:type="spellEnd"/>
      <w:r w:rsidR="00EB7EBB" w:rsidRPr="00EB7EBB">
        <w:rPr>
          <w:rFonts w:asciiTheme="minorHAnsi" w:hAnsiTheme="minorHAnsi" w:cstheme="minorHAnsi"/>
        </w:rPr>
        <w:t xml:space="preserve"> </w:t>
      </w:r>
      <w:proofErr w:type="spellStart"/>
      <w:r w:rsidR="00EB7EBB" w:rsidRPr="00EB7EBB">
        <w:rPr>
          <w:rFonts w:asciiTheme="minorHAnsi" w:hAnsiTheme="minorHAnsi" w:cstheme="minorHAnsi"/>
        </w:rPr>
        <w:t>dəqiqliyini</w:t>
      </w:r>
      <w:proofErr w:type="spellEnd"/>
      <w:r w:rsidR="00EB7EBB" w:rsidRPr="00EB7EBB">
        <w:rPr>
          <w:rFonts w:asciiTheme="minorHAnsi" w:hAnsiTheme="minorHAnsi" w:cstheme="minorHAnsi"/>
        </w:rPr>
        <w:t xml:space="preserve"> </w:t>
      </w:r>
      <w:proofErr w:type="spellStart"/>
      <w:r w:rsidR="00EB7EBB" w:rsidRPr="00EB7EBB">
        <w:rPr>
          <w:rFonts w:asciiTheme="minorHAnsi" w:hAnsiTheme="minorHAnsi" w:cstheme="minorHAnsi"/>
        </w:rPr>
        <w:t>təmin</w:t>
      </w:r>
      <w:proofErr w:type="spellEnd"/>
      <w:r w:rsidR="00EB7EBB" w:rsidRPr="00EB7EBB">
        <w:rPr>
          <w:rFonts w:asciiTheme="minorHAnsi" w:hAnsiTheme="minorHAnsi" w:cstheme="minorHAnsi"/>
        </w:rPr>
        <w:t xml:space="preserve"> </w:t>
      </w:r>
      <w:proofErr w:type="spellStart"/>
      <w:r w:rsidR="00EB7EBB" w:rsidRPr="00EB7EBB">
        <w:rPr>
          <w:rFonts w:asciiTheme="minorHAnsi" w:hAnsiTheme="minorHAnsi" w:cstheme="minorHAnsi"/>
        </w:rPr>
        <w:t>edəcək</w:t>
      </w:r>
      <w:proofErr w:type="spellEnd"/>
      <w:r w:rsidR="00EB7EBB" w:rsidRPr="00EB7EBB">
        <w:rPr>
          <w:rFonts w:asciiTheme="minorHAnsi" w:hAnsiTheme="minorHAnsi" w:cstheme="minorHAnsi"/>
        </w:rPr>
        <w:t xml:space="preserve"> </w:t>
      </w:r>
      <w:proofErr w:type="spellStart"/>
      <w:r w:rsidR="00EB7EBB" w:rsidRPr="00EB7EBB">
        <w:rPr>
          <w:rFonts w:asciiTheme="minorHAnsi" w:hAnsiTheme="minorHAnsi" w:cstheme="minorHAnsi"/>
        </w:rPr>
        <w:t>və</w:t>
      </w:r>
      <w:proofErr w:type="spellEnd"/>
      <w:r w:rsidR="00EB7EBB" w:rsidRPr="00EB7EBB">
        <w:rPr>
          <w:rFonts w:asciiTheme="minorHAnsi" w:hAnsiTheme="minorHAnsi" w:cstheme="minorHAnsi"/>
        </w:rPr>
        <w:t xml:space="preserve"> </w:t>
      </w:r>
      <w:proofErr w:type="spellStart"/>
      <w:r w:rsidR="00EB7EBB" w:rsidRPr="00EB7EBB">
        <w:rPr>
          <w:rFonts w:asciiTheme="minorHAnsi" w:hAnsiTheme="minorHAnsi" w:cstheme="minorHAnsi"/>
        </w:rPr>
        <w:t>hadisələrin</w:t>
      </w:r>
      <w:proofErr w:type="spellEnd"/>
      <w:r w:rsidR="00EB7EBB" w:rsidRPr="00EB7EBB">
        <w:rPr>
          <w:rFonts w:asciiTheme="minorHAnsi" w:hAnsiTheme="minorHAnsi" w:cstheme="minorHAnsi"/>
        </w:rPr>
        <w:t xml:space="preserve"> </w:t>
      </w:r>
      <w:proofErr w:type="spellStart"/>
      <w:r w:rsidR="00EB7EBB" w:rsidRPr="00EB7EBB">
        <w:rPr>
          <w:rFonts w:asciiTheme="minorHAnsi" w:hAnsiTheme="minorHAnsi" w:cstheme="minorHAnsi"/>
        </w:rPr>
        <w:t>ardıcıllığını</w:t>
      </w:r>
      <w:proofErr w:type="spellEnd"/>
      <w:r w:rsidR="00EB7EBB" w:rsidRPr="00EB7EBB">
        <w:rPr>
          <w:rFonts w:asciiTheme="minorHAnsi" w:hAnsiTheme="minorHAnsi" w:cstheme="minorHAnsi"/>
        </w:rPr>
        <w:t xml:space="preserve"> </w:t>
      </w:r>
      <w:proofErr w:type="spellStart"/>
      <w:r w:rsidR="00EB7EBB" w:rsidRPr="00EB7EBB">
        <w:rPr>
          <w:rFonts w:asciiTheme="minorHAnsi" w:hAnsiTheme="minorHAnsi" w:cstheme="minorHAnsi"/>
        </w:rPr>
        <w:t>izləməyə</w:t>
      </w:r>
      <w:proofErr w:type="spellEnd"/>
      <w:r w:rsidR="00EB7EBB" w:rsidRPr="00EB7EBB">
        <w:rPr>
          <w:rFonts w:asciiTheme="minorHAnsi" w:hAnsiTheme="minorHAnsi" w:cstheme="minorHAnsi"/>
        </w:rPr>
        <w:t xml:space="preserve"> </w:t>
      </w:r>
      <w:proofErr w:type="spellStart"/>
      <w:r w:rsidR="00EB7EBB" w:rsidRPr="00EB7EBB">
        <w:rPr>
          <w:rFonts w:asciiTheme="minorHAnsi" w:hAnsiTheme="minorHAnsi" w:cstheme="minorHAnsi"/>
        </w:rPr>
        <w:t>kömək</w:t>
      </w:r>
      <w:proofErr w:type="spellEnd"/>
      <w:r w:rsidR="00EB7EBB" w:rsidRPr="00EB7EBB">
        <w:rPr>
          <w:rFonts w:asciiTheme="minorHAnsi" w:hAnsiTheme="minorHAnsi" w:cstheme="minorHAnsi"/>
        </w:rPr>
        <w:t xml:space="preserve"> </w:t>
      </w:r>
      <w:proofErr w:type="spellStart"/>
      <w:r w:rsidR="00EB7EBB" w:rsidRPr="00EB7EBB">
        <w:rPr>
          <w:rFonts w:asciiTheme="minorHAnsi" w:hAnsiTheme="minorHAnsi" w:cstheme="minorHAnsi"/>
        </w:rPr>
        <w:t>edəcəkdir</w:t>
      </w:r>
      <w:proofErr w:type="spellEnd"/>
      <w:r w:rsidR="00EB7EBB" w:rsidRPr="00EB7EBB">
        <w:rPr>
          <w:rFonts w:asciiTheme="minorHAnsi" w:hAnsiTheme="minorHAnsi" w:cstheme="minorHAnsi"/>
        </w:rPr>
        <w:t>.</w:t>
      </w:r>
    </w:p>
    <w:p w14:paraId="4C03FE82" w14:textId="0A075A34" w:rsidR="00670A49" w:rsidRPr="00EB7EBB" w:rsidRDefault="003E703C" w:rsidP="003322F7">
      <w:pPr>
        <w:pStyle w:val="Heading2"/>
        <w:numPr>
          <w:ilvl w:val="1"/>
          <w:numId w:val="38"/>
        </w:numPr>
        <w:spacing w:line="276" w:lineRule="auto"/>
        <w:jc w:val="both"/>
        <w:rPr>
          <w:rFonts w:asciiTheme="minorHAnsi" w:hAnsiTheme="minorHAnsi" w:cstheme="minorHAnsi"/>
        </w:rPr>
      </w:pPr>
      <w:bookmarkStart w:id="71" w:name="_Toc119662301"/>
      <w:bookmarkStart w:id="72" w:name="_Toc172379176"/>
      <w:bookmarkStart w:id="73" w:name="_Toc183788223"/>
      <w:proofErr w:type="spellStart"/>
      <w:r w:rsidRPr="00EB7EBB">
        <w:rPr>
          <w:rFonts w:asciiTheme="minorHAnsi" w:hAnsiTheme="minorHAnsi" w:cstheme="minorHAnsi"/>
        </w:rPr>
        <w:t>Proqram</w:t>
      </w:r>
      <w:proofErr w:type="spellEnd"/>
      <w:r w:rsidR="00670A49" w:rsidRPr="00EB7EBB">
        <w:rPr>
          <w:rFonts w:asciiTheme="minorHAnsi" w:hAnsiTheme="minorHAnsi" w:cstheme="minorHAnsi"/>
        </w:rPr>
        <w:t xml:space="preserve"> </w:t>
      </w:r>
      <w:proofErr w:type="spellStart"/>
      <w:r w:rsidR="003322F7" w:rsidRPr="00EB7EBB">
        <w:rPr>
          <w:rFonts w:asciiTheme="minorHAnsi" w:hAnsiTheme="minorHAnsi" w:cstheme="minorHAnsi"/>
        </w:rPr>
        <w:t>T</w:t>
      </w:r>
      <w:r w:rsidR="00670A49" w:rsidRPr="00EB7EBB">
        <w:rPr>
          <w:rFonts w:asciiTheme="minorHAnsi" w:hAnsiTheme="minorHAnsi" w:cstheme="minorHAnsi"/>
        </w:rPr>
        <w:t>əminatına</w:t>
      </w:r>
      <w:proofErr w:type="spellEnd"/>
      <w:r w:rsidR="00670A49" w:rsidRPr="00EB7EBB">
        <w:rPr>
          <w:rFonts w:asciiTheme="minorHAnsi" w:hAnsiTheme="minorHAnsi" w:cstheme="minorHAnsi"/>
        </w:rPr>
        <w:t xml:space="preserve"> </w:t>
      </w:r>
      <w:proofErr w:type="spellStart"/>
      <w:r w:rsidR="003322F7" w:rsidRPr="00EB7EBB">
        <w:rPr>
          <w:rFonts w:asciiTheme="minorHAnsi" w:hAnsiTheme="minorHAnsi" w:cstheme="minorHAnsi"/>
        </w:rPr>
        <w:t>N</w:t>
      </w:r>
      <w:r w:rsidR="00670A49" w:rsidRPr="00EB7EBB">
        <w:rPr>
          <w:rFonts w:asciiTheme="minorHAnsi" w:hAnsiTheme="minorHAnsi" w:cstheme="minorHAnsi"/>
        </w:rPr>
        <w:t>əzarət</w:t>
      </w:r>
      <w:bookmarkEnd w:id="71"/>
      <w:bookmarkEnd w:id="72"/>
      <w:bookmarkEnd w:id="73"/>
      <w:proofErr w:type="spellEnd"/>
    </w:p>
    <w:p w14:paraId="0B5B4A6D" w14:textId="2F4F2880" w:rsidR="00EB7EBB" w:rsidRPr="00EB7EBB" w:rsidRDefault="00EB7EBB" w:rsidP="003322F7">
      <w:pPr>
        <w:pStyle w:val="ListParagraph"/>
        <w:numPr>
          <w:ilvl w:val="2"/>
          <w:numId w:val="38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EB7EBB">
        <w:rPr>
          <w:rFonts w:asciiTheme="minorHAnsi" w:hAnsiTheme="minorHAnsi" w:cstheme="minorHAnsi"/>
        </w:rPr>
        <w:t>Əməliyyat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sistemlərində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proqram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təminatının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quraşdırılmasına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və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dəyişdirilməsinə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nəzarət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etmək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üçün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hərtərəfli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prosedurlar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hazırlanmalı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və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tətbiq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edilməlidir</w:t>
      </w:r>
      <w:proofErr w:type="spellEnd"/>
      <w:r w:rsidRPr="00EB7EBB">
        <w:rPr>
          <w:rFonts w:asciiTheme="minorHAnsi" w:hAnsiTheme="minorHAnsi" w:cstheme="minorHAnsi"/>
        </w:rPr>
        <w:t xml:space="preserve">. Bu </w:t>
      </w:r>
      <w:proofErr w:type="spellStart"/>
      <w:r w:rsidRPr="00EB7EBB">
        <w:rPr>
          <w:rFonts w:asciiTheme="minorHAnsi" w:hAnsiTheme="minorHAnsi" w:cstheme="minorHAnsi"/>
        </w:rPr>
        <w:t>prosedurlar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vasitəsilə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yalnız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müvafiq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təhlükəsizlik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tələblərinə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cavab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verən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və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qurumun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ehtiyaclarına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uyğun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olan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proqram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təminatlarının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istifadəsinə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icazə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verilməlidir</w:t>
      </w:r>
      <w:proofErr w:type="spellEnd"/>
      <w:r w:rsidRPr="00EB7EBB">
        <w:rPr>
          <w:rFonts w:asciiTheme="minorHAnsi" w:hAnsiTheme="minorHAnsi" w:cstheme="minorHAnsi"/>
        </w:rPr>
        <w:t>.</w:t>
      </w:r>
    </w:p>
    <w:p w14:paraId="2D05A823" w14:textId="39BE4278" w:rsidR="00EB7EBB" w:rsidRPr="00EB7EBB" w:rsidRDefault="00EB7EBB" w:rsidP="003322F7">
      <w:pPr>
        <w:pStyle w:val="ListParagraph"/>
        <w:numPr>
          <w:ilvl w:val="2"/>
          <w:numId w:val="38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EB7EBB">
        <w:rPr>
          <w:rFonts w:asciiTheme="minorHAnsi" w:hAnsiTheme="minorHAnsi" w:cstheme="minorHAnsi"/>
        </w:rPr>
        <w:t>Qurumda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yalnız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hüquqi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olaraq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lisenziyalı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və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təhlükəsiz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açıq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mənbəli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proqram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təminatları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istifadə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edilməlidir</w:t>
      </w:r>
      <w:proofErr w:type="spellEnd"/>
      <w:r w:rsidRPr="00EB7EBB">
        <w:rPr>
          <w:rFonts w:asciiTheme="minorHAnsi" w:hAnsiTheme="minorHAnsi" w:cstheme="minorHAnsi"/>
        </w:rPr>
        <w:t xml:space="preserve">. </w:t>
      </w:r>
      <w:proofErr w:type="spellStart"/>
      <w:r w:rsidRPr="00EB7EBB">
        <w:rPr>
          <w:rFonts w:asciiTheme="minorHAnsi" w:hAnsiTheme="minorHAnsi" w:cstheme="minorHAnsi"/>
        </w:rPr>
        <w:t>Proqram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təminatının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lisenziyası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və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hüquqi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vəziyyəti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mütəmadi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olaraq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yoxlanılmalı</w:t>
      </w:r>
      <w:proofErr w:type="spellEnd"/>
      <w:r w:rsidRPr="00EB7EBB">
        <w:rPr>
          <w:rFonts w:asciiTheme="minorHAnsi" w:hAnsiTheme="minorHAnsi" w:cstheme="minorHAnsi"/>
        </w:rPr>
        <w:t xml:space="preserve">, </w:t>
      </w:r>
      <w:proofErr w:type="spellStart"/>
      <w:r w:rsidRPr="00EB7EBB">
        <w:rPr>
          <w:rFonts w:asciiTheme="minorHAnsi" w:hAnsiTheme="minorHAnsi" w:cstheme="minorHAnsi"/>
        </w:rPr>
        <w:t>hər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hansı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qanunsuz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proqram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təminatının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istifadəsinin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qarşısı</w:t>
      </w:r>
      <w:proofErr w:type="spellEnd"/>
      <w:r w:rsidRPr="00EB7EBB">
        <w:rPr>
          <w:rFonts w:asciiTheme="minorHAnsi" w:hAnsiTheme="minorHAnsi" w:cstheme="minorHAnsi"/>
        </w:rPr>
        <w:t xml:space="preserve"> </w:t>
      </w:r>
      <w:proofErr w:type="spellStart"/>
      <w:r w:rsidRPr="00EB7EBB">
        <w:rPr>
          <w:rFonts w:asciiTheme="minorHAnsi" w:hAnsiTheme="minorHAnsi" w:cstheme="minorHAnsi"/>
        </w:rPr>
        <w:t>alınmalıdır</w:t>
      </w:r>
      <w:proofErr w:type="spellEnd"/>
      <w:r w:rsidRPr="00EB7EBB">
        <w:rPr>
          <w:rFonts w:asciiTheme="minorHAnsi" w:hAnsiTheme="minorHAnsi" w:cstheme="minorHAnsi"/>
        </w:rPr>
        <w:t>.</w:t>
      </w:r>
    </w:p>
    <w:p w14:paraId="4C5E15E7" w14:textId="295BD131" w:rsidR="00826403" w:rsidRPr="000F6F1B" w:rsidRDefault="00EB7EBB" w:rsidP="003322F7">
      <w:pPr>
        <w:pStyle w:val="ListParagraph"/>
        <w:numPr>
          <w:ilvl w:val="2"/>
          <w:numId w:val="38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0F6F1B">
        <w:rPr>
          <w:rFonts w:asciiTheme="minorHAnsi" w:hAnsiTheme="minorHAnsi" w:cstheme="minorHAnsi"/>
        </w:rPr>
        <w:t>Qurum</w:t>
      </w:r>
      <w:proofErr w:type="spellEnd"/>
      <w:r w:rsidRPr="000F6F1B">
        <w:rPr>
          <w:rFonts w:asciiTheme="minorHAnsi" w:hAnsiTheme="minorHAnsi" w:cstheme="minorHAnsi"/>
        </w:rPr>
        <w:t xml:space="preserve"> </w:t>
      </w:r>
      <w:proofErr w:type="spellStart"/>
      <w:r w:rsidRPr="000F6F1B">
        <w:rPr>
          <w:rFonts w:asciiTheme="minorHAnsi" w:hAnsiTheme="minorHAnsi" w:cstheme="minorHAnsi"/>
        </w:rPr>
        <w:t>daxilində</w:t>
      </w:r>
      <w:proofErr w:type="spellEnd"/>
      <w:r w:rsidRPr="000F6F1B">
        <w:rPr>
          <w:rFonts w:asciiTheme="minorHAnsi" w:hAnsiTheme="minorHAnsi" w:cstheme="minorHAnsi"/>
        </w:rPr>
        <w:t xml:space="preserve"> </w:t>
      </w:r>
      <w:proofErr w:type="spellStart"/>
      <w:r w:rsidRPr="000F6F1B">
        <w:rPr>
          <w:rFonts w:asciiTheme="minorHAnsi" w:hAnsiTheme="minorHAnsi" w:cstheme="minorHAnsi"/>
        </w:rPr>
        <w:t>və</w:t>
      </w:r>
      <w:proofErr w:type="spellEnd"/>
      <w:r w:rsidRPr="000F6F1B">
        <w:rPr>
          <w:rFonts w:asciiTheme="minorHAnsi" w:hAnsiTheme="minorHAnsi" w:cstheme="minorHAnsi"/>
        </w:rPr>
        <w:t xml:space="preserve"> </w:t>
      </w:r>
      <w:proofErr w:type="spellStart"/>
      <w:r w:rsidRPr="000F6F1B">
        <w:rPr>
          <w:rFonts w:asciiTheme="minorHAnsi" w:hAnsiTheme="minorHAnsi" w:cstheme="minorHAnsi"/>
        </w:rPr>
        <w:t>ya</w:t>
      </w:r>
      <w:proofErr w:type="spellEnd"/>
      <w:r w:rsidRPr="000F6F1B">
        <w:rPr>
          <w:rFonts w:asciiTheme="minorHAnsi" w:hAnsiTheme="minorHAnsi" w:cstheme="minorHAnsi"/>
        </w:rPr>
        <w:t xml:space="preserve"> </w:t>
      </w:r>
      <w:proofErr w:type="spellStart"/>
      <w:r w:rsidRPr="000F6F1B">
        <w:rPr>
          <w:rFonts w:asciiTheme="minorHAnsi" w:hAnsiTheme="minorHAnsi" w:cstheme="minorHAnsi"/>
        </w:rPr>
        <w:t>sifarişlə</w:t>
      </w:r>
      <w:proofErr w:type="spellEnd"/>
      <w:r w:rsidRPr="000F6F1B">
        <w:rPr>
          <w:rFonts w:asciiTheme="minorHAnsi" w:hAnsiTheme="minorHAnsi" w:cstheme="minorHAnsi"/>
        </w:rPr>
        <w:t xml:space="preserve"> </w:t>
      </w:r>
      <w:proofErr w:type="spellStart"/>
      <w:r w:rsidRPr="000F6F1B">
        <w:rPr>
          <w:rFonts w:asciiTheme="minorHAnsi" w:hAnsiTheme="minorHAnsi" w:cstheme="minorHAnsi"/>
        </w:rPr>
        <w:t>hazırlanan</w:t>
      </w:r>
      <w:proofErr w:type="spellEnd"/>
      <w:r w:rsidRPr="000F6F1B">
        <w:rPr>
          <w:rFonts w:asciiTheme="minorHAnsi" w:hAnsiTheme="minorHAnsi" w:cstheme="minorHAnsi"/>
        </w:rPr>
        <w:t xml:space="preserve"> </w:t>
      </w:r>
      <w:proofErr w:type="spellStart"/>
      <w:r w:rsidRPr="000F6F1B">
        <w:rPr>
          <w:rFonts w:asciiTheme="minorHAnsi" w:hAnsiTheme="minorHAnsi" w:cstheme="minorHAnsi"/>
        </w:rPr>
        <w:t>bütün</w:t>
      </w:r>
      <w:proofErr w:type="spellEnd"/>
      <w:r w:rsidRPr="000F6F1B">
        <w:rPr>
          <w:rFonts w:asciiTheme="minorHAnsi" w:hAnsiTheme="minorHAnsi" w:cstheme="minorHAnsi"/>
        </w:rPr>
        <w:t xml:space="preserve"> </w:t>
      </w:r>
      <w:proofErr w:type="spellStart"/>
      <w:r w:rsidRPr="000F6F1B">
        <w:rPr>
          <w:rFonts w:asciiTheme="minorHAnsi" w:hAnsiTheme="minorHAnsi" w:cstheme="minorHAnsi"/>
        </w:rPr>
        <w:t>proqram</w:t>
      </w:r>
      <w:proofErr w:type="spellEnd"/>
      <w:r w:rsidRPr="000F6F1B">
        <w:rPr>
          <w:rFonts w:asciiTheme="minorHAnsi" w:hAnsiTheme="minorHAnsi" w:cstheme="minorHAnsi"/>
        </w:rPr>
        <w:t xml:space="preserve"> </w:t>
      </w:r>
      <w:proofErr w:type="spellStart"/>
      <w:r w:rsidRPr="000F6F1B">
        <w:rPr>
          <w:rFonts w:asciiTheme="minorHAnsi" w:hAnsiTheme="minorHAnsi" w:cstheme="minorHAnsi"/>
        </w:rPr>
        <w:t>təminatlarının</w:t>
      </w:r>
      <w:proofErr w:type="spellEnd"/>
      <w:r w:rsidRPr="000F6F1B">
        <w:rPr>
          <w:rFonts w:asciiTheme="minorHAnsi" w:hAnsiTheme="minorHAnsi" w:cstheme="minorHAnsi"/>
        </w:rPr>
        <w:t xml:space="preserve"> </w:t>
      </w:r>
      <w:proofErr w:type="spellStart"/>
      <w:r w:rsidRPr="000F6F1B">
        <w:rPr>
          <w:rFonts w:asciiTheme="minorHAnsi" w:hAnsiTheme="minorHAnsi" w:cstheme="minorHAnsi"/>
        </w:rPr>
        <w:t>ilkin</w:t>
      </w:r>
      <w:proofErr w:type="spellEnd"/>
      <w:r w:rsidRPr="000F6F1B">
        <w:rPr>
          <w:rFonts w:asciiTheme="minorHAnsi" w:hAnsiTheme="minorHAnsi" w:cstheme="minorHAnsi"/>
        </w:rPr>
        <w:t xml:space="preserve"> </w:t>
      </w:r>
      <w:proofErr w:type="spellStart"/>
      <w:r w:rsidRPr="000F6F1B">
        <w:rPr>
          <w:rFonts w:asciiTheme="minorHAnsi" w:hAnsiTheme="minorHAnsi" w:cstheme="minorHAnsi"/>
        </w:rPr>
        <w:t>kodları</w:t>
      </w:r>
      <w:proofErr w:type="spellEnd"/>
      <w:r w:rsidRPr="000F6F1B">
        <w:rPr>
          <w:rFonts w:asciiTheme="minorHAnsi" w:hAnsiTheme="minorHAnsi" w:cstheme="minorHAnsi"/>
        </w:rPr>
        <w:t xml:space="preserve">, </w:t>
      </w:r>
      <w:proofErr w:type="spellStart"/>
      <w:r w:rsidRPr="000F6F1B">
        <w:rPr>
          <w:rFonts w:asciiTheme="minorHAnsi" w:hAnsiTheme="minorHAnsi" w:cstheme="minorHAnsi"/>
        </w:rPr>
        <w:t>müvafiq</w:t>
      </w:r>
      <w:proofErr w:type="spellEnd"/>
      <w:r w:rsidRPr="000F6F1B">
        <w:rPr>
          <w:rFonts w:asciiTheme="minorHAnsi" w:hAnsiTheme="minorHAnsi" w:cstheme="minorHAnsi"/>
        </w:rPr>
        <w:t xml:space="preserve"> </w:t>
      </w:r>
      <w:proofErr w:type="spellStart"/>
      <w:r w:rsidRPr="000F6F1B">
        <w:rPr>
          <w:rFonts w:asciiTheme="minorHAnsi" w:hAnsiTheme="minorHAnsi" w:cstheme="minorHAnsi"/>
        </w:rPr>
        <w:t>təhlükəsizlik</w:t>
      </w:r>
      <w:proofErr w:type="spellEnd"/>
      <w:r w:rsidRPr="000F6F1B">
        <w:rPr>
          <w:rFonts w:asciiTheme="minorHAnsi" w:hAnsiTheme="minorHAnsi" w:cstheme="minorHAnsi"/>
        </w:rPr>
        <w:t xml:space="preserve"> </w:t>
      </w:r>
      <w:proofErr w:type="spellStart"/>
      <w:r w:rsidRPr="000F6F1B">
        <w:rPr>
          <w:rFonts w:asciiTheme="minorHAnsi" w:hAnsiTheme="minorHAnsi" w:cstheme="minorHAnsi"/>
        </w:rPr>
        <w:t>tələblərinə</w:t>
      </w:r>
      <w:proofErr w:type="spellEnd"/>
      <w:r w:rsidRPr="000F6F1B">
        <w:rPr>
          <w:rFonts w:asciiTheme="minorHAnsi" w:hAnsiTheme="minorHAnsi" w:cstheme="minorHAnsi"/>
        </w:rPr>
        <w:t xml:space="preserve"> </w:t>
      </w:r>
      <w:proofErr w:type="spellStart"/>
      <w:r w:rsidRPr="000F6F1B">
        <w:rPr>
          <w:rFonts w:asciiTheme="minorHAnsi" w:hAnsiTheme="minorHAnsi" w:cstheme="minorHAnsi"/>
        </w:rPr>
        <w:t>uyğun</w:t>
      </w:r>
      <w:proofErr w:type="spellEnd"/>
      <w:r w:rsidRPr="000F6F1B">
        <w:rPr>
          <w:rFonts w:asciiTheme="minorHAnsi" w:hAnsiTheme="minorHAnsi" w:cstheme="minorHAnsi"/>
        </w:rPr>
        <w:t xml:space="preserve"> </w:t>
      </w:r>
      <w:proofErr w:type="spellStart"/>
      <w:r w:rsidRPr="000F6F1B">
        <w:rPr>
          <w:rFonts w:asciiTheme="minorHAnsi" w:hAnsiTheme="minorHAnsi" w:cstheme="minorHAnsi"/>
        </w:rPr>
        <w:t>olaraq</w:t>
      </w:r>
      <w:proofErr w:type="spellEnd"/>
      <w:r w:rsidRPr="000F6F1B">
        <w:rPr>
          <w:rFonts w:asciiTheme="minorHAnsi" w:hAnsiTheme="minorHAnsi" w:cstheme="minorHAnsi"/>
        </w:rPr>
        <w:t xml:space="preserve"> </w:t>
      </w:r>
      <w:proofErr w:type="spellStart"/>
      <w:r w:rsidRPr="000F6F1B">
        <w:rPr>
          <w:rFonts w:asciiTheme="minorHAnsi" w:hAnsiTheme="minorHAnsi" w:cstheme="minorHAnsi"/>
        </w:rPr>
        <w:t>saxlanmalı</w:t>
      </w:r>
      <w:proofErr w:type="spellEnd"/>
      <w:r w:rsidRPr="000F6F1B">
        <w:rPr>
          <w:rFonts w:asciiTheme="minorHAnsi" w:hAnsiTheme="minorHAnsi" w:cstheme="minorHAnsi"/>
        </w:rPr>
        <w:t xml:space="preserve"> </w:t>
      </w:r>
      <w:proofErr w:type="spellStart"/>
      <w:r w:rsidRPr="000F6F1B">
        <w:rPr>
          <w:rFonts w:asciiTheme="minorHAnsi" w:hAnsiTheme="minorHAnsi" w:cstheme="minorHAnsi"/>
        </w:rPr>
        <w:t>və</w:t>
      </w:r>
      <w:proofErr w:type="spellEnd"/>
      <w:r w:rsidRPr="000F6F1B">
        <w:rPr>
          <w:rFonts w:asciiTheme="minorHAnsi" w:hAnsiTheme="minorHAnsi" w:cstheme="minorHAnsi"/>
        </w:rPr>
        <w:t xml:space="preserve"> </w:t>
      </w:r>
      <w:proofErr w:type="spellStart"/>
      <w:r w:rsidRPr="000F6F1B">
        <w:rPr>
          <w:rFonts w:asciiTheme="minorHAnsi" w:hAnsiTheme="minorHAnsi" w:cstheme="minorHAnsi"/>
        </w:rPr>
        <w:t>müntəzəm</w:t>
      </w:r>
      <w:proofErr w:type="spellEnd"/>
      <w:r w:rsidRPr="000F6F1B">
        <w:rPr>
          <w:rFonts w:asciiTheme="minorHAnsi" w:hAnsiTheme="minorHAnsi" w:cstheme="minorHAnsi"/>
        </w:rPr>
        <w:t xml:space="preserve"> </w:t>
      </w:r>
      <w:proofErr w:type="spellStart"/>
      <w:r w:rsidRPr="000F6F1B">
        <w:rPr>
          <w:rFonts w:asciiTheme="minorHAnsi" w:hAnsiTheme="minorHAnsi" w:cstheme="minorHAnsi"/>
        </w:rPr>
        <w:t>olaraq</w:t>
      </w:r>
      <w:proofErr w:type="spellEnd"/>
      <w:r w:rsidRPr="000F6F1B">
        <w:rPr>
          <w:rFonts w:asciiTheme="minorHAnsi" w:hAnsiTheme="minorHAnsi" w:cstheme="minorHAnsi"/>
        </w:rPr>
        <w:t xml:space="preserve"> </w:t>
      </w:r>
      <w:proofErr w:type="spellStart"/>
      <w:r w:rsidRPr="000F6F1B">
        <w:rPr>
          <w:rFonts w:asciiTheme="minorHAnsi" w:hAnsiTheme="minorHAnsi" w:cstheme="minorHAnsi"/>
        </w:rPr>
        <w:t>yenilənməlidir</w:t>
      </w:r>
      <w:proofErr w:type="spellEnd"/>
      <w:r w:rsidRPr="000F6F1B">
        <w:rPr>
          <w:rFonts w:asciiTheme="minorHAnsi" w:hAnsiTheme="minorHAnsi" w:cstheme="minorHAnsi"/>
        </w:rPr>
        <w:t xml:space="preserve">. </w:t>
      </w:r>
      <w:proofErr w:type="spellStart"/>
      <w:r w:rsidRPr="000F6F1B">
        <w:rPr>
          <w:rFonts w:asciiTheme="minorHAnsi" w:hAnsiTheme="minorHAnsi" w:cstheme="minorHAnsi"/>
        </w:rPr>
        <w:t>Proqram</w:t>
      </w:r>
      <w:proofErr w:type="spellEnd"/>
      <w:r w:rsidRPr="000F6F1B">
        <w:rPr>
          <w:rFonts w:asciiTheme="minorHAnsi" w:hAnsiTheme="minorHAnsi" w:cstheme="minorHAnsi"/>
        </w:rPr>
        <w:t xml:space="preserve"> </w:t>
      </w:r>
      <w:proofErr w:type="spellStart"/>
      <w:r w:rsidRPr="000F6F1B">
        <w:rPr>
          <w:rFonts w:asciiTheme="minorHAnsi" w:hAnsiTheme="minorHAnsi" w:cstheme="minorHAnsi"/>
        </w:rPr>
        <w:t>təminatının</w:t>
      </w:r>
      <w:proofErr w:type="spellEnd"/>
      <w:r w:rsidRPr="000F6F1B">
        <w:rPr>
          <w:rFonts w:asciiTheme="minorHAnsi" w:hAnsiTheme="minorHAnsi" w:cstheme="minorHAnsi"/>
        </w:rPr>
        <w:t xml:space="preserve"> </w:t>
      </w:r>
      <w:proofErr w:type="spellStart"/>
      <w:r w:rsidRPr="000F6F1B">
        <w:rPr>
          <w:rFonts w:asciiTheme="minorHAnsi" w:hAnsiTheme="minorHAnsi" w:cstheme="minorHAnsi"/>
        </w:rPr>
        <w:t>hər</w:t>
      </w:r>
      <w:proofErr w:type="spellEnd"/>
      <w:r w:rsidRPr="000F6F1B">
        <w:rPr>
          <w:rFonts w:asciiTheme="minorHAnsi" w:hAnsiTheme="minorHAnsi" w:cstheme="minorHAnsi"/>
        </w:rPr>
        <w:t xml:space="preserve"> </w:t>
      </w:r>
      <w:proofErr w:type="spellStart"/>
      <w:r w:rsidRPr="000F6F1B">
        <w:rPr>
          <w:rFonts w:asciiTheme="minorHAnsi" w:hAnsiTheme="minorHAnsi" w:cstheme="minorHAnsi"/>
        </w:rPr>
        <w:t>hansı</w:t>
      </w:r>
      <w:proofErr w:type="spellEnd"/>
      <w:r w:rsidRPr="000F6F1B">
        <w:rPr>
          <w:rFonts w:asciiTheme="minorHAnsi" w:hAnsiTheme="minorHAnsi" w:cstheme="minorHAnsi"/>
        </w:rPr>
        <w:t xml:space="preserve"> </w:t>
      </w:r>
      <w:proofErr w:type="spellStart"/>
      <w:r w:rsidRPr="000F6F1B">
        <w:rPr>
          <w:rFonts w:asciiTheme="minorHAnsi" w:hAnsiTheme="minorHAnsi" w:cstheme="minorHAnsi"/>
        </w:rPr>
        <w:t>bir</w:t>
      </w:r>
      <w:proofErr w:type="spellEnd"/>
      <w:r w:rsidRPr="000F6F1B">
        <w:rPr>
          <w:rFonts w:asciiTheme="minorHAnsi" w:hAnsiTheme="minorHAnsi" w:cstheme="minorHAnsi"/>
        </w:rPr>
        <w:t xml:space="preserve"> </w:t>
      </w:r>
      <w:proofErr w:type="spellStart"/>
      <w:r w:rsidRPr="000F6F1B">
        <w:rPr>
          <w:rFonts w:asciiTheme="minorHAnsi" w:hAnsiTheme="minorHAnsi" w:cstheme="minorHAnsi"/>
        </w:rPr>
        <w:t>versiyası</w:t>
      </w:r>
      <w:proofErr w:type="spellEnd"/>
      <w:r w:rsidRPr="000F6F1B">
        <w:rPr>
          <w:rFonts w:asciiTheme="minorHAnsi" w:hAnsiTheme="minorHAnsi" w:cstheme="minorHAnsi"/>
        </w:rPr>
        <w:t xml:space="preserve"> </w:t>
      </w:r>
      <w:proofErr w:type="spellStart"/>
      <w:r w:rsidRPr="000F6F1B">
        <w:rPr>
          <w:rFonts w:asciiTheme="minorHAnsi" w:hAnsiTheme="minorHAnsi" w:cstheme="minorHAnsi"/>
        </w:rPr>
        <w:t>və</w:t>
      </w:r>
      <w:proofErr w:type="spellEnd"/>
      <w:r w:rsidRPr="000F6F1B">
        <w:rPr>
          <w:rFonts w:asciiTheme="minorHAnsi" w:hAnsiTheme="minorHAnsi" w:cstheme="minorHAnsi"/>
        </w:rPr>
        <w:t xml:space="preserve"> </w:t>
      </w:r>
      <w:proofErr w:type="spellStart"/>
      <w:r w:rsidRPr="000F6F1B">
        <w:rPr>
          <w:rFonts w:asciiTheme="minorHAnsi" w:hAnsiTheme="minorHAnsi" w:cstheme="minorHAnsi"/>
        </w:rPr>
        <w:t>ya</w:t>
      </w:r>
      <w:proofErr w:type="spellEnd"/>
      <w:r w:rsidRPr="000F6F1B">
        <w:rPr>
          <w:rFonts w:asciiTheme="minorHAnsi" w:hAnsiTheme="minorHAnsi" w:cstheme="minorHAnsi"/>
        </w:rPr>
        <w:t xml:space="preserve"> </w:t>
      </w:r>
      <w:proofErr w:type="spellStart"/>
      <w:r w:rsidRPr="000F6F1B">
        <w:rPr>
          <w:rFonts w:asciiTheme="minorHAnsi" w:hAnsiTheme="minorHAnsi" w:cstheme="minorHAnsi"/>
        </w:rPr>
        <w:t>çıxış</w:t>
      </w:r>
      <w:proofErr w:type="spellEnd"/>
      <w:r w:rsidRPr="000F6F1B">
        <w:rPr>
          <w:rFonts w:asciiTheme="minorHAnsi" w:hAnsiTheme="minorHAnsi" w:cstheme="minorHAnsi"/>
        </w:rPr>
        <w:t xml:space="preserve"> </w:t>
      </w:r>
      <w:proofErr w:type="spellStart"/>
      <w:r w:rsidRPr="000F6F1B">
        <w:rPr>
          <w:rFonts w:asciiTheme="minorHAnsi" w:hAnsiTheme="minorHAnsi" w:cstheme="minorHAnsi"/>
        </w:rPr>
        <w:t>kodunda</w:t>
      </w:r>
      <w:proofErr w:type="spellEnd"/>
      <w:r w:rsidRPr="000F6F1B">
        <w:rPr>
          <w:rFonts w:asciiTheme="minorHAnsi" w:hAnsiTheme="minorHAnsi" w:cstheme="minorHAnsi"/>
        </w:rPr>
        <w:t xml:space="preserve"> </w:t>
      </w:r>
      <w:proofErr w:type="spellStart"/>
      <w:r w:rsidRPr="000F6F1B">
        <w:rPr>
          <w:rFonts w:asciiTheme="minorHAnsi" w:hAnsiTheme="minorHAnsi" w:cstheme="minorHAnsi"/>
        </w:rPr>
        <w:t>dəyişikliklər</w:t>
      </w:r>
      <w:proofErr w:type="spellEnd"/>
      <w:r w:rsidRPr="000F6F1B">
        <w:rPr>
          <w:rFonts w:asciiTheme="minorHAnsi" w:hAnsiTheme="minorHAnsi" w:cstheme="minorHAnsi"/>
        </w:rPr>
        <w:t xml:space="preserve"> </w:t>
      </w:r>
      <w:proofErr w:type="spellStart"/>
      <w:r w:rsidRPr="000F6F1B">
        <w:rPr>
          <w:rFonts w:asciiTheme="minorHAnsi" w:hAnsiTheme="minorHAnsi" w:cstheme="minorHAnsi"/>
        </w:rPr>
        <w:t>zamanı</w:t>
      </w:r>
      <w:proofErr w:type="spellEnd"/>
      <w:r w:rsidRPr="000F6F1B">
        <w:rPr>
          <w:rFonts w:asciiTheme="minorHAnsi" w:hAnsiTheme="minorHAnsi" w:cstheme="minorHAnsi"/>
        </w:rPr>
        <w:t xml:space="preserve">, </w:t>
      </w:r>
      <w:r w:rsidR="000F6F1B" w:rsidRPr="000F6F1B">
        <w:rPr>
          <w:rFonts w:asciiTheme="minorHAnsi" w:hAnsiTheme="minorHAnsi" w:cstheme="minorHAnsi"/>
        </w:rPr>
        <w:t>İT</w:t>
      </w:r>
      <w:r w:rsidRPr="000F6F1B">
        <w:rPr>
          <w:rFonts w:asciiTheme="minorHAnsi" w:hAnsiTheme="minorHAnsi" w:cstheme="minorHAnsi"/>
        </w:rPr>
        <w:t xml:space="preserve"> </w:t>
      </w:r>
      <w:proofErr w:type="spellStart"/>
      <w:r w:rsidRPr="000F6F1B">
        <w:rPr>
          <w:rFonts w:asciiTheme="minorHAnsi" w:hAnsiTheme="minorHAnsi" w:cstheme="minorHAnsi"/>
        </w:rPr>
        <w:t>Departamenti</w:t>
      </w:r>
      <w:proofErr w:type="spellEnd"/>
      <w:r w:rsidRPr="000F6F1B">
        <w:rPr>
          <w:rFonts w:asciiTheme="minorHAnsi" w:hAnsiTheme="minorHAnsi" w:cstheme="minorHAnsi"/>
        </w:rPr>
        <w:t xml:space="preserve"> </w:t>
      </w:r>
      <w:proofErr w:type="spellStart"/>
      <w:r w:rsidRPr="000F6F1B">
        <w:rPr>
          <w:rFonts w:asciiTheme="minorHAnsi" w:hAnsiTheme="minorHAnsi" w:cstheme="minorHAnsi"/>
        </w:rPr>
        <w:t>tərəfindən</w:t>
      </w:r>
      <w:proofErr w:type="spellEnd"/>
      <w:r w:rsidRPr="000F6F1B">
        <w:rPr>
          <w:rFonts w:asciiTheme="minorHAnsi" w:hAnsiTheme="minorHAnsi" w:cstheme="minorHAnsi"/>
        </w:rPr>
        <w:t xml:space="preserve"> </w:t>
      </w:r>
      <w:proofErr w:type="spellStart"/>
      <w:r w:rsidRPr="000F6F1B">
        <w:rPr>
          <w:rFonts w:asciiTheme="minorHAnsi" w:hAnsiTheme="minorHAnsi" w:cstheme="minorHAnsi"/>
        </w:rPr>
        <w:t>təhlil</w:t>
      </w:r>
      <w:proofErr w:type="spellEnd"/>
      <w:r w:rsidRPr="000F6F1B">
        <w:rPr>
          <w:rFonts w:asciiTheme="minorHAnsi" w:hAnsiTheme="minorHAnsi" w:cstheme="minorHAnsi"/>
        </w:rPr>
        <w:t xml:space="preserve"> </w:t>
      </w:r>
      <w:proofErr w:type="spellStart"/>
      <w:r w:rsidRPr="000F6F1B">
        <w:rPr>
          <w:rFonts w:asciiTheme="minorHAnsi" w:hAnsiTheme="minorHAnsi" w:cstheme="minorHAnsi"/>
        </w:rPr>
        <w:t>və</w:t>
      </w:r>
      <w:proofErr w:type="spellEnd"/>
      <w:r w:rsidRPr="000F6F1B">
        <w:rPr>
          <w:rFonts w:asciiTheme="minorHAnsi" w:hAnsiTheme="minorHAnsi" w:cstheme="minorHAnsi"/>
        </w:rPr>
        <w:t xml:space="preserve"> </w:t>
      </w:r>
      <w:proofErr w:type="spellStart"/>
      <w:r w:rsidRPr="000F6F1B">
        <w:rPr>
          <w:rFonts w:asciiTheme="minorHAnsi" w:hAnsiTheme="minorHAnsi" w:cstheme="minorHAnsi"/>
        </w:rPr>
        <w:t>yoxlama</w:t>
      </w:r>
      <w:proofErr w:type="spellEnd"/>
      <w:r w:rsidRPr="000F6F1B">
        <w:rPr>
          <w:rFonts w:asciiTheme="minorHAnsi" w:hAnsiTheme="minorHAnsi" w:cstheme="minorHAnsi"/>
        </w:rPr>
        <w:t xml:space="preserve"> </w:t>
      </w:r>
      <w:proofErr w:type="spellStart"/>
      <w:r w:rsidRPr="000F6F1B">
        <w:rPr>
          <w:rFonts w:asciiTheme="minorHAnsi" w:hAnsiTheme="minorHAnsi" w:cstheme="minorHAnsi"/>
        </w:rPr>
        <w:t>aparılmalıdır</w:t>
      </w:r>
      <w:proofErr w:type="spellEnd"/>
      <w:r w:rsidRPr="000F6F1B">
        <w:rPr>
          <w:rFonts w:asciiTheme="minorHAnsi" w:hAnsiTheme="minorHAnsi" w:cstheme="minorHAnsi"/>
        </w:rPr>
        <w:t>.</w:t>
      </w:r>
    </w:p>
    <w:p w14:paraId="507B27E4" w14:textId="1E01DC83" w:rsidR="00826403" w:rsidRPr="000F6F1B" w:rsidRDefault="000F6F1B" w:rsidP="003322F7">
      <w:pPr>
        <w:pStyle w:val="ListParagraph"/>
        <w:numPr>
          <w:ilvl w:val="2"/>
          <w:numId w:val="38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0F6F1B">
        <w:rPr>
          <w:rFonts w:asciiTheme="minorHAnsi" w:hAnsiTheme="minorHAnsi" w:cstheme="minorHAnsi"/>
        </w:rPr>
        <w:t>İstifadəçilər</w:t>
      </w:r>
      <w:proofErr w:type="spellEnd"/>
      <w:r w:rsidRPr="000F6F1B">
        <w:rPr>
          <w:rFonts w:asciiTheme="minorHAnsi" w:hAnsiTheme="minorHAnsi" w:cstheme="minorHAnsi"/>
        </w:rPr>
        <w:t xml:space="preserve"> </w:t>
      </w:r>
      <w:proofErr w:type="spellStart"/>
      <w:r w:rsidRPr="000F6F1B">
        <w:rPr>
          <w:rFonts w:asciiTheme="minorHAnsi" w:hAnsiTheme="minorHAnsi" w:cstheme="minorHAnsi"/>
        </w:rPr>
        <w:t>və</w:t>
      </w:r>
      <w:proofErr w:type="spellEnd"/>
      <w:r w:rsidRPr="000F6F1B">
        <w:rPr>
          <w:rFonts w:asciiTheme="minorHAnsi" w:hAnsiTheme="minorHAnsi" w:cstheme="minorHAnsi"/>
        </w:rPr>
        <w:t xml:space="preserve"> İT </w:t>
      </w:r>
      <w:proofErr w:type="spellStart"/>
      <w:r w:rsidRPr="000F6F1B">
        <w:rPr>
          <w:rFonts w:asciiTheme="minorHAnsi" w:hAnsiTheme="minorHAnsi" w:cstheme="minorHAnsi"/>
        </w:rPr>
        <w:t>əməkdaşları</w:t>
      </w:r>
      <w:proofErr w:type="spellEnd"/>
      <w:r w:rsidRPr="000F6F1B">
        <w:rPr>
          <w:rFonts w:asciiTheme="minorHAnsi" w:hAnsiTheme="minorHAnsi" w:cstheme="minorHAnsi"/>
        </w:rPr>
        <w:t xml:space="preserve"> </w:t>
      </w:r>
      <w:proofErr w:type="spellStart"/>
      <w:r w:rsidRPr="000F6F1B">
        <w:rPr>
          <w:rFonts w:asciiTheme="minorHAnsi" w:hAnsiTheme="minorHAnsi" w:cstheme="minorHAnsi"/>
        </w:rPr>
        <w:t>tərəfindən</w:t>
      </w:r>
      <w:proofErr w:type="spellEnd"/>
      <w:r w:rsidRPr="000F6F1B">
        <w:rPr>
          <w:rFonts w:asciiTheme="minorHAnsi" w:hAnsiTheme="minorHAnsi" w:cstheme="minorHAnsi"/>
        </w:rPr>
        <w:t xml:space="preserve"> </w:t>
      </w:r>
      <w:proofErr w:type="spellStart"/>
      <w:r w:rsidRPr="000F6F1B">
        <w:rPr>
          <w:rFonts w:asciiTheme="minorHAnsi" w:hAnsiTheme="minorHAnsi" w:cstheme="minorHAnsi"/>
        </w:rPr>
        <w:t>qeyri-lisenziyalı</w:t>
      </w:r>
      <w:proofErr w:type="spellEnd"/>
      <w:r w:rsidRPr="000F6F1B">
        <w:rPr>
          <w:rFonts w:asciiTheme="minorHAnsi" w:hAnsiTheme="minorHAnsi" w:cstheme="minorHAnsi"/>
        </w:rPr>
        <w:t xml:space="preserve"> </w:t>
      </w:r>
      <w:proofErr w:type="spellStart"/>
      <w:r w:rsidRPr="000F6F1B">
        <w:rPr>
          <w:rFonts w:asciiTheme="minorHAnsi" w:hAnsiTheme="minorHAnsi" w:cstheme="minorHAnsi"/>
        </w:rPr>
        <w:t>və</w:t>
      </w:r>
      <w:proofErr w:type="spellEnd"/>
      <w:r w:rsidRPr="000F6F1B">
        <w:rPr>
          <w:rFonts w:asciiTheme="minorHAnsi" w:hAnsiTheme="minorHAnsi" w:cstheme="minorHAnsi"/>
        </w:rPr>
        <w:t xml:space="preserve"> </w:t>
      </w:r>
      <w:proofErr w:type="spellStart"/>
      <w:r w:rsidRPr="000F6F1B">
        <w:rPr>
          <w:rFonts w:asciiTheme="minorHAnsi" w:hAnsiTheme="minorHAnsi" w:cstheme="minorHAnsi"/>
        </w:rPr>
        <w:t>ya</w:t>
      </w:r>
      <w:proofErr w:type="spellEnd"/>
      <w:r w:rsidRPr="000F6F1B">
        <w:rPr>
          <w:rFonts w:asciiTheme="minorHAnsi" w:hAnsiTheme="minorHAnsi" w:cstheme="minorHAnsi"/>
        </w:rPr>
        <w:t xml:space="preserve"> </w:t>
      </w:r>
      <w:proofErr w:type="spellStart"/>
      <w:r w:rsidRPr="000F6F1B">
        <w:rPr>
          <w:rFonts w:asciiTheme="minorHAnsi" w:hAnsiTheme="minorHAnsi" w:cstheme="minorHAnsi"/>
        </w:rPr>
        <w:t>təhlükəsizlik</w:t>
      </w:r>
      <w:proofErr w:type="spellEnd"/>
      <w:r w:rsidRPr="000F6F1B">
        <w:rPr>
          <w:rFonts w:asciiTheme="minorHAnsi" w:hAnsiTheme="minorHAnsi" w:cstheme="minorHAnsi"/>
        </w:rPr>
        <w:t xml:space="preserve"> </w:t>
      </w:r>
      <w:proofErr w:type="spellStart"/>
      <w:r w:rsidRPr="000F6F1B">
        <w:rPr>
          <w:rFonts w:asciiTheme="minorHAnsi" w:hAnsiTheme="minorHAnsi" w:cstheme="minorHAnsi"/>
        </w:rPr>
        <w:t>riskləri</w:t>
      </w:r>
      <w:proofErr w:type="spellEnd"/>
      <w:r w:rsidRPr="000F6F1B">
        <w:rPr>
          <w:rFonts w:asciiTheme="minorHAnsi" w:hAnsiTheme="minorHAnsi" w:cstheme="minorHAnsi"/>
        </w:rPr>
        <w:t xml:space="preserve"> </w:t>
      </w:r>
      <w:proofErr w:type="spellStart"/>
      <w:r w:rsidRPr="000F6F1B">
        <w:rPr>
          <w:rFonts w:asciiTheme="minorHAnsi" w:hAnsiTheme="minorHAnsi" w:cstheme="minorHAnsi"/>
        </w:rPr>
        <w:t>yaradan</w:t>
      </w:r>
      <w:proofErr w:type="spellEnd"/>
      <w:r w:rsidRPr="000F6F1B">
        <w:rPr>
          <w:rFonts w:asciiTheme="minorHAnsi" w:hAnsiTheme="minorHAnsi" w:cstheme="minorHAnsi"/>
        </w:rPr>
        <w:t xml:space="preserve"> </w:t>
      </w:r>
      <w:proofErr w:type="spellStart"/>
      <w:r w:rsidRPr="000F6F1B">
        <w:rPr>
          <w:rFonts w:asciiTheme="minorHAnsi" w:hAnsiTheme="minorHAnsi" w:cstheme="minorHAnsi"/>
        </w:rPr>
        <w:t>proqram</w:t>
      </w:r>
      <w:proofErr w:type="spellEnd"/>
      <w:r w:rsidRPr="000F6F1B">
        <w:rPr>
          <w:rFonts w:asciiTheme="minorHAnsi" w:hAnsiTheme="minorHAnsi" w:cstheme="minorHAnsi"/>
        </w:rPr>
        <w:t xml:space="preserve"> </w:t>
      </w:r>
      <w:proofErr w:type="spellStart"/>
      <w:r w:rsidRPr="000F6F1B">
        <w:rPr>
          <w:rFonts w:asciiTheme="minorHAnsi" w:hAnsiTheme="minorHAnsi" w:cstheme="minorHAnsi"/>
        </w:rPr>
        <w:t>təminatlarının</w:t>
      </w:r>
      <w:proofErr w:type="spellEnd"/>
      <w:r w:rsidRPr="000F6F1B">
        <w:rPr>
          <w:rFonts w:asciiTheme="minorHAnsi" w:hAnsiTheme="minorHAnsi" w:cstheme="minorHAnsi"/>
        </w:rPr>
        <w:t xml:space="preserve"> </w:t>
      </w:r>
      <w:proofErr w:type="spellStart"/>
      <w:r w:rsidRPr="000F6F1B">
        <w:rPr>
          <w:rFonts w:asciiTheme="minorHAnsi" w:hAnsiTheme="minorHAnsi" w:cstheme="minorHAnsi"/>
        </w:rPr>
        <w:t>quraşdırılması</w:t>
      </w:r>
      <w:proofErr w:type="spellEnd"/>
      <w:r w:rsidRPr="000F6F1B">
        <w:rPr>
          <w:rFonts w:asciiTheme="minorHAnsi" w:hAnsiTheme="minorHAnsi" w:cstheme="minorHAnsi"/>
        </w:rPr>
        <w:t xml:space="preserve"> </w:t>
      </w:r>
      <w:proofErr w:type="spellStart"/>
      <w:r w:rsidRPr="000F6F1B">
        <w:rPr>
          <w:rFonts w:asciiTheme="minorHAnsi" w:hAnsiTheme="minorHAnsi" w:cstheme="minorHAnsi"/>
        </w:rPr>
        <w:t>və</w:t>
      </w:r>
      <w:proofErr w:type="spellEnd"/>
      <w:r w:rsidRPr="000F6F1B">
        <w:rPr>
          <w:rFonts w:asciiTheme="minorHAnsi" w:hAnsiTheme="minorHAnsi" w:cstheme="minorHAnsi"/>
        </w:rPr>
        <w:t xml:space="preserve"> </w:t>
      </w:r>
      <w:proofErr w:type="spellStart"/>
      <w:r w:rsidRPr="000F6F1B">
        <w:rPr>
          <w:rFonts w:asciiTheme="minorHAnsi" w:hAnsiTheme="minorHAnsi" w:cstheme="minorHAnsi"/>
        </w:rPr>
        <w:t>istifadəsi</w:t>
      </w:r>
      <w:proofErr w:type="spellEnd"/>
      <w:r w:rsidRPr="000F6F1B">
        <w:rPr>
          <w:rFonts w:asciiTheme="minorHAnsi" w:hAnsiTheme="minorHAnsi" w:cstheme="minorHAnsi"/>
        </w:rPr>
        <w:t xml:space="preserve"> </w:t>
      </w:r>
      <w:proofErr w:type="spellStart"/>
      <w:r w:rsidRPr="000F6F1B">
        <w:rPr>
          <w:rFonts w:asciiTheme="minorHAnsi" w:hAnsiTheme="minorHAnsi" w:cstheme="minorHAnsi"/>
        </w:rPr>
        <w:t>qəti</w:t>
      </w:r>
      <w:proofErr w:type="spellEnd"/>
      <w:r w:rsidRPr="000F6F1B">
        <w:rPr>
          <w:rFonts w:asciiTheme="minorHAnsi" w:hAnsiTheme="minorHAnsi" w:cstheme="minorHAnsi"/>
        </w:rPr>
        <w:t xml:space="preserve"> </w:t>
      </w:r>
      <w:proofErr w:type="spellStart"/>
      <w:r w:rsidRPr="000F6F1B">
        <w:rPr>
          <w:rFonts w:asciiTheme="minorHAnsi" w:hAnsiTheme="minorHAnsi" w:cstheme="minorHAnsi"/>
        </w:rPr>
        <w:t>şəkildə</w:t>
      </w:r>
      <w:proofErr w:type="spellEnd"/>
      <w:r w:rsidRPr="000F6F1B">
        <w:rPr>
          <w:rFonts w:asciiTheme="minorHAnsi" w:hAnsiTheme="minorHAnsi" w:cstheme="minorHAnsi"/>
        </w:rPr>
        <w:t xml:space="preserve"> </w:t>
      </w:r>
      <w:proofErr w:type="spellStart"/>
      <w:r w:rsidRPr="000F6F1B">
        <w:rPr>
          <w:rFonts w:asciiTheme="minorHAnsi" w:hAnsiTheme="minorHAnsi" w:cstheme="minorHAnsi"/>
        </w:rPr>
        <w:t>qadağan</w:t>
      </w:r>
      <w:proofErr w:type="spellEnd"/>
      <w:r w:rsidRPr="000F6F1B">
        <w:rPr>
          <w:rFonts w:asciiTheme="minorHAnsi" w:hAnsiTheme="minorHAnsi" w:cstheme="minorHAnsi"/>
        </w:rPr>
        <w:t xml:space="preserve"> </w:t>
      </w:r>
      <w:proofErr w:type="spellStart"/>
      <w:r w:rsidRPr="000F6F1B">
        <w:rPr>
          <w:rFonts w:asciiTheme="minorHAnsi" w:hAnsiTheme="minorHAnsi" w:cstheme="minorHAnsi"/>
        </w:rPr>
        <w:t>edilməlidir</w:t>
      </w:r>
      <w:proofErr w:type="spellEnd"/>
      <w:r w:rsidRPr="000F6F1B">
        <w:rPr>
          <w:rFonts w:asciiTheme="minorHAnsi" w:hAnsiTheme="minorHAnsi" w:cstheme="minorHAnsi"/>
        </w:rPr>
        <w:t xml:space="preserve">. Bu </w:t>
      </w:r>
      <w:proofErr w:type="spellStart"/>
      <w:r w:rsidRPr="000F6F1B">
        <w:rPr>
          <w:rFonts w:asciiTheme="minorHAnsi" w:hAnsiTheme="minorHAnsi" w:cstheme="minorHAnsi"/>
        </w:rPr>
        <w:t>cür</w:t>
      </w:r>
      <w:proofErr w:type="spellEnd"/>
      <w:r w:rsidRPr="000F6F1B">
        <w:rPr>
          <w:rFonts w:asciiTheme="minorHAnsi" w:hAnsiTheme="minorHAnsi" w:cstheme="minorHAnsi"/>
        </w:rPr>
        <w:t xml:space="preserve"> </w:t>
      </w:r>
      <w:proofErr w:type="spellStart"/>
      <w:r w:rsidRPr="000F6F1B">
        <w:rPr>
          <w:rFonts w:asciiTheme="minorHAnsi" w:hAnsiTheme="minorHAnsi" w:cstheme="minorHAnsi"/>
        </w:rPr>
        <w:t>proqram</w:t>
      </w:r>
      <w:proofErr w:type="spellEnd"/>
      <w:r w:rsidRPr="000F6F1B">
        <w:rPr>
          <w:rFonts w:asciiTheme="minorHAnsi" w:hAnsiTheme="minorHAnsi" w:cstheme="minorHAnsi"/>
        </w:rPr>
        <w:t xml:space="preserve"> </w:t>
      </w:r>
      <w:proofErr w:type="spellStart"/>
      <w:r w:rsidRPr="000F6F1B">
        <w:rPr>
          <w:rFonts w:asciiTheme="minorHAnsi" w:hAnsiTheme="minorHAnsi" w:cstheme="minorHAnsi"/>
        </w:rPr>
        <w:t>təminatlarının</w:t>
      </w:r>
      <w:proofErr w:type="spellEnd"/>
      <w:r w:rsidRPr="000F6F1B">
        <w:rPr>
          <w:rFonts w:asciiTheme="minorHAnsi" w:hAnsiTheme="minorHAnsi" w:cstheme="minorHAnsi"/>
        </w:rPr>
        <w:t xml:space="preserve"> </w:t>
      </w:r>
      <w:proofErr w:type="spellStart"/>
      <w:r w:rsidRPr="000F6F1B">
        <w:rPr>
          <w:rFonts w:asciiTheme="minorHAnsi" w:hAnsiTheme="minorHAnsi" w:cstheme="minorHAnsi"/>
        </w:rPr>
        <w:t>aşkar</w:t>
      </w:r>
      <w:proofErr w:type="spellEnd"/>
      <w:r w:rsidRPr="000F6F1B">
        <w:rPr>
          <w:rFonts w:asciiTheme="minorHAnsi" w:hAnsiTheme="minorHAnsi" w:cstheme="minorHAnsi"/>
        </w:rPr>
        <w:t xml:space="preserve"> </w:t>
      </w:r>
      <w:proofErr w:type="spellStart"/>
      <w:r w:rsidRPr="000F6F1B">
        <w:rPr>
          <w:rFonts w:asciiTheme="minorHAnsi" w:hAnsiTheme="minorHAnsi" w:cstheme="minorHAnsi"/>
        </w:rPr>
        <w:t>edilməsi</w:t>
      </w:r>
      <w:proofErr w:type="spellEnd"/>
      <w:r w:rsidRPr="000F6F1B">
        <w:rPr>
          <w:rFonts w:asciiTheme="minorHAnsi" w:hAnsiTheme="minorHAnsi" w:cstheme="minorHAnsi"/>
        </w:rPr>
        <w:t xml:space="preserve"> </w:t>
      </w:r>
      <w:proofErr w:type="spellStart"/>
      <w:r w:rsidRPr="000F6F1B">
        <w:rPr>
          <w:rFonts w:asciiTheme="minorHAnsi" w:hAnsiTheme="minorHAnsi" w:cstheme="minorHAnsi"/>
        </w:rPr>
        <w:t>halında</w:t>
      </w:r>
      <w:proofErr w:type="spellEnd"/>
      <w:r w:rsidRPr="000F6F1B">
        <w:rPr>
          <w:rFonts w:asciiTheme="minorHAnsi" w:hAnsiTheme="minorHAnsi" w:cstheme="minorHAnsi"/>
        </w:rPr>
        <w:t xml:space="preserve">, </w:t>
      </w:r>
      <w:proofErr w:type="spellStart"/>
      <w:r w:rsidRPr="000F6F1B">
        <w:rPr>
          <w:rFonts w:asciiTheme="minorHAnsi" w:hAnsiTheme="minorHAnsi" w:cstheme="minorHAnsi"/>
        </w:rPr>
        <w:t>dərhal</w:t>
      </w:r>
      <w:proofErr w:type="spellEnd"/>
      <w:r w:rsidRPr="000F6F1B">
        <w:rPr>
          <w:rFonts w:asciiTheme="minorHAnsi" w:hAnsiTheme="minorHAnsi" w:cstheme="minorHAnsi"/>
        </w:rPr>
        <w:t xml:space="preserve"> </w:t>
      </w:r>
      <w:proofErr w:type="spellStart"/>
      <w:r w:rsidRPr="000F6F1B">
        <w:rPr>
          <w:rFonts w:asciiTheme="minorHAnsi" w:hAnsiTheme="minorHAnsi" w:cstheme="minorHAnsi"/>
        </w:rPr>
        <w:t>müvafiq</w:t>
      </w:r>
      <w:proofErr w:type="spellEnd"/>
      <w:r w:rsidRPr="000F6F1B">
        <w:rPr>
          <w:rFonts w:asciiTheme="minorHAnsi" w:hAnsiTheme="minorHAnsi" w:cstheme="minorHAnsi"/>
        </w:rPr>
        <w:t xml:space="preserve"> </w:t>
      </w:r>
      <w:proofErr w:type="spellStart"/>
      <w:r w:rsidRPr="000F6F1B">
        <w:rPr>
          <w:rFonts w:asciiTheme="minorHAnsi" w:hAnsiTheme="minorHAnsi" w:cstheme="minorHAnsi"/>
        </w:rPr>
        <w:t>tədbirlər</w:t>
      </w:r>
      <w:proofErr w:type="spellEnd"/>
      <w:r w:rsidRPr="000F6F1B">
        <w:rPr>
          <w:rFonts w:asciiTheme="minorHAnsi" w:hAnsiTheme="minorHAnsi" w:cstheme="minorHAnsi"/>
        </w:rPr>
        <w:t xml:space="preserve"> </w:t>
      </w:r>
      <w:proofErr w:type="spellStart"/>
      <w:r w:rsidRPr="000F6F1B">
        <w:rPr>
          <w:rFonts w:asciiTheme="minorHAnsi" w:hAnsiTheme="minorHAnsi" w:cstheme="minorHAnsi"/>
        </w:rPr>
        <w:t>görülməlidir</w:t>
      </w:r>
      <w:proofErr w:type="spellEnd"/>
      <w:r w:rsidRPr="000F6F1B">
        <w:rPr>
          <w:rFonts w:asciiTheme="minorHAnsi" w:hAnsiTheme="minorHAnsi" w:cstheme="minorHAnsi"/>
        </w:rPr>
        <w:t>.</w:t>
      </w:r>
    </w:p>
    <w:p w14:paraId="6BFB2384" w14:textId="36765BC1" w:rsidR="00046A6C" w:rsidRPr="000F6F1B" w:rsidRDefault="000F6F1B" w:rsidP="003322F7">
      <w:pPr>
        <w:pStyle w:val="ListParagraph"/>
        <w:numPr>
          <w:ilvl w:val="2"/>
          <w:numId w:val="38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0F6F1B">
        <w:rPr>
          <w:rFonts w:asciiTheme="minorHAnsi" w:hAnsiTheme="minorHAnsi" w:cstheme="minorHAnsi"/>
        </w:rPr>
        <w:t>Qurum</w:t>
      </w:r>
      <w:proofErr w:type="spellEnd"/>
      <w:r w:rsidRPr="000F6F1B">
        <w:rPr>
          <w:rFonts w:asciiTheme="minorHAnsi" w:hAnsiTheme="minorHAnsi" w:cstheme="minorHAnsi"/>
        </w:rPr>
        <w:t xml:space="preserve"> </w:t>
      </w:r>
      <w:proofErr w:type="spellStart"/>
      <w:r w:rsidRPr="000F6F1B">
        <w:rPr>
          <w:rFonts w:asciiTheme="minorHAnsi" w:hAnsiTheme="minorHAnsi" w:cstheme="minorHAnsi"/>
        </w:rPr>
        <w:t>daxilində</w:t>
      </w:r>
      <w:proofErr w:type="spellEnd"/>
      <w:r w:rsidRPr="000F6F1B">
        <w:rPr>
          <w:rFonts w:asciiTheme="minorHAnsi" w:hAnsiTheme="minorHAnsi" w:cstheme="minorHAnsi"/>
        </w:rPr>
        <w:t xml:space="preserve"> </w:t>
      </w:r>
      <w:proofErr w:type="spellStart"/>
      <w:r w:rsidRPr="000F6F1B">
        <w:rPr>
          <w:rFonts w:asciiTheme="minorHAnsi" w:hAnsiTheme="minorHAnsi" w:cstheme="minorHAnsi"/>
        </w:rPr>
        <w:t>bütün</w:t>
      </w:r>
      <w:proofErr w:type="spellEnd"/>
      <w:r w:rsidRPr="000F6F1B">
        <w:rPr>
          <w:rFonts w:asciiTheme="minorHAnsi" w:hAnsiTheme="minorHAnsi" w:cstheme="minorHAnsi"/>
        </w:rPr>
        <w:t xml:space="preserve"> </w:t>
      </w:r>
      <w:proofErr w:type="spellStart"/>
      <w:r w:rsidRPr="000F6F1B">
        <w:rPr>
          <w:rFonts w:asciiTheme="minorHAnsi" w:hAnsiTheme="minorHAnsi" w:cstheme="minorHAnsi"/>
        </w:rPr>
        <w:t>iş</w:t>
      </w:r>
      <w:proofErr w:type="spellEnd"/>
      <w:r w:rsidRPr="000F6F1B">
        <w:rPr>
          <w:rFonts w:asciiTheme="minorHAnsi" w:hAnsiTheme="minorHAnsi" w:cstheme="minorHAnsi"/>
        </w:rPr>
        <w:t xml:space="preserve"> </w:t>
      </w:r>
      <w:proofErr w:type="spellStart"/>
      <w:r w:rsidRPr="000F6F1B">
        <w:rPr>
          <w:rFonts w:asciiTheme="minorHAnsi" w:hAnsiTheme="minorHAnsi" w:cstheme="minorHAnsi"/>
        </w:rPr>
        <w:t>stansiyalarında</w:t>
      </w:r>
      <w:proofErr w:type="spellEnd"/>
      <w:r w:rsidRPr="000F6F1B">
        <w:rPr>
          <w:rFonts w:asciiTheme="minorHAnsi" w:hAnsiTheme="minorHAnsi" w:cstheme="minorHAnsi"/>
        </w:rPr>
        <w:t xml:space="preserve"> </w:t>
      </w:r>
      <w:proofErr w:type="spellStart"/>
      <w:r w:rsidRPr="000F6F1B">
        <w:rPr>
          <w:rFonts w:asciiTheme="minorHAnsi" w:hAnsiTheme="minorHAnsi" w:cstheme="minorHAnsi"/>
        </w:rPr>
        <w:t>quraşdırılmış</w:t>
      </w:r>
      <w:proofErr w:type="spellEnd"/>
      <w:r w:rsidRPr="000F6F1B">
        <w:rPr>
          <w:rFonts w:asciiTheme="minorHAnsi" w:hAnsiTheme="minorHAnsi" w:cstheme="minorHAnsi"/>
        </w:rPr>
        <w:t xml:space="preserve"> </w:t>
      </w:r>
      <w:proofErr w:type="spellStart"/>
      <w:r w:rsidRPr="000F6F1B">
        <w:rPr>
          <w:rFonts w:asciiTheme="minorHAnsi" w:hAnsiTheme="minorHAnsi" w:cstheme="minorHAnsi"/>
        </w:rPr>
        <w:t>proqram</w:t>
      </w:r>
      <w:proofErr w:type="spellEnd"/>
      <w:r w:rsidRPr="000F6F1B">
        <w:rPr>
          <w:rFonts w:asciiTheme="minorHAnsi" w:hAnsiTheme="minorHAnsi" w:cstheme="minorHAnsi"/>
        </w:rPr>
        <w:t xml:space="preserve"> </w:t>
      </w:r>
      <w:proofErr w:type="spellStart"/>
      <w:r w:rsidRPr="000F6F1B">
        <w:rPr>
          <w:rFonts w:asciiTheme="minorHAnsi" w:hAnsiTheme="minorHAnsi" w:cstheme="minorHAnsi"/>
        </w:rPr>
        <w:t>təminatları</w:t>
      </w:r>
      <w:proofErr w:type="spellEnd"/>
      <w:r w:rsidRPr="000F6F1B">
        <w:rPr>
          <w:rFonts w:asciiTheme="minorHAnsi" w:hAnsiTheme="minorHAnsi" w:cstheme="minorHAnsi"/>
        </w:rPr>
        <w:t xml:space="preserve"> </w:t>
      </w:r>
      <w:proofErr w:type="spellStart"/>
      <w:r w:rsidRPr="000F6F1B">
        <w:rPr>
          <w:rFonts w:asciiTheme="minorHAnsi" w:hAnsiTheme="minorHAnsi" w:cstheme="minorHAnsi"/>
        </w:rPr>
        <w:t>müntəzəm</w:t>
      </w:r>
      <w:proofErr w:type="spellEnd"/>
      <w:r w:rsidRPr="000F6F1B">
        <w:rPr>
          <w:rFonts w:asciiTheme="minorHAnsi" w:hAnsiTheme="minorHAnsi" w:cstheme="minorHAnsi"/>
        </w:rPr>
        <w:t xml:space="preserve"> </w:t>
      </w:r>
      <w:proofErr w:type="spellStart"/>
      <w:r w:rsidRPr="000F6F1B">
        <w:rPr>
          <w:rFonts w:asciiTheme="minorHAnsi" w:hAnsiTheme="minorHAnsi" w:cstheme="minorHAnsi"/>
        </w:rPr>
        <w:t>olaraq</w:t>
      </w:r>
      <w:proofErr w:type="spellEnd"/>
      <w:r w:rsidRPr="000F6F1B">
        <w:rPr>
          <w:rFonts w:asciiTheme="minorHAnsi" w:hAnsiTheme="minorHAnsi" w:cstheme="minorHAnsi"/>
        </w:rPr>
        <w:t xml:space="preserve"> </w:t>
      </w:r>
      <w:proofErr w:type="spellStart"/>
      <w:r w:rsidRPr="000F6F1B">
        <w:rPr>
          <w:rFonts w:asciiTheme="minorHAnsi" w:hAnsiTheme="minorHAnsi" w:cstheme="minorHAnsi"/>
        </w:rPr>
        <w:t>yoxlanılmalı</w:t>
      </w:r>
      <w:proofErr w:type="spellEnd"/>
      <w:r w:rsidRPr="000F6F1B">
        <w:rPr>
          <w:rFonts w:asciiTheme="minorHAnsi" w:hAnsiTheme="minorHAnsi" w:cstheme="minorHAnsi"/>
        </w:rPr>
        <w:t xml:space="preserve">, </w:t>
      </w:r>
      <w:proofErr w:type="spellStart"/>
      <w:r w:rsidRPr="000F6F1B">
        <w:rPr>
          <w:rFonts w:asciiTheme="minorHAnsi" w:hAnsiTheme="minorHAnsi" w:cstheme="minorHAnsi"/>
        </w:rPr>
        <w:t>təhlil</w:t>
      </w:r>
      <w:proofErr w:type="spellEnd"/>
      <w:r w:rsidRPr="000F6F1B">
        <w:rPr>
          <w:rFonts w:asciiTheme="minorHAnsi" w:hAnsiTheme="minorHAnsi" w:cstheme="minorHAnsi"/>
        </w:rPr>
        <w:t xml:space="preserve"> </w:t>
      </w:r>
      <w:proofErr w:type="spellStart"/>
      <w:r w:rsidRPr="000F6F1B">
        <w:rPr>
          <w:rFonts w:asciiTheme="minorHAnsi" w:hAnsiTheme="minorHAnsi" w:cstheme="minorHAnsi"/>
        </w:rPr>
        <w:t>edilməli</w:t>
      </w:r>
      <w:proofErr w:type="spellEnd"/>
      <w:r w:rsidRPr="000F6F1B">
        <w:rPr>
          <w:rFonts w:asciiTheme="minorHAnsi" w:hAnsiTheme="minorHAnsi" w:cstheme="minorHAnsi"/>
        </w:rPr>
        <w:t xml:space="preserve"> </w:t>
      </w:r>
      <w:proofErr w:type="spellStart"/>
      <w:r w:rsidRPr="000F6F1B">
        <w:rPr>
          <w:rFonts w:asciiTheme="minorHAnsi" w:hAnsiTheme="minorHAnsi" w:cstheme="minorHAnsi"/>
        </w:rPr>
        <w:t>və</w:t>
      </w:r>
      <w:proofErr w:type="spellEnd"/>
      <w:r w:rsidRPr="000F6F1B">
        <w:rPr>
          <w:rFonts w:asciiTheme="minorHAnsi" w:hAnsiTheme="minorHAnsi" w:cstheme="minorHAnsi"/>
        </w:rPr>
        <w:t xml:space="preserve"> </w:t>
      </w:r>
      <w:proofErr w:type="spellStart"/>
      <w:r w:rsidRPr="000F6F1B">
        <w:rPr>
          <w:rFonts w:asciiTheme="minorHAnsi" w:hAnsiTheme="minorHAnsi" w:cstheme="minorHAnsi"/>
        </w:rPr>
        <w:t>zəruri</w:t>
      </w:r>
      <w:proofErr w:type="spellEnd"/>
      <w:r w:rsidRPr="000F6F1B">
        <w:rPr>
          <w:rFonts w:asciiTheme="minorHAnsi" w:hAnsiTheme="minorHAnsi" w:cstheme="minorHAnsi"/>
        </w:rPr>
        <w:t xml:space="preserve"> </w:t>
      </w:r>
      <w:proofErr w:type="spellStart"/>
      <w:r w:rsidRPr="000F6F1B">
        <w:rPr>
          <w:rFonts w:asciiTheme="minorHAnsi" w:hAnsiTheme="minorHAnsi" w:cstheme="minorHAnsi"/>
        </w:rPr>
        <w:t>təkmilləşdirmələr</w:t>
      </w:r>
      <w:proofErr w:type="spellEnd"/>
      <w:r w:rsidRPr="000F6F1B">
        <w:rPr>
          <w:rFonts w:asciiTheme="minorHAnsi" w:hAnsiTheme="minorHAnsi" w:cstheme="minorHAnsi"/>
        </w:rPr>
        <w:t xml:space="preserve"> </w:t>
      </w:r>
      <w:proofErr w:type="spellStart"/>
      <w:r w:rsidRPr="000F6F1B">
        <w:rPr>
          <w:rFonts w:asciiTheme="minorHAnsi" w:hAnsiTheme="minorHAnsi" w:cstheme="minorHAnsi"/>
        </w:rPr>
        <w:t>və</w:t>
      </w:r>
      <w:proofErr w:type="spellEnd"/>
      <w:r w:rsidRPr="000F6F1B">
        <w:rPr>
          <w:rFonts w:asciiTheme="minorHAnsi" w:hAnsiTheme="minorHAnsi" w:cstheme="minorHAnsi"/>
        </w:rPr>
        <w:t xml:space="preserve"> </w:t>
      </w:r>
      <w:proofErr w:type="spellStart"/>
      <w:r w:rsidRPr="000F6F1B">
        <w:rPr>
          <w:rFonts w:asciiTheme="minorHAnsi" w:hAnsiTheme="minorHAnsi" w:cstheme="minorHAnsi"/>
        </w:rPr>
        <w:t>yeniləmələr</w:t>
      </w:r>
      <w:proofErr w:type="spellEnd"/>
      <w:r w:rsidRPr="000F6F1B">
        <w:rPr>
          <w:rFonts w:asciiTheme="minorHAnsi" w:hAnsiTheme="minorHAnsi" w:cstheme="minorHAnsi"/>
        </w:rPr>
        <w:t xml:space="preserve"> </w:t>
      </w:r>
      <w:proofErr w:type="spellStart"/>
      <w:r w:rsidRPr="000F6F1B">
        <w:rPr>
          <w:rFonts w:asciiTheme="minorHAnsi" w:hAnsiTheme="minorHAnsi" w:cstheme="minorHAnsi"/>
        </w:rPr>
        <w:t>tətbiq</w:t>
      </w:r>
      <w:proofErr w:type="spellEnd"/>
      <w:r w:rsidRPr="000F6F1B">
        <w:rPr>
          <w:rFonts w:asciiTheme="minorHAnsi" w:hAnsiTheme="minorHAnsi" w:cstheme="minorHAnsi"/>
        </w:rPr>
        <w:t xml:space="preserve"> </w:t>
      </w:r>
      <w:proofErr w:type="spellStart"/>
      <w:r w:rsidRPr="000F6F1B">
        <w:rPr>
          <w:rFonts w:asciiTheme="minorHAnsi" w:hAnsiTheme="minorHAnsi" w:cstheme="minorHAnsi"/>
        </w:rPr>
        <w:t>olunmalıdır</w:t>
      </w:r>
      <w:proofErr w:type="spellEnd"/>
      <w:r w:rsidRPr="000F6F1B">
        <w:rPr>
          <w:rFonts w:asciiTheme="minorHAnsi" w:hAnsiTheme="minorHAnsi" w:cstheme="minorHAnsi"/>
        </w:rPr>
        <w:t xml:space="preserve">. </w:t>
      </w:r>
      <w:proofErr w:type="spellStart"/>
      <w:r w:rsidRPr="000F6F1B">
        <w:rPr>
          <w:rFonts w:asciiTheme="minorHAnsi" w:hAnsiTheme="minorHAnsi" w:cstheme="minorHAnsi"/>
        </w:rPr>
        <w:t>Hər</w:t>
      </w:r>
      <w:proofErr w:type="spellEnd"/>
      <w:r w:rsidRPr="000F6F1B">
        <w:rPr>
          <w:rFonts w:asciiTheme="minorHAnsi" w:hAnsiTheme="minorHAnsi" w:cstheme="minorHAnsi"/>
        </w:rPr>
        <w:t xml:space="preserve"> </w:t>
      </w:r>
      <w:proofErr w:type="spellStart"/>
      <w:r w:rsidRPr="000F6F1B">
        <w:rPr>
          <w:rFonts w:asciiTheme="minorHAnsi" w:hAnsiTheme="minorHAnsi" w:cstheme="minorHAnsi"/>
        </w:rPr>
        <w:t>hansı</w:t>
      </w:r>
      <w:proofErr w:type="spellEnd"/>
      <w:r w:rsidRPr="000F6F1B">
        <w:rPr>
          <w:rFonts w:asciiTheme="minorHAnsi" w:hAnsiTheme="minorHAnsi" w:cstheme="minorHAnsi"/>
        </w:rPr>
        <w:t xml:space="preserve"> </w:t>
      </w:r>
      <w:proofErr w:type="spellStart"/>
      <w:r w:rsidRPr="000F6F1B">
        <w:rPr>
          <w:rFonts w:asciiTheme="minorHAnsi" w:hAnsiTheme="minorHAnsi" w:cstheme="minorHAnsi"/>
        </w:rPr>
        <w:t>bir</w:t>
      </w:r>
      <w:proofErr w:type="spellEnd"/>
      <w:r w:rsidRPr="000F6F1B">
        <w:rPr>
          <w:rFonts w:asciiTheme="minorHAnsi" w:hAnsiTheme="minorHAnsi" w:cstheme="minorHAnsi"/>
        </w:rPr>
        <w:t xml:space="preserve"> </w:t>
      </w:r>
      <w:proofErr w:type="spellStart"/>
      <w:r w:rsidRPr="000F6F1B">
        <w:rPr>
          <w:rFonts w:asciiTheme="minorHAnsi" w:hAnsiTheme="minorHAnsi" w:cstheme="minorHAnsi"/>
        </w:rPr>
        <w:t>zəiflik</w:t>
      </w:r>
      <w:proofErr w:type="spellEnd"/>
      <w:r w:rsidRPr="000F6F1B">
        <w:rPr>
          <w:rFonts w:asciiTheme="minorHAnsi" w:hAnsiTheme="minorHAnsi" w:cstheme="minorHAnsi"/>
        </w:rPr>
        <w:t xml:space="preserve"> </w:t>
      </w:r>
      <w:proofErr w:type="spellStart"/>
      <w:r w:rsidRPr="000F6F1B">
        <w:rPr>
          <w:rFonts w:asciiTheme="minorHAnsi" w:hAnsiTheme="minorHAnsi" w:cstheme="minorHAnsi"/>
        </w:rPr>
        <w:t>və</w:t>
      </w:r>
      <w:proofErr w:type="spellEnd"/>
      <w:r w:rsidRPr="000F6F1B">
        <w:rPr>
          <w:rFonts w:asciiTheme="minorHAnsi" w:hAnsiTheme="minorHAnsi" w:cstheme="minorHAnsi"/>
        </w:rPr>
        <w:t xml:space="preserve"> </w:t>
      </w:r>
      <w:proofErr w:type="spellStart"/>
      <w:r w:rsidRPr="000F6F1B">
        <w:rPr>
          <w:rFonts w:asciiTheme="minorHAnsi" w:hAnsiTheme="minorHAnsi" w:cstheme="minorHAnsi"/>
        </w:rPr>
        <w:t>ya</w:t>
      </w:r>
      <w:proofErr w:type="spellEnd"/>
      <w:r w:rsidRPr="000F6F1B">
        <w:rPr>
          <w:rFonts w:asciiTheme="minorHAnsi" w:hAnsiTheme="minorHAnsi" w:cstheme="minorHAnsi"/>
        </w:rPr>
        <w:t xml:space="preserve"> </w:t>
      </w:r>
      <w:proofErr w:type="spellStart"/>
      <w:r w:rsidRPr="000F6F1B">
        <w:rPr>
          <w:rFonts w:asciiTheme="minorHAnsi" w:hAnsiTheme="minorHAnsi" w:cstheme="minorHAnsi"/>
        </w:rPr>
        <w:t>nasazlıq</w:t>
      </w:r>
      <w:proofErr w:type="spellEnd"/>
      <w:r w:rsidRPr="000F6F1B">
        <w:rPr>
          <w:rFonts w:asciiTheme="minorHAnsi" w:hAnsiTheme="minorHAnsi" w:cstheme="minorHAnsi"/>
        </w:rPr>
        <w:t xml:space="preserve"> </w:t>
      </w:r>
      <w:proofErr w:type="spellStart"/>
      <w:r w:rsidRPr="000F6F1B">
        <w:rPr>
          <w:rFonts w:asciiTheme="minorHAnsi" w:hAnsiTheme="minorHAnsi" w:cstheme="minorHAnsi"/>
        </w:rPr>
        <w:t>aşkar</w:t>
      </w:r>
      <w:proofErr w:type="spellEnd"/>
      <w:r w:rsidRPr="000F6F1B">
        <w:rPr>
          <w:rFonts w:asciiTheme="minorHAnsi" w:hAnsiTheme="minorHAnsi" w:cstheme="minorHAnsi"/>
        </w:rPr>
        <w:t xml:space="preserve"> </w:t>
      </w:r>
      <w:proofErr w:type="spellStart"/>
      <w:r w:rsidRPr="000F6F1B">
        <w:rPr>
          <w:rFonts w:asciiTheme="minorHAnsi" w:hAnsiTheme="minorHAnsi" w:cstheme="minorHAnsi"/>
        </w:rPr>
        <w:t>edildikdə</w:t>
      </w:r>
      <w:proofErr w:type="spellEnd"/>
      <w:r w:rsidRPr="000F6F1B">
        <w:rPr>
          <w:rFonts w:asciiTheme="minorHAnsi" w:hAnsiTheme="minorHAnsi" w:cstheme="minorHAnsi"/>
        </w:rPr>
        <w:t xml:space="preserve">, </w:t>
      </w:r>
      <w:proofErr w:type="spellStart"/>
      <w:r w:rsidRPr="000F6F1B">
        <w:rPr>
          <w:rFonts w:asciiTheme="minorHAnsi" w:hAnsiTheme="minorHAnsi" w:cstheme="minorHAnsi"/>
        </w:rPr>
        <w:t>dərhal</w:t>
      </w:r>
      <w:proofErr w:type="spellEnd"/>
      <w:r w:rsidRPr="000F6F1B">
        <w:rPr>
          <w:rFonts w:asciiTheme="minorHAnsi" w:hAnsiTheme="minorHAnsi" w:cstheme="minorHAnsi"/>
        </w:rPr>
        <w:t xml:space="preserve"> </w:t>
      </w:r>
      <w:proofErr w:type="spellStart"/>
      <w:r w:rsidRPr="000F6F1B">
        <w:rPr>
          <w:rFonts w:asciiTheme="minorHAnsi" w:hAnsiTheme="minorHAnsi" w:cstheme="minorHAnsi"/>
        </w:rPr>
        <w:t>düzəlişlər</w:t>
      </w:r>
      <w:proofErr w:type="spellEnd"/>
      <w:r w:rsidRPr="000F6F1B">
        <w:rPr>
          <w:rFonts w:asciiTheme="minorHAnsi" w:hAnsiTheme="minorHAnsi" w:cstheme="minorHAnsi"/>
        </w:rPr>
        <w:t xml:space="preserve"> </w:t>
      </w:r>
      <w:proofErr w:type="spellStart"/>
      <w:r w:rsidRPr="000F6F1B">
        <w:rPr>
          <w:rFonts w:asciiTheme="minorHAnsi" w:hAnsiTheme="minorHAnsi" w:cstheme="minorHAnsi"/>
        </w:rPr>
        <w:t>edilməli</w:t>
      </w:r>
      <w:proofErr w:type="spellEnd"/>
      <w:r w:rsidRPr="000F6F1B">
        <w:rPr>
          <w:rFonts w:asciiTheme="minorHAnsi" w:hAnsiTheme="minorHAnsi" w:cstheme="minorHAnsi"/>
        </w:rPr>
        <w:t xml:space="preserve"> </w:t>
      </w:r>
      <w:proofErr w:type="spellStart"/>
      <w:r w:rsidRPr="000F6F1B">
        <w:rPr>
          <w:rFonts w:asciiTheme="minorHAnsi" w:hAnsiTheme="minorHAnsi" w:cstheme="minorHAnsi"/>
        </w:rPr>
        <w:t>və</w:t>
      </w:r>
      <w:proofErr w:type="spellEnd"/>
      <w:r w:rsidRPr="000F6F1B">
        <w:rPr>
          <w:rFonts w:asciiTheme="minorHAnsi" w:hAnsiTheme="minorHAnsi" w:cstheme="minorHAnsi"/>
        </w:rPr>
        <w:t xml:space="preserve"> </w:t>
      </w:r>
      <w:proofErr w:type="spellStart"/>
      <w:r w:rsidRPr="000F6F1B">
        <w:rPr>
          <w:rFonts w:asciiTheme="minorHAnsi" w:hAnsiTheme="minorHAnsi" w:cstheme="minorHAnsi"/>
        </w:rPr>
        <w:t>təhlükəsizlik</w:t>
      </w:r>
      <w:proofErr w:type="spellEnd"/>
      <w:r w:rsidRPr="000F6F1B">
        <w:rPr>
          <w:rFonts w:asciiTheme="minorHAnsi" w:hAnsiTheme="minorHAnsi" w:cstheme="minorHAnsi"/>
        </w:rPr>
        <w:t xml:space="preserve"> </w:t>
      </w:r>
      <w:proofErr w:type="spellStart"/>
      <w:r w:rsidRPr="000F6F1B">
        <w:rPr>
          <w:rFonts w:asciiTheme="minorHAnsi" w:hAnsiTheme="minorHAnsi" w:cstheme="minorHAnsi"/>
        </w:rPr>
        <w:t>tədbirləri</w:t>
      </w:r>
      <w:proofErr w:type="spellEnd"/>
      <w:r w:rsidRPr="000F6F1B">
        <w:rPr>
          <w:rFonts w:asciiTheme="minorHAnsi" w:hAnsiTheme="minorHAnsi" w:cstheme="minorHAnsi"/>
        </w:rPr>
        <w:t xml:space="preserve"> </w:t>
      </w:r>
      <w:proofErr w:type="spellStart"/>
      <w:r w:rsidRPr="000F6F1B">
        <w:rPr>
          <w:rFonts w:asciiTheme="minorHAnsi" w:hAnsiTheme="minorHAnsi" w:cstheme="minorHAnsi"/>
        </w:rPr>
        <w:t>gücləndirilməlidir</w:t>
      </w:r>
      <w:proofErr w:type="spellEnd"/>
      <w:r w:rsidRPr="000F6F1B">
        <w:rPr>
          <w:rFonts w:asciiTheme="minorHAnsi" w:hAnsiTheme="minorHAnsi" w:cstheme="minorHAnsi"/>
        </w:rPr>
        <w:t>.</w:t>
      </w:r>
    </w:p>
    <w:p w14:paraId="091B1577" w14:textId="33966759" w:rsidR="00670A49" w:rsidRPr="00C53371" w:rsidRDefault="00670A49" w:rsidP="003322F7">
      <w:pPr>
        <w:pStyle w:val="Heading2"/>
        <w:numPr>
          <w:ilvl w:val="1"/>
          <w:numId w:val="38"/>
        </w:numPr>
        <w:spacing w:line="276" w:lineRule="auto"/>
        <w:jc w:val="both"/>
        <w:rPr>
          <w:rFonts w:asciiTheme="minorHAnsi" w:hAnsiTheme="minorHAnsi" w:cstheme="minorHAnsi"/>
        </w:rPr>
      </w:pPr>
      <w:bookmarkStart w:id="74" w:name="_Toc119662302"/>
      <w:bookmarkStart w:id="75" w:name="_Toc172379177"/>
      <w:bookmarkStart w:id="76" w:name="_Toc183788224"/>
      <w:proofErr w:type="spellStart"/>
      <w:r w:rsidRPr="00C53371">
        <w:rPr>
          <w:rFonts w:asciiTheme="minorHAnsi" w:hAnsiTheme="minorHAnsi" w:cstheme="minorHAnsi"/>
        </w:rPr>
        <w:lastRenderedPageBreak/>
        <w:t>Texniki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="003322F7" w:rsidRPr="00C53371">
        <w:rPr>
          <w:rFonts w:asciiTheme="minorHAnsi" w:hAnsiTheme="minorHAnsi" w:cstheme="minorHAnsi"/>
        </w:rPr>
        <w:t>Z</w:t>
      </w:r>
      <w:r w:rsidRPr="00C53371">
        <w:rPr>
          <w:rFonts w:asciiTheme="minorHAnsi" w:hAnsiTheme="minorHAnsi" w:cstheme="minorHAnsi"/>
        </w:rPr>
        <w:t>əifliyin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="003322F7" w:rsidRPr="00C53371">
        <w:rPr>
          <w:rFonts w:asciiTheme="minorHAnsi" w:hAnsiTheme="minorHAnsi" w:cstheme="minorHAnsi"/>
        </w:rPr>
        <w:t>İ</w:t>
      </w:r>
      <w:r w:rsidRPr="00C53371">
        <w:rPr>
          <w:rFonts w:asciiTheme="minorHAnsi" w:hAnsiTheme="minorHAnsi" w:cstheme="minorHAnsi"/>
        </w:rPr>
        <w:t>darə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="003322F7" w:rsidRPr="00C53371">
        <w:rPr>
          <w:rFonts w:asciiTheme="minorHAnsi" w:hAnsiTheme="minorHAnsi" w:cstheme="minorHAnsi"/>
        </w:rPr>
        <w:t>E</w:t>
      </w:r>
      <w:r w:rsidRPr="00C53371">
        <w:rPr>
          <w:rFonts w:asciiTheme="minorHAnsi" w:hAnsiTheme="minorHAnsi" w:cstheme="minorHAnsi"/>
        </w:rPr>
        <w:t>dilməsi</w:t>
      </w:r>
      <w:bookmarkEnd w:id="74"/>
      <w:bookmarkEnd w:id="75"/>
      <w:bookmarkEnd w:id="76"/>
      <w:proofErr w:type="spellEnd"/>
    </w:p>
    <w:p w14:paraId="659F905B" w14:textId="07A4610A" w:rsidR="00DD7550" w:rsidRPr="00C53371" w:rsidRDefault="00C53371" w:rsidP="003322F7">
      <w:pPr>
        <w:pStyle w:val="ListParagraph"/>
        <w:numPr>
          <w:ilvl w:val="2"/>
          <w:numId w:val="38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C53371">
        <w:rPr>
          <w:rFonts w:asciiTheme="minorHAnsi" w:hAnsiTheme="minorHAnsi" w:cstheme="minorHAnsi"/>
        </w:rPr>
        <w:t>Qurum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daxilində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istifadə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olunan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informasiya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sistemlərinin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hər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birindəki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texniki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zəifliklər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mütəmadi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olaraq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izlənməli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və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qiymətləndirilməlidir</w:t>
      </w:r>
      <w:proofErr w:type="spellEnd"/>
      <w:r w:rsidRPr="00C53371">
        <w:rPr>
          <w:rFonts w:asciiTheme="minorHAnsi" w:hAnsiTheme="minorHAnsi" w:cstheme="minorHAnsi"/>
        </w:rPr>
        <w:t xml:space="preserve">. </w:t>
      </w:r>
      <w:proofErr w:type="spellStart"/>
      <w:r w:rsidRPr="00C53371">
        <w:rPr>
          <w:rFonts w:asciiTheme="minorHAnsi" w:hAnsiTheme="minorHAnsi" w:cstheme="minorHAnsi"/>
        </w:rPr>
        <w:t>Hər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hansı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bir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zəiflik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aşkar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edildikdə</w:t>
      </w:r>
      <w:proofErr w:type="spellEnd"/>
      <w:r w:rsidRPr="00C53371">
        <w:rPr>
          <w:rFonts w:asciiTheme="minorHAnsi" w:hAnsiTheme="minorHAnsi" w:cstheme="minorHAnsi"/>
        </w:rPr>
        <w:t xml:space="preserve">, </w:t>
      </w:r>
      <w:proofErr w:type="spellStart"/>
      <w:r w:rsidRPr="00C53371">
        <w:rPr>
          <w:rFonts w:asciiTheme="minorHAnsi" w:hAnsiTheme="minorHAnsi" w:cstheme="minorHAnsi"/>
        </w:rPr>
        <w:t>bu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zəifliyin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qurumun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infrastrukturu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və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məlumatları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üzərində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yaradacağı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təsir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təhlil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edilməli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və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uyğun</w:t>
      </w:r>
      <w:proofErr w:type="spellEnd"/>
      <w:r w:rsidRPr="00C53371">
        <w:rPr>
          <w:rFonts w:asciiTheme="minorHAnsi" w:hAnsiTheme="minorHAnsi" w:cstheme="minorHAnsi"/>
        </w:rPr>
        <w:t xml:space="preserve"> risk </w:t>
      </w:r>
      <w:proofErr w:type="spellStart"/>
      <w:r w:rsidRPr="00C53371">
        <w:rPr>
          <w:rFonts w:asciiTheme="minorHAnsi" w:hAnsiTheme="minorHAnsi" w:cstheme="minorHAnsi"/>
        </w:rPr>
        <w:t>qiymətləndirilməsi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aparılmalıdır</w:t>
      </w:r>
      <w:proofErr w:type="spellEnd"/>
      <w:r w:rsidRPr="00C53371">
        <w:rPr>
          <w:rFonts w:asciiTheme="minorHAnsi" w:hAnsiTheme="minorHAnsi" w:cstheme="minorHAnsi"/>
        </w:rPr>
        <w:t xml:space="preserve">. </w:t>
      </w:r>
      <w:proofErr w:type="spellStart"/>
      <w:r w:rsidRPr="00C53371">
        <w:rPr>
          <w:rFonts w:asciiTheme="minorHAnsi" w:hAnsiTheme="minorHAnsi" w:cstheme="minorHAnsi"/>
        </w:rPr>
        <w:t>Zəifliyin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aradan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qaldırılması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üçün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dərhal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tədbirlər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görülməli</w:t>
      </w:r>
      <w:proofErr w:type="spellEnd"/>
      <w:r w:rsidRPr="00C53371">
        <w:rPr>
          <w:rFonts w:asciiTheme="minorHAnsi" w:hAnsiTheme="minorHAnsi" w:cstheme="minorHAnsi"/>
        </w:rPr>
        <w:t xml:space="preserve">, </w:t>
      </w:r>
      <w:proofErr w:type="spellStart"/>
      <w:r w:rsidRPr="00C53371">
        <w:rPr>
          <w:rFonts w:asciiTheme="minorHAnsi" w:hAnsiTheme="minorHAnsi" w:cstheme="minorHAnsi"/>
        </w:rPr>
        <w:t>zərər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potensialı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minimuma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endirilməli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və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mümkün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olan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təmir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və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yeniləmələr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sürətlə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həyata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keçirilməlidir</w:t>
      </w:r>
      <w:proofErr w:type="spellEnd"/>
      <w:r w:rsidRPr="00C53371">
        <w:rPr>
          <w:rFonts w:asciiTheme="minorHAnsi" w:hAnsiTheme="minorHAnsi" w:cstheme="minorHAnsi"/>
        </w:rPr>
        <w:t>.</w:t>
      </w:r>
    </w:p>
    <w:p w14:paraId="4A80F09D" w14:textId="49125088" w:rsidR="00827567" w:rsidRPr="00C53371" w:rsidRDefault="00C53371" w:rsidP="003322F7">
      <w:pPr>
        <w:pStyle w:val="ListParagraph"/>
        <w:numPr>
          <w:ilvl w:val="2"/>
          <w:numId w:val="38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C53371">
        <w:rPr>
          <w:rFonts w:asciiTheme="minorHAnsi" w:hAnsiTheme="minorHAnsi" w:cstheme="minorHAnsi"/>
        </w:rPr>
        <w:t>İstifadəçilər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tərəfindən</w:t>
      </w:r>
      <w:proofErr w:type="spellEnd"/>
      <w:r w:rsidRPr="00C53371">
        <w:rPr>
          <w:rFonts w:asciiTheme="minorHAnsi" w:hAnsiTheme="minorHAnsi" w:cstheme="minorHAnsi"/>
        </w:rPr>
        <w:t xml:space="preserve"> yeni </w:t>
      </w:r>
      <w:proofErr w:type="spellStart"/>
      <w:r w:rsidRPr="00C53371">
        <w:rPr>
          <w:rFonts w:asciiTheme="minorHAnsi" w:hAnsiTheme="minorHAnsi" w:cstheme="minorHAnsi"/>
        </w:rPr>
        <w:t>proqram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təminatlarının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quraşdırılması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ilə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bağlı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aydın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və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sərt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qaydalar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müəyyən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edilməli</w:t>
      </w:r>
      <w:proofErr w:type="spellEnd"/>
      <w:r w:rsidRPr="00C53371">
        <w:rPr>
          <w:rFonts w:asciiTheme="minorHAnsi" w:hAnsiTheme="minorHAnsi" w:cstheme="minorHAnsi"/>
        </w:rPr>
        <w:t xml:space="preserve">, </w:t>
      </w:r>
      <w:proofErr w:type="spellStart"/>
      <w:r w:rsidRPr="00C53371">
        <w:rPr>
          <w:rFonts w:asciiTheme="minorHAnsi" w:hAnsiTheme="minorHAnsi" w:cstheme="minorHAnsi"/>
        </w:rPr>
        <w:t>bu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qaydalar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qurumun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təhlükəsizlik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siyasətin</w:t>
      </w:r>
      <w:proofErr w:type="spellEnd"/>
      <w:r w:rsidRPr="00C53371">
        <w:rPr>
          <w:rFonts w:asciiTheme="minorHAnsi" w:hAnsiTheme="minorHAnsi" w:cstheme="minorHAnsi"/>
          <w:lang w:val="az-Latn-AZ"/>
        </w:rPr>
        <w:t>ə uyğun</w:t>
      </w:r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olmalıdır</w:t>
      </w:r>
      <w:proofErr w:type="spellEnd"/>
      <w:r w:rsidRPr="00C53371">
        <w:rPr>
          <w:rFonts w:asciiTheme="minorHAnsi" w:hAnsiTheme="minorHAnsi" w:cstheme="minorHAnsi"/>
        </w:rPr>
        <w:t xml:space="preserve">. </w:t>
      </w:r>
      <w:proofErr w:type="spellStart"/>
      <w:r w:rsidRPr="00C53371">
        <w:rPr>
          <w:rFonts w:asciiTheme="minorHAnsi" w:hAnsiTheme="minorHAnsi" w:cstheme="minorHAnsi"/>
        </w:rPr>
        <w:t>Proqram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təminatının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yalnız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rəsmi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lisenziyalı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və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təhlükəsiz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mənbələrdən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quraşdırılması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tələb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edilməli</w:t>
      </w:r>
      <w:proofErr w:type="spellEnd"/>
      <w:r w:rsidRPr="00C53371">
        <w:rPr>
          <w:rFonts w:asciiTheme="minorHAnsi" w:hAnsiTheme="minorHAnsi" w:cstheme="minorHAnsi"/>
        </w:rPr>
        <w:t xml:space="preserve">, </w:t>
      </w:r>
      <w:proofErr w:type="spellStart"/>
      <w:r w:rsidRPr="00C53371">
        <w:rPr>
          <w:rFonts w:asciiTheme="minorHAnsi" w:hAnsiTheme="minorHAnsi" w:cstheme="minorHAnsi"/>
        </w:rPr>
        <w:t>qeyri-qanuni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və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ya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təsdiq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edilməmiş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proqramların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quraşdırılması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qadağan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edilməlidir</w:t>
      </w:r>
      <w:proofErr w:type="spellEnd"/>
      <w:r w:rsidRPr="00C53371">
        <w:rPr>
          <w:rFonts w:asciiTheme="minorHAnsi" w:hAnsiTheme="minorHAnsi" w:cstheme="minorHAnsi"/>
        </w:rPr>
        <w:t xml:space="preserve">. </w:t>
      </w:r>
      <w:proofErr w:type="spellStart"/>
      <w:r w:rsidRPr="00C53371">
        <w:rPr>
          <w:rFonts w:asciiTheme="minorHAnsi" w:hAnsiTheme="minorHAnsi" w:cstheme="minorHAnsi"/>
        </w:rPr>
        <w:t>Bütün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proqram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təminatları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quraşdırılmadan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əvvəl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müvafiq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r w:rsidRPr="00DE1911">
        <w:rPr>
          <w:rFonts w:asciiTheme="minorHAnsi" w:hAnsiTheme="minorHAnsi" w:cstheme="minorHAnsi"/>
          <w:highlight w:val="red"/>
        </w:rPr>
        <w:t xml:space="preserve">İT </w:t>
      </w:r>
      <w:proofErr w:type="spellStart"/>
      <w:r w:rsidRPr="00DE1911">
        <w:rPr>
          <w:rFonts w:asciiTheme="minorHAnsi" w:hAnsiTheme="minorHAnsi" w:cstheme="minorHAnsi"/>
          <w:highlight w:val="red"/>
        </w:rPr>
        <w:t>şöbəsinin</w:t>
      </w:r>
      <w:proofErr w:type="spellEnd"/>
      <w:r w:rsidRPr="00DE191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təsdiqindən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keçməlidir</w:t>
      </w:r>
      <w:proofErr w:type="spellEnd"/>
      <w:r w:rsidRPr="00C53371">
        <w:rPr>
          <w:rFonts w:asciiTheme="minorHAnsi" w:hAnsiTheme="minorHAnsi" w:cstheme="minorHAnsi"/>
        </w:rPr>
        <w:t>.</w:t>
      </w:r>
    </w:p>
    <w:p w14:paraId="32149A2E" w14:textId="670B49BF" w:rsidR="00D14B69" w:rsidRPr="00C53371" w:rsidRDefault="00670A49" w:rsidP="003322F7">
      <w:pPr>
        <w:pStyle w:val="Heading2"/>
        <w:numPr>
          <w:ilvl w:val="1"/>
          <w:numId w:val="38"/>
        </w:numPr>
        <w:spacing w:line="276" w:lineRule="auto"/>
        <w:jc w:val="both"/>
        <w:rPr>
          <w:rFonts w:asciiTheme="minorHAnsi" w:hAnsiTheme="minorHAnsi" w:cstheme="minorHAnsi"/>
        </w:rPr>
      </w:pPr>
      <w:bookmarkStart w:id="77" w:name="_Toc119662303"/>
      <w:bookmarkStart w:id="78" w:name="_Toc172379178"/>
      <w:bookmarkStart w:id="79" w:name="_Toc183788225"/>
      <w:proofErr w:type="spellStart"/>
      <w:r w:rsidRPr="00C53371">
        <w:rPr>
          <w:rFonts w:asciiTheme="minorHAnsi" w:hAnsiTheme="minorHAnsi" w:cstheme="minorHAnsi"/>
        </w:rPr>
        <w:t>İnformasiya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="003322F7" w:rsidRPr="00C53371">
        <w:rPr>
          <w:rFonts w:asciiTheme="minorHAnsi" w:hAnsiTheme="minorHAnsi" w:cstheme="minorHAnsi"/>
        </w:rPr>
        <w:t>S</w:t>
      </w:r>
      <w:r w:rsidRPr="00C53371">
        <w:rPr>
          <w:rFonts w:asciiTheme="minorHAnsi" w:hAnsiTheme="minorHAnsi" w:cstheme="minorHAnsi"/>
        </w:rPr>
        <w:t>istemlərinin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r w:rsidR="003322F7" w:rsidRPr="00C53371">
        <w:rPr>
          <w:rFonts w:asciiTheme="minorHAnsi" w:hAnsiTheme="minorHAnsi" w:cstheme="minorHAnsi"/>
        </w:rPr>
        <w:t>A</w:t>
      </w:r>
      <w:r w:rsidRPr="00C53371">
        <w:rPr>
          <w:rFonts w:asciiTheme="minorHAnsi" w:hAnsiTheme="minorHAnsi" w:cstheme="minorHAnsi"/>
        </w:rPr>
        <w:t xml:space="preserve">udit </w:t>
      </w:r>
      <w:proofErr w:type="spellStart"/>
      <w:r w:rsidR="003322F7" w:rsidRPr="00C53371">
        <w:rPr>
          <w:rFonts w:asciiTheme="minorHAnsi" w:hAnsiTheme="minorHAnsi" w:cstheme="minorHAnsi"/>
        </w:rPr>
        <w:t>T</w:t>
      </w:r>
      <w:r w:rsidRPr="00C53371">
        <w:rPr>
          <w:rFonts w:asciiTheme="minorHAnsi" w:hAnsiTheme="minorHAnsi" w:cstheme="minorHAnsi"/>
        </w:rPr>
        <w:t>ələbləri</w:t>
      </w:r>
      <w:bookmarkEnd w:id="77"/>
      <w:bookmarkEnd w:id="78"/>
      <w:bookmarkEnd w:id="79"/>
      <w:proofErr w:type="spellEnd"/>
    </w:p>
    <w:p w14:paraId="4CC57530" w14:textId="476B1205" w:rsidR="003C62A5" w:rsidRPr="00C53371" w:rsidRDefault="00C53371" w:rsidP="003322F7">
      <w:pPr>
        <w:pStyle w:val="ListParagraph"/>
        <w:numPr>
          <w:ilvl w:val="2"/>
          <w:numId w:val="38"/>
        </w:numPr>
        <w:spacing w:line="276" w:lineRule="auto"/>
        <w:jc w:val="both"/>
        <w:rPr>
          <w:rFonts w:asciiTheme="minorHAnsi" w:hAnsiTheme="minorHAnsi" w:cstheme="minorHAnsi"/>
        </w:rPr>
      </w:pPr>
      <w:r w:rsidRPr="00C53371">
        <w:rPr>
          <w:rFonts w:asciiTheme="minorHAnsi" w:hAnsiTheme="minorHAnsi" w:cstheme="minorHAnsi"/>
        </w:rPr>
        <w:t xml:space="preserve">Audit </w:t>
      </w:r>
      <w:proofErr w:type="spellStart"/>
      <w:r w:rsidRPr="00C53371">
        <w:rPr>
          <w:rFonts w:asciiTheme="minorHAnsi" w:hAnsiTheme="minorHAnsi" w:cstheme="minorHAnsi"/>
        </w:rPr>
        <w:t>tələbləri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və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əməliyyat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sistemlərinin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yoxlanılması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ilə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bağlı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fəaliyyətlər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mütəmadi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olaraq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planlaşdırılmalı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və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həyata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keçirilməlidir</w:t>
      </w:r>
      <w:proofErr w:type="spellEnd"/>
      <w:r w:rsidRPr="00C53371">
        <w:rPr>
          <w:rFonts w:asciiTheme="minorHAnsi" w:hAnsiTheme="minorHAnsi" w:cstheme="minorHAnsi"/>
        </w:rPr>
        <w:t xml:space="preserve">. Bu </w:t>
      </w:r>
      <w:proofErr w:type="spellStart"/>
      <w:r w:rsidRPr="00C53371">
        <w:rPr>
          <w:rFonts w:asciiTheme="minorHAnsi" w:hAnsiTheme="minorHAnsi" w:cstheme="minorHAnsi"/>
        </w:rPr>
        <w:t>fəaliyyətlər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qurumun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informasiya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təhlükəsizliyi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və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əməliyyat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mühitinin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effektivliyini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təmin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etmək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məqsədilə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biznes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proseslərində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mümkün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olan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pozuntuları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və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təhlükəsizlik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boşluqlarını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aşkar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etmək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üçün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nəzərdə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tutulmuşdur</w:t>
      </w:r>
      <w:proofErr w:type="spellEnd"/>
      <w:r w:rsidRPr="00C53371">
        <w:rPr>
          <w:rFonts w:asciiTheme="minorHAnsi" w:hAnsiTheme="minorHAnsi" w:cstheme="minorHAnsi"/>
        </w:rPr>
        <w:t xml:space="preserve">. Audit </w:t>
      </w:r>
      <w:proofErr w:type="spellStart"/>
      <w:r w:rsidRPr="00C53371">
        <w:rPr>
          <w:rFonts w:asciiTheme="minorHAnsi" w:hAnsiTheme="minorHAnsi" w:cstheme="minorHAnsi"/>
        </w:rPr>
        <w:t>və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yoxlama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fəaliyyətləri</w:t>
      </w:r>
      <w:proofErr w:type="spellEnd"/>
      <w:r w:rsidRPr="00C53371">
        <w:rPr>
          <w:rFonts w:asciiTheme="minorHAnsi" w:hAnsiTheme="minorHAnsi" w:cstheme="minorHAnsi"/>
        </w:rPr>
        <w:t xml:space="preserve">, </w:t>
      </w:r>
      <w:proofErr w:type="spellStart"/>
      <w:r w:rsidRPr="00C53371">
        <w:rPr>
          <w:rFonts w:asciiTheme="minorHAnsi" w:hAnsiTheme="minorHAnsi" w:cstheme="minorHAnsi"/>
        </w:rPr>
        <w:t>əməliyyat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sistemlərinin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və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proseslərin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təkmilləşdirilməsi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üçün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strateji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olaraq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razılaşdırılmalı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və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istənilən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pozuntunun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yaranmasının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qarşısını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almaq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üçün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müvafiq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tədbirlər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planı</w:t>
      </w:r>
      <w:proofErr w:type="spellEnd"/>
      <w:r w:rsidRPr="00C53371">
        <w:rPr>
          <w:rFonts w:asciiTheme="minorHAnsi" w:hAnsiTheme="minorHAnsi" w:cstheme="minorHAnsi"/>
        </w:rPr>
        <w:t xml:space="preserve"> </w:t>
      </w:r>
      <w:proofErr w:type="spellStart"/>
      <w:r w:rsidRPr="00C53371">
        <w:rPr>
          <w:rFonts w:asciiTheme="minorHAnsi" w:hAnsiTheme="minorHAnsi" w:cstheme="minorHAnsi"/>
        </w:rPr>
        <w:t>hazırlanmalıdır</w:t>
      </w:r>
      <w:proofErr w:type="spellEnd"/>
      <w:r w:rsidRPr="00C53371">
        <w:rPr>
          <w:rFonts w:asciiTheme="minorHAnsi" w:hAnsiTheme="minorHAnsi" w:cstheme="minorHAnsi"/>
        </w:rPr>
        <w:t>.</w:t>
      </w:r>
    </w:p>
    <w:p w14:paraId="40C0FD0C" w14:textId="292EA209" w:rsidR="005803B6" w:rsidRPr="007E3F18" w:rsidRDefault="005803B6" w:rsidP="00DF1574">
      <w:pPr>
        <w:pStyle w:val="Heading1"/>
        <w:numPr>
          <w:ilvl w:val="0"/>
          <w:numId w:val="21"/>
        </w:numPr>
        <w:rPr>
          <w:rFonts w:asciiTheme="minorHAnsi" w:hAnsiTheme="minorHAnsi" w:cstheme="minorHAnsi"/>
          <w:sz w:val="32"/>
          <w:szCs w:val="36"/>
        </w:rPr>
      </w:pPr>
      <w:bookmarkStart w:id="80" w:name="_Toc172379179"/>
      <w:bookmarkStart w:id="81" w:name="_Toc183788226"/>
      <w:r w:rsidRPr="007E3F18">
        <w:rPr>
          <w:rFonts w:asciiTheme="minorHAnsi" w:hAnsiTheme="minorHAnsi" w:cstheme="minorHAnsi"/>
          <w:sz w:val="32"/>
          <w:szCs w:val="36"/>
        </w:rPr>
        <w:t>K</w:t>
      </w:r>
      <w:r w:rsidR="00DF1574" w:rsidRPr="007E3F18">
        <w:rPr>
          <w:rFonts w:asciiTheme="minorHAnsi" w:hAnsiTheme="minorHAnsi" w:cstheme="minorHAnsi"/>
          <w:sz w:val="32"/>
          <w:szCs w:val="36"/>
        </w:rPr>
        <w:t>OMMUNİKASİYA</w:t>
      </w:r>
      <w:r w:rsidRPr="007E3F18">
        <w:rPr>
          <w:rFonts w:asciiTheme="minorHAnsi" w:hAnsiTheme="minorHAnsi" w:cstheme="minorHAnsi"/>
          <w:sz w:val="32"/>
          <w:szCs w:val="36"/>
        </w:rPr>
        <w:t xml:space="preserve"> </w:t>
      </w:r>
      <w:bookmarkEnd w:id="80"/>
      <w:r w:rsidR="00DF1574" w:rsidRPr="007E3F18">
        <w:rPr>
          <w:rFonts w:asciiTheme="minorHAnsi" w:hAnsiTheme="minorHAnsi" w:cstheme="minorHAnsi"/>
          <w:sz w:val="32"/>
          <w:szCs w:val="36"/>
        </w:rPr>
        <w:t>TƏHLÜKƏSİZLİYİ</w:t>
      </w:r>
      <w:bookmarkEnd w:id="81"/>
    </w:p>
    <w:p w14:paraId="46B88BD4" w14:textId="74C0996F" w:rsidR="005803B6" w:rsidRPr="007E3F18" w:rsidRDefault="005803B6" w:rsidP="00DF1574">
      <w:pPr>
        <w:pStyle w:val="Heading2"/>
        <w:numPr>
          <w:ilvl w:val="1"/>
          <w:numId w:val="39"/>
        </w:numPr>
        <w:rPr>
          <w:rFonts w:asciiTheme="minorHAnsi" w:hAnsiTheme="minorHAnsi" w:cstheme="minorHAnsi"/>
        </w:rPr>
      </w:pPr>
      <w:bookmarkStart w:id="82" w:name="_Toc172379180"/>
      <w:bookmarkStart w:id="83" w:name="_Toc183788227"/>
      <w:proofErr w:type="spellStart"/>
      <w:r w:rsidRPr="007E3F18">
        <w:rPr>
          <w:rFonts w:asciiTheme="minorHAnsi" w:hAnsiTheme="minorHAnsi" w:cstheme="minorHAnsi"/>
        </w:rPr>
        <w:t>Şəbəkə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="007E3F18" w:rsidRPr="007E3F18">
        <w:rPr>
          <w:rFonts w:asciiTheme="minorHAnsi" w:hAnsiTheme="minorHAnsi" w:cstheme="minorHAnsi"/>
        </w:rPr>
        <w:t>T</w:t>
      </w:r>
      <w:r w:rsidRPr="007E3F18">
        <w:rPr>
          <w:rFonts w:asciiTheme="minorHAnsi" w:hAnsiTheme="minorHAnsi" w:cstheme="minorHAnsi"/>
        </w:rPr>
        <w:t>əhlükəsizliyinin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r w:rsidR="007E3F18" w:rsidRPr="007E3F18">
        <w:rPr>
          <w:rFonts w:asciiTheme="minorHAnsi" w:hAnsiTheme="minorHAnsi" w:cstheme="minorHAnsi"/>
          <w:lang w:val="az-Latn-AZ"/>
        </w:rPr>
        <w:t>İ</w:t>
      </w:r>
      <w:proofErr w:type="spellStart"/>
      <w:r w:rsidRPr="007E3F18">
        <w:rPr>
          <w:rFonts w:asciiTheme="minorHAnsi" w:hAnsiTheme="minorHAnsi" w:cstheme="minorHAnsi"/>
        </w:rPr>
        <w:t>darəolunması</w:t>
      </w:r>
      <w:bookmarkEnd w:id="82"/>
      <w:bookmarkEnd w:id="83"/>
      <w:proofErr w:type="spellEnd"/>
    </w:p>
    <w:p w14:paraId="7DE4BC3F" w14:textId="15EC6797" w:rsidR="005803B6" w:rsidRPr="007E3F18" w:rsidRDefault="007E3F18" w:rsidP="007E3F18">
      <w:pPr>
        <w:pStyle w:val="ListParagraph"/>
        <w:numPr>
          <w:ilvl w:val="2"/>
          <w:numId w:val="39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7E3F18">
        <w:rPr>
          <w:rFonts w:asciiTheme="minorHAnsi" w:hAnsiTheme="minorHAnsi" w:cstheme="minorHAnsi"/>
        </w:rPr>
        <w:t>Quruma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məxsus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şəbəkələrin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təhlükəsizliyini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təmin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etmək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üçün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şəbəkə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infrastrukturu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və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onun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idarə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olunması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üçün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müvafiq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siyasətlər</w:t>
      </w:r>
      <w:proofErr w:type="spellEnd"/>
      <w:r w:rsidRPr="007E3F18">
        <w:rPr>
          <w:rFonts w:asciiTheme="minorHAnsi" w:hAnsiTheme="minorHAnsi" w:cstheme="minorHAnsi"/>
        </w:rPr>
        <w:t xml:space="preserve">, </w:t>
      </w:r>
      <w:proofErr w:type="spellStart"/>
      <w:r w:rsidRPr="007E3F18">
        <w:rPr>
          <w:rFonts w:asciiTheme="minorHAnsi" w:hAnsiTheme="minorHAnsi" w:cstheme="minorHAnsi"/>
        </w:rPr>
        <w:t>prosedurlar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və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texnologiyalar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tətbiq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edilməlidir</w:t>
      </w:r>
      <w:proofErr w:type="spellEnd"/>
      <w:r w:rsidRPr="007E3F18">
        <w:rPr>
          <w:rFonts w:asciiTheme="minorHAnsi" w:hAnsiTheme="minorHAnsi" w:cstheme="minorHAnsi"/>
        </w:rPr>
        <w:t>.</w:t>
      </w:r>
    </w:p>
    <w:p w14:paraId="4FEED071" w14:textId="0BA7D18D" w:rsidR="007E3F18" w:rsidRPr="007E3F18" w:rsidRDefault="007E3F18" w:rsidP="007E3F18">
      <w:pPr>
        <w:pStyle w:val="ListParagraph"/>
        <w:numPr>
          <w:ilvl w:val="2"/>
          <w:numId w:val="39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7E3F18">
        <w:rPr>
          <w:rFonts w:asciiTheme="minorHAnsi" w:hAnsiTheme="minorHAnsi" w:cstheme="minorHAnsi"/>
        </w:rPr>
        <w:t>Şəbəkə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vasitəsilə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məlumatların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ötürülməsi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zamanı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məlumatların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məxfiliyi</w:t>
      </w:r>
      <w:proofErr w:type="spellEnd"/>
      <w:r w:rsidRPr="007E3F18">
        <w:rPr>
          <w:rFonts w:asciiTheme="minorHAnsi" w:hAnsiTheme="minorHAnsi" w:cstheme="minorHAnsi"/>
        </w:rPr>
        <w:t xml:space="preserve">, </w:t>
      </w:r>
      <w:proofErr w:type="spellStart"/>
      <w:r w:rsidRPr="007E3F18">
        <w:rPr>
          <w:rFonts w:asciiTheme="minorHAnsi" w:hAnsiTheme="minorHAnsi" w:cstheme="minorHAnsi"/>
        </w:rPr>
        <w:t>bütövlüyü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və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mövcudluğu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təmin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edilməlidir</w:t>
      </w:r>
      <w:proofErr w:type="spellEnd"/>
      <w:r w:rsidRPr="007E3F18">
        <w:rPr>
          <w:rFonts w:asciiTheme="minorHAnsi" w:hAnsiTheme="minorHAnsi" w:cstheme="minorHAnsi"/>
        </w:rPr>
        <w:t xml:space="preserve">. Bu </w:t>
      </w:r>
      <w:proofErr w:type="spellStart"/>
      <w:r w:rsidRPr="007E3F18">
        <w:rPr>
          <w:rFonts w:asciiTheme="minorHAnsi" w:hAnsiTheme="minorHAnsi" w:cstheme="minorHAnsi"/>
        </w:rPr>
        <w:t>məqsədlə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məlumatların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şifrələnməsi</w:t>
      </w:r>
      <w:proofErr w:type="spellEnd"/>
      <w:r w:rsidRPr="007E3F18">
        <w:rPr>
          <w:rFonts w:asciiTheme="minorHAnsi" w:hAnsiTheme="minorHAnsi" w:cstheme="minorHAnsi"/>
        </w:rPr>
        <w:t xml:space="preserve">, </w:t>
      </w:r>
      <w:proofErr w:type="spellStart"/>
      <w:r w:rsidRPr="007E3F18">
        <w:rPr>
          <w:rFonts w:asciiTheme="minorHAnsi" w:hAnsiTheme="minorHAnsi" w:cstheme="minorHAnsi"/>
        </w:rPr>
        <w:t>girişin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məhdudlaşdırılması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və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monitorinq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texnologiyalarından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istifadə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edilməlidir</w:t>
      </w:r>
      <w:proofErr w:type="spellEnd"/>
      <w:r w:rsidRPr="007E3F18">
        <w:rPr>
          <w:rFonts w:asciiTheme="minorHAnsi" w:hAnsiTheme="minorHAnsi" w:cstheme="minorHAnsi"/>
        </w:rPr>
        <w:t>.</w:t>
      </w:r>
    </w:p>
    <w:p w14:paraId="4C544707" w14:textId="5C19CE3A" w:rsidR="007E3F18" w:rsidRPr="007E3F18" w:rsidRDefault="007E3F18" w:rsidP="007E3F18">
      <w:pPr>
        <w:pStyle w:val="ListParagraph"/>
        <w:numPr>
          <w:ilvl w:val="2"/>
          <w:numId w:val="39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7E3F18">
        <w:rPr>
          <w:rFonts w:asciiTheme="minorHAnsi" w:hAnsiTheme="minorHAnsi" w:cstheme="minorHAnsi"/>
        </w:rPr>
        <w:t>Daxili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şəbəkə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sistemləri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ilə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xarici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şəbəkələr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arasında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təhlükəsizlik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divarları</w:t>
      </w:r>
      <w:proofErr w:type="spellEnd"/>
      <w:r w:rsidRPr="007E3F18">
        <w:rPr>
          <w:rFonts w:asciiTheme="minorHAnsi" w:hAnsiTheme="minorHAnsi" w:cstheme="minorHAnsi"/>
        </w:rPr>
        <w:t xml:space="preserve"> (firewall) </w:t>
      </w:r>
      <w:proofErr w:type="spellStart"/>
      <w:r w:rsidRPr="007E3F18">
        <w:rPr>
          <w:rFonts w:asciiTheme="minorHAnsi" w:hAnsiTheme="minorHAnsi" w:cstheme="minorHAnsi"/>
        </w:rPr>
        <w:t>və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digər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müdafiə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tədbirləri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tətbiq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edilməli</w:t>
      </w:r>
      <w:proofErr w:type="spellEnd"/>
      <w:r w:rsidRPr="007E3F18">
        <w:rPr>
          <w:rFonts w:asciiTheme="minorHAnsi" w:hAnsiTheme="minorHAnsi" w:cstheme="minorHAnsi"/>
        </w:rPr>
        <w:t xml:space="preserve">, </w:t>
      </w:r>
      <w:proofErr w:type="spellStart"/>
      <w:r w:rsidRPr="007E3F18">
        <w:rPr>
          <w:rFonts w:asciiTheme="minorHAnsi" w:hAnsiTheme="minorHAnsi" w:cstheme="minorHAnsi"/>
        </w:rPr>
        <w:t>şəbəkə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zonalarının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düzgün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şəkildə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ayrılması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təmin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olunmalıdır</w:t>
      </w:r>
      <w:proofErr w:type="spellEnd"/>
      <w:r w:rsidRPr="007E3F18">
        <w:rPr>
          <w:rFonts w:asciiTheme="minorHAnsi" w:hAnsiTheme="minorHAnsi" w:cstheme="minorHAnsi"/>
        </w:rPr>
        <w:t>.</w:t>
      </w:r>
    </w:p>
    <w:p w14:paraId="065EF348" w14:textId="0E466BDB" w:rsidR="007E3F18" w:rsidRPr="007E3F18" w:rsidRDefault="007E3F18" w:rsidP="007E3F18">
      <w:pPr>
        <w:pStyle w:val="ListParagraph"/>
        <w:numPr>
          <w:ilvl w:val="2"/>
          <w:numId w:val="39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7E3F18">
        <w:rPr>
          <w:rFonts w:asciiTheme="minorHAnsi" w:hAnsiTheme="minorHAnsi" w:cstheme="minorHAnsi"/>
        </w:rPr>
        <w:t>Şəbəkəyə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giriş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hüquqları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yalnız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müvafiq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səlahiyyətə</w:t>
      </w:r>
      <w:proofErr w:type="spellEnd"/>
      <w:r w:rsidRPr="007E3F18">
        <w:rPr>
          <w:rFonts w:asciiTheme="minorHAnsi" w:hAnsiTheme="minorHAnsi" w:cstheme="minorHAnsi"/>
        </w:rPr>
        <w:t xml:space="preserve"> malik </w:t>
      </w:r>
      <w:proofErr w:type="spellStart"/>
      <w:r w:rsidRPr="007E3F18">
        <w:rPr>
          <w:rFonts w:asciiTheme="minorHAnsi" w:hAnsiTheme="minorHAnsi" w:cstheme="minorHAnsi"/>
        </w:rPr>
        <w:t>şəxslərə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verilməlidir</w:t>
      </w:r>
      <w:proofErr w:type="spellEnd"/>
      <w:r w:rsidRPr="007E3F18">
        <w:rPr>
          <w:rFonts w:asciiTheme="minorHAnsi" w:hAnsiTheme="minorHAnsi" w:cstheme="minorHAnsi"/>
        </w:rPr>
        <w:t xml:space="preserve">. </w:t>
      </w:r>
      <w:proofErr w:type="spellStart"/>
      <w:r w:rsidRPr="007E3F18">
        <w:rPr>
          <w:rFonts w:asciiTheme="minorHAnsi" w:hAnsiTheme="minorHAnsi" w:cstheme="minorHAnsi"/>
        </w:rPr>
        <w:t>Bütün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şəbəkə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istifadəçiləri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üçün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autentifikasiya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sistemlərindən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və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şifrə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idarəetmə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mexanizmlərindən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istifadə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edilməlidir</w:t>
      </w:r>
      <w:proofErr w:type="spellEnd"/>
      <w:r w:rsidRPr="007E3F18">
        <w:rPr>
          <w:rFonts w:asciiTheme="minorHAnsi" w:hAnsiTheme="minorHAnsi" w:cstheme="minorHAnsi"/>
        </w:rPr>
        <w:t>.</w:t>
      </w:r>
    </w:p>
    <w:p w14:paraId="43D51C7C" w14:textId="2FB07B49" w:rsidR="007E3F18" w:rsidRPr="007E3F18" w:rsidRDefault="007E3F18" w:rsidP="007E3F18">
      <w:pPr>
        <w:pStyle w:val="ListParagraph"/>
        <w:numPr>
          <w:ilvl w:val="2"/>
          <w:numId w:val="39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7E3F18">
        <w:rPr>
          <w:rFonts w:asciiTheme="minorHAnsi" w:hAnsiTheme="minorHAnsi" w:cstheme="minorHAnsi"/>
        </w:rPr>
        <w:lastRenderedPageBreak/>
        <w:t>Şəbəkə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avadanlıqlarının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və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onların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konfiqurasiyalarının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müntəzəm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olaraq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yoxlanılması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və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yenilənməsi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həyata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keçirilməlidir</w:t>
      </w:r>
      <w:proofErr w:type="spellEnd"/>
      <w:r w:rsidRPr="007E3F18">
        <w:rPr>
          <w:rFonts w:asciiTheme="minorHAnsi" w:hAnsiTheme="minorHAnsi" w:cstheme="minorHAnsi"/>
        </w:rPr>
        <w:t xml:space="preserve">. </w:t>
      </w:r>
      <w:proofErr w:type="spellStart"/>
      <w:r w:rsidRPr="007E3F18">
        <w:rPr>
          <w:rFonts w:asciiTheme="minorHAnsi" w:hAnsiTheme="minorHAnsi" w:cstheme="minorHAnsi"/>
        </w:rPr>
        <w:t>Potensial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zəifliklərin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qarşısını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almaq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üçün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təhlükəsizlik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yamalarının</w:t>
      </w:r>
      <w:proofErr w:type="spellEnd"/>
      <w:r w:rsidRPr="007E3F18">
        <w:rPr>
          <w:rFonts w:asciiTheme="minorHAnsi" w:hAnsiTheme="minorHAnsi" w:cstheme="minorHAnsi"/>
        </w:rPr>
        <w:t xml:space="preserve"> (patch) </w:t>
      </w:r>
      <w:proofErr w:type="spellStart"/>
      <w:r w:rsidRPr="007E3F18">
        <w:rPr>
          <w:rFonts w:asciiTheme="minorHAnsi" w:hAnsiTheme="minorHAnsi" w:cstheme="minorHAnsi"/>
        </w:rPr>
        <w:t>tətbiqi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təmin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edilməlidir</w:t>
      </w:r>
      <w:proofErr w:type="spellEnd"/>
      <w:r w:rsidRPr="007E3F18">
        <w:rPr>
          <w:rFonts w:asciiTheme="minorHAnsi" w:hAnsiTheme="minorHAnsi" w:cstheme="minorHAnsi"/>
        </w:rPr>
        <w:t>.</w:t>
      </w:r>
    </w:p>
    <w:p w14:paraId="6D27D73F" w14:textId="75AAFD37" w:rsidR="007E3F18" w:rsidRPr="007E3F18" w:rsidRDefault="007E3F18" w:rsidP="007E3F18">
      <w:pPr>
        <w:pStyle w:val="ListParagraph"/>
        <w:numPr>
          <w:ilvl w:val="2"/>
          <w:numId w:val="39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7E3F18">
        <w:rPr>
          <w:rFonts w:asciiTheme="minorHAnsi" w:hAnsiTheme="minorHAnsi" w:cstheme="minorHAnsi"/>
        </w:rPr>
        <w:t>Şəbəkə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fəaliyyətinə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dair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bütün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hadisələr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loqlaşdırılmalı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və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təhlükəsizlik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pozuntularını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aşkar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etmək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üçün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analiz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edilməlidir</w:t>
      </w:r>
      <w:proofErr w:type="spellEnd"/>
      <w:r w:rsidRPr="007E3F18">
        <w:rPr>
          <w:rFonts w:asciiTheme="minorHAnsi" w:hAnsiTheme="minorHAnsi" w:cstheme="minorHAnsi"/>
        </w:rPr>
        <w:t xml:space="preserve">. </w:t>
      </w:r>
      <w:proofErr w:type="spellStart"/>
      <w:r w:rsidRPr="007E3F18">
        <w:rPr>
          <w:rFonts w:asciiTheme="minorHAnsi" w:hAnsiTheme="minorHAnsi" w:cstheme="minorHAnsi"/>
        </w:rPr>
        <w:t>Loq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qeydləri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icazəsiz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girişdən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qorunmalı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və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müəyyən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edilmiş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dövr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ərzində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saxlanılmalıdır</w:t>
      </w:r>
      <w:proofErr w:type="spellEnd"/>
      <w:r w:rsidRPr="007E3F18">
        <w:rPr>
          <w:rFonts w:asciiTheme="minorHAnsi" w:hAnsiTheme="minorHAnsi" w:cstheme="minorHAnsi"/>
        </w:rPr>
        <w:t>.</w:t>
      </w:r>
    </w:p>
    <w:p w14:paraId="395378C2" w14:textId="5B0CA10F" w:rsidR="007E3F18" w:rsidRPr="007E3F18" w:rsidRDefault="007E3F18" w:rsidP="007E3F18">
      <w:pPr>
        <w:pStyle w:val="ListParagraph"/>
        <w:numPr>
          <w:ilvl w:val="2"/>
          <w:numId w:val="39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7E3F18">
        <w:rPr>
          <w:rFonts w:asciiTheme="minorHAnsi" w:hAnsiTheme="minorHAnsi" w:cstheme="minorHAnsi"/>
        </w:rPr>
        <w:t>Xarici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əlaqələr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üçün</w:t>
      </w:r>
      <w:proofErr w:type="spellEnd"/>
      <w:r w:rsidRPr="007E3F18">
        <w:rPr>
          <w:rFonts w:asciiTheme="minorHAnsi" w:hAnsiTheme="minorHAnsi" w:cstheme="minorHAnsi"/>
        </w:rPr>
        <w:t xml:space="preserve">, o </w:t>
      </w:r>
      <w:proofErr w:type="spellStart"/>
      <w:r w:rsidRPr="007E3F18">
        <w:rPr>
          <w:rFonts w:asciiTheme="minorHAnsi" w:hAnsiTheme="minorHAnsi" w:cstheme="minorHAnsi"/>
        </w:rPr>
        <w:t>cümlədən</w:t>
      </w:r>
      <w:proofErr w:type="spellEnd"/>
      <w:r w:rsidRPr="007E3F18">
        <w:rPr>
          <w:rFonts w:asciiTheme="minorHAnsi" w:hAnsiTheme="minorHAnsi" w:cstheme="minorHAnsi"/>
        </w:rPr>
        <w:t xml:space="preserve"> İnternet, </w:t>
      </w:r>
      <w:proofErr w:type="spellStart"/>
      <w:r w:rsidRPr="007E3F18">
        <w:rPr>
          <w:rFonts w:asciiTheme="minorHAnsi" w:hAnsiTheme="minorHAnsi" w:cstheme="minorHAnsi"/>
        </w:rPr>
        <w:t>bulud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xidmətləri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və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qurumlarla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şəbəkə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əlaqələri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üçün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xüsusi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təhlükəsizlik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tədbirləri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tətbiq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edilməli</w:t>
      </w:r>
      <w:proofErr w:type="spellEnd"/>
      <w:r w:rsidRPr="007E3F18">
        <w:rPr>
          <w:rFonts w:asciiTheme="minorHAnsi" w:hAnsiTheme="minorHAnsi" w:cstheme="minorHAnsi"/>
        </w:rPr>
        <w:t xml:space="preserve">, </w:t>
      </w:r>
      <w:proofErr w:type="spellStart"/>
      <w:r w:rsidRPr="007E3F18">
        <w:rPr>
          <w:rFonts w:asciiTheme="minorHAnsi" w:hAnsiTheme="minorHAnsi" w:cstheme="minorHAnsi"/>
        </w:rPr>
        <w:t>məlumat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axınları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təhlükəsizlik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siyasətlərinə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uyğun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idarə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edilməlidir</w:t>
      </w:r>
      <w:proofErr w:type="spellEnd"/>
      <w:r w:rsidRPr="007E3F18">
        <w:rPr>
          <w:rFonts w:asciiTheme="minorHAnsi" w:hAnsiTheme="minorHAnsi" w:cstheme="minorHAnsi"/>
        </w:rPr>
        <w:t>.</w:t>
      </w:r>
    </w:p>
    <w:p w14:paraId="1C7EAF48" w14:textId="334C1E7D" w:rsidR="007E3F18" w:rsidRPr="007E3F18" w:rsidRDefault="007E3F18" w:rsidP="007E3F18">
      <w:pPr>
        <w:pStyle w:val="ListParagraph"/>
        <w:numPr>
          <w:ilvl w:val="2"/>
          <w:numId w:val="39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7E3F18">
        <w:rPr>
          <w:rFonts w:asciiTheme="minorHAnsi" w:hAnsiTheme="minorHAnsi" w:cstheme="minorHAnsi"/>
        </w:rPr>
        <w:t>Şəbəkə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təhlükəsizliyini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təhdid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edən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istənilən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riskin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operativ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şəkildə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həll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olunması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üçün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fövqəladə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hallara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dair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tədbirlər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planı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hazırlanmalı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və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tətbiq</w:t>
      </w:r>
      <w:proofErr w:type="spellEnd"/>
      <w:r w:rsidRPr="007E3F18">
        <w:rPr>
          <w:rFonts w:asciiTheme="minorHAnsi" w:hAnsiTheme="minorHAnsi" w:cstheme="minorHAnsi"/>
        </w:rPr>
        <w:t xml:space="preserve"> </w:t>
      </w:r>
      <w:proofErr w:type="spellStart"/>
      <w:r w:rsidRPr="007E3F18">
        <w:rPr>
          <w:rFonts w:asciiTheme="minorHAnsi" w:hAnsiTheme="minorHAnsi" w:cstheme="minorHAnsi"/>
        </w:rPr>
        <w:t>edilməlidir</w:t>
      </w:r>
      <w:proofErr w:type="spellEnd"/>
      <w:r w:rsidRPr="007E3F18">
        <w:rPr>
          <w:rFonts w:asciiTheme="minorHAnsi" w:hAnsiTheme="minorHAnsi" w:cstheme="minorHAnsi"/>
        </w:rPr>
        <w:t>.</w:t>
      </w:r>
    </w:p>
    <w:p w14:paraId="413BDCB8" w14:textId="5C8C46FC" w:rsidR="00670A49" w:rsidRPr="00301527" w:rsidRDefault="00670A49" w:rsidP="00442DC7">
      <w:pPr>
        <w:pStyle w:val="Heading1"/>
        <w:numPr>
          <w:ilvl w:val="0"/>
          <w:numId w:val="21"/>
        </w:numPr>
        <w:rPr>
          <w:rFonts w:asciiTheme="minorHAnsi" w:hAnsiTheme="minorHAnsi" w:cstheme="minorHAnsi"/>
          <w:sz w:val="32"/>
          <w:szCs w:val="36"/>
        </w:rPr>
      </w:pPr>
      <w:bookmarkStart w:id="84" w:name="_Toc119662304"/>
      <w:bookmarkStart w:id="85" w:name="_Toc172379183"/>
      <w:bookmarkStart w:id="86" w:name="_Toc183788228"/>
      <w:r w:rsidRPr="00301527">
        <w:rPr>
          <w:rFonts w:asciiTheme="minorHAnsi" w:hAnsiTheme="minorHAnsi" w:cstheme="minorHAnsi"/>
          <w:sz w:val="32"/>
          <w:szCs w:val="36"/>
        </w:rPr>
        <w:t>S</w:t>
      </w:r>
      <w:r w:rsidR="00442DC7" w:rsidRPr="00301527">
        <w:rPr>
          <w:rFonts w:asciiTheme="minorHAnsi" w:hAnsiTheme="minorHAnsi" w:cstheme="minorHAnsi"/>
          <w:sz w:val="32"/>
          <w:szCs w:val="36"/>
        </w:rPr>
        <w:t>İSTEMİN</w:t>
      </w:r>
      <w:r w:rsidRPr="00301527">
        <w:rPr>
          <w:rFonts w:asciiTheme="minorHAnsi" w:hAnsiTheme="minorHAnsi" w:cstheme="minorHAnsi"/>
          <w:sz w:val="32"/>
          <w:szCs w:val="36"/>
        </w:rPr>
        <w:t xml:space="preserve"> </w:t>
      </w:r>
      <w:r w:rsidR="00442DC7" w:rsidRPr="00301527">
        <w:rPr>
          <w:rFonts w:asciiTheme="minorHAnsi" w:hAnsiTheme="minorHAnsi" w:cstheme="minorHAnsi"/>
          <w:sz w:val="32"/>
          <w:szCs w:val="36"/>
        </w:rPr>
        <w:t>ƏLDƏ EDİLMƏSİ</w:t>
      </w:r>
      <w:r w:rsidRPr="00301527">
        <w:rPr>
          <w:rFonts w:asciiTheme="minorHAnsi" w:hAnsiTheme="minorHAnsi" w:cstheme="minorHAnsi"/>
          <w:sz w:val="32"/>
          <w:szCs w:val="36"/>
        </w:rPr>
        <w:t xml:space="preserve">, </w:t>
      </w:r>
      <w:r w:rsidR="00442DC7" w:rsidRPr="00301527">
        <w:rPr>
          <w:rFonts w:asciiTheme="minorHAnsi" w:hAnsiTheme="minorHAnsi" w:cstheme="minorHAnsi"/>
          <w:sz w:val="32"/>
          <w:szCs w:val="36"/>
        </w:rPr>
        <w:t>İNKİŞAFI</w:t>
      </w:r>
      <w:r w:rsidRPr="00301527">
        <w:rPr>
          <w:rFonts w:asciiTheme="minorHAnsi" w:hAnsiTheme="minorHAnsi" w:cstheme="minorHAnsi"/>
          <w:sz w:val="32"/>
          <w:szCs w:val="36"/>
        </w:rPr>
        <w:t xml:space="preserve"> </w:t>
      </w:r>
      <w:r w:rsidR="00442DC7" w:rsidRPr="00301527">
        <w:rPr>
          <w:rFonts w:asciiTheme="minorHAnsi" w:hAnsiTheme="minorHAnsi" w:cstheme="minorHAnsi"/>
          <w:sz w:val="32"/>
          <w:szCs w:val="36"/>
        </w:rPr>
        <w:t>VƏ</w:t>
      </w:r>
      <w:r w:rsidRPr="00301527">
        <w:rPr>
          <w:rFonts w:asciiTheme="minorHAnsi" w:hAnsiTheme="minorHAnsi" w:cstheme="minorHAnsi"/>
          <w:sz w:val="32"/>
          <w:szCs w:val="36"/>
        </w:rPr>
        <w:t xml:space="preserve"> </w:t>
      </w:r>
      <w:bookmarkEnd w:id="84"/>
      <w:bookmarkEnd w:id="85"/>
      <w:r w:rsidR="00442DC7" w:rsidRPr="00301527">
        <w:rPr>
          <w:rFonts w:asciiTheme="minorHAnsi" w:hAnsiTheme="minorHAnsi" w:cstheme="minorHAnsi"/>
          <w:sz w:val="32"/>
          <w:szCs w:val="36"/>
        </w:rPr>
        <w:t>SAXLANMASI</w:t>
      </w:r>
      <w:bookmarkEnd w:id="86"/>
    </w:p>
    <w:p w14:paraId="7538EF07" w14:textId="37B32EDD" w:rsidR="00E2757E" w:rsidRPr="0089450D" w:rsidRDefault="00670A49" w:rsidP="00720330">
      <w:pPr>
        <w:pStyle w:val="Heading2"/>
        <w:numPr>
          <w:ilvl w:val="1"/>
          <w:numId w:val="40"/>
        </w:numPr>
        <w:spacing w:line="276" w:lineRule="auto"/>
        <w:jc w:val="both"/>
        <w:rPr>
          <w:rFonts w:asciiTheme="minorHAnsi" w:hAnsiTheme="minorHAnsi" w:cstheme="minorHAnsi"/>
        </w:rPr>
      </w:pPr>
      <w:bookmarkStart w:id="87" w:name="_Toc119662305"/>
      <w:bookmarkStart w:id="88" w:name="_Toc172379184"/>
      <w:bookmarkStart w:id="89" w:name="_Toc183788229"/>
      <w:proofErr w:type="spellStart"/>
      <w:r w:rsidRPr="0089450D">
        <w:rPr>
          <w:rFonts w:asciiTheme="minorHAnsi" w:hAnsiTheme="minorHAnsi" w:cstheme="minorHAnsi"/>
        </w:rPr>
        <w:t>İnformasiya</w:t>
      </w:r>
      <w:proofErr w:type="spellEnd"/>
      <w:r w:rsidRPr="0089450D">
        <w:rPr>
          <w:rFonts w:asciiTheme="minorHAnsi" w:hAnsiTheme="minorHAnsi" w:cstheme="minorHAnsi"/>
        </w:rPr>
        <w:t xml:space="preserve"> </w:t>
      </w:r>
      <w:proofErr w:type="spellStart"/>
      <w:r w:rsidR="00720330" w:rsidRPr="0089450D">
        <w:rPr>
          <w:rFonts w:asciiTheme="minorHAnsi" w:hAnsiTheme="minorHAnsi" w:cstheme="minorHAnsi"/>
        </w:rPr>
        <w:t>S</w:t>
      </w:r>
      <w:r w:rsidRPr="0089450D">
        <w:rPr>
          <w:rFonts w:asciiTheme="minorHAnsi" w:hAnsiTheme="minorHAnsi" w:cstheme="minorHAnsi"/>
        </w:rPr>
        <w:t>istemlərinin</w:t>
      </w:r>
      <w:proofErr w:type="spellEnd"/>
      <w:r w:rsidRPr="0089450D">
        <w:rPr>
          <w:rFonts w:asciiTheme="minorHAnsi" w:hAnsiTheme="minorHAnsi" w:cstheme="minorHAnsi"/>
        </w:rPr>
        <w:t xml:space="preserve"> </w:t>
      </w:r>
      <w:proofErr w:type="spellStart"/>
      <w:r w:rsidR="00720330" w:rsidRPr="0089450D">
        <w:rPr>
          <w:rFonts w:asciiTheme="minorHAnsi" w:hAnsiTheme="minorHAnsi" w:cstheme="minorHAnsi"/>
        </w:rPr>
        <w:t>T</w:t>
      </w:r>
      <w:r w:rsidRPr="0089450D">
        <w:rPr>
          <w:rFonts w:asciiTheme="minorHAnsi" w:hAnsiTheme="minorHAnsi" w:cstheme="minorHAnsi"/>
        </w:rPr>
        <w:t>əhlükəsizlik</w:t>
      </w:r>
      <w:proofErr w:type="spellEnd"/>
      <w:r w:rsidRPr="0089450D">
        <w:rPr>
          <w:rFonts w:asciiTheme="minorHAnsi" w:hAnsiTheme="minorHAnsi" w:cstheme="minorHAnsi"/>
        </w:rPr>
        <w:t xml:space="preserve"> </w:t>
      </w:r>
      <w:proofErr w:type="spellStart"/>
      <w:r w:rsidR="00720330" w:rsidRPr="0089450D">
        <w:rPr>
          <w:rFonts w:asciiTheme="minorHAnsi" w:hAnsiTheme="minorHAnsi" w:cstheme="minorHAnsi"/>
        </w:rPr>
        <w:t>T</w:t>
      </w:r>
      <w:r w:rsidRPr="0089450D">
        <w:rPr>
          <w:rFonts w:asciiTheme="minorHAnsi" w:hAnsiTheme="minorHAnsi" w:cstheme="minorHAnsi"/>
        </w:rPr>
        <w:t>ələbləri</w:t>
      </w:r>
      <w:bookmarkEnd w:id="87"/>
      <w:bookmarkEnd w:id="88"/>
      <w:bookmarkEnd w:id="89"/>
      <w:proofErr w:type="spellEnd"/>
    </w:p>
    <w:p w14:paraId="1C292E89" w14:textId="3CEE463D" w:rsidR="00146D96" w:rsidRPr="0089450D" w:rsidRDefault="0089450D" w:rsidP="00720330">
      <w:pPr>
        <w:pStyle w:val="ListParagraph"/>
        <w:numPr>
          <w:ilvl w:val="2"/>
          <w:numId w:val="40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89450D">
        <w:rPr>
          <w:rFonts w:asciiTheme="minorHAnsi" w:hAnsiTheme="minorHAnsi" w:cstheme="minorHAnsi"/>
        </w:rPr>
        <w:t>İnformasiya</w:t>
      </w:r>
      <w:proofErr w:type="spellEnd"/>
      <w:r w:rsidRPr="0089450D">
        <w:rPr>
          <w:rFonts w:asciiTheme="minorHAnsi" w:hAnsiTheme="minorHAnsi" w:cstheme="minorHAnsi"/>
        </w:rPr>
        <w:t xml:space="preserve"> </w:t>
      </w:r>
      <w:proofErr w:type="spellStart"/>
      <w:r w:rsidRPr="0089450D">
        <w:rPr>
          <w:rFonts w:asciiTheme="minorHAnsi" w:hAnsiTheme="minorHAnsi" w:cstheme="minorHAnsi"/>
        </w:rPr>
        <w:t>sistemlərinin</w:t>
      </w:r>
      <w:proofErr w:type="spellEnd"/>
      <w:r w:rsidRPr="0089450D">
        <w:rPr>
          <w:rFonts w:asciiTheme="minorHAnsi" w:hAnsiTheme="minorHAnsi" w:cstheme="minorHAnsi"/>
        </w:rPr>
        <w:t xml:space="preserve"> </w:t>
      </w:r>
      <w:proofErr w:type="spellStart"/>
      <w:r w:rsidRPr="0089450D">
        <w:rPr>
          <w:rFonts w:asciiTheme="minorHAnsi" w:hAnsiTheme="minorHAnsi" w:cstheme="minorHAnsi"/>
        </w:rPr>
        <w:t>yaradılması</w:t>
      </w:r>
      <w:proofErr w:type="spellEnd"/>
      <w:r w:rsidRPr="0089450D">
        <w:rPr>
          <w:rFonts w:asciiTheme="minorHAnsi" w:hAnsiTheme="minorHAnsi" w:cstheme="minorHAnsi"/>
        </w:rPr>
        <w:t xml:space="preserve"> </w:t>
      </w:r>
      <w:proofErr w:type="spellStart"/>
      <w:r w:rsidRPr="0089450D">
        <w:rPr>
          <w:rFonts w:asciiTheme="minorHAnsi" w:hAnsiTheme="minorHAnsi" w:cstheme="minorHAnsi"/>
        </w:rPr>
        <w:t>və</w:t>
      </w:r>
      <w:proofErr w:type="spellEnd"/>
      <w:r w:rsidRPr="0089450D">
        <w:rPr>
          <w:rFonts w:asciiTheme="minorHAnsi" w:hAnsiTheme="minorHAnsi" w:cstheme="minorHAnsi"/>
        </w:rPr>
        <w:t xml:space="preserve"> </w:t>
      </w:r>
      <w:proofErr w:type="spellStart"/>
      <w:r w:rsidRPr="0089450D">
        <w:rPr>
          <w:rFonts w:asciiTheme="minorHAnsi" w:hAnsiTheme="minorHAnsi" w:cstheme="minorHAnsi"/>
        </w:rPr>
        <w:t>ya</w:t>
      </w:r>
      <w:proofErr w:type="spellEnd"/>
      <w:r w:rsidRPr="0089450D">
        <w:rPr>
          <w:rFonts w:asciiTheme="minorHAnsi" w:hAnsiTheme="minorHAnsi" w:cstheme="minorHAnsi"/>
        </w:rPr>
        <w:t xml:space="preserve"> </w:t>
      </w:r>
      <w:proofErr w:type="spellStart"/>
      <w:r w:rsidRPr="0089450D">
        <w:rPr>
          <w:rFonts w:asciiTheme="minorHAnsi" w:hAnsiTheme="minorHAnsi" w:cstheme="minorHAnsi"/>
        </w:rPr>
        <w:t>mövcud</w:t>
      </w:r>
      <w:proofErr w:type="spellEnd"/>
      <w:r w:rsidRPr="0089450D">
        <w:rPr>
          <w:rFonts w:asciiTheme="minorHAnsi" w:hAnsiTheme="minorHAnsi" w:cstheme="minorHAnsi"/>
        </w:rPr>
        <w:t xml:space="preserve"> </w:t>
      </w:r>
      <w:proofErr w:type="spellStart"/>
      <w:r w:rsidRPr="0089450D">
        <w:rPr>
          <w:rFonts w:asciiTheme="minorHAnsi" w:hAnsiTheme="minorHAnsi" w:cstheme="minorHAnsi"/>
        </w:rPr>
        <w:t>sistemlərin</w:t>
      </w:r>
      <w:proofErr w:type="spellEnd"/>
      <w:r w:rsidRPr="0089450D">
        <w:rPr>
          <w:rFonts w:asciiTheme="minorHAnsi" w:hAnsiTheme="minorHAnsi" w:cstheme="minorHAnsi"/>
        </w:rPr>
        <w:t xml:space="preserve"> </w:t>
      </w:r>
      <w:proofErr w:type="spellStart"/>
      <w:r w:rsidRPr="0089450D">
        <w:rPr>
          <w:rFonts w:asciiTheme="minorHAnsi" w:hAnsiTheme="minorHAnsi" w:cstheme="minorHAnsi"/>
        </w:rPr>
        <w:t>yenilənməsi</w:t>
      </w:r>
      <w:proofErr w:type="spellEnd"/>
      <w:r w:rsidRPr="0089450D">
        <w:rPr>
          <w:rFonts w:asciiTheme="minorHAnsi" w:hAnsiTheme="minorHAnsi" w:cstheme="minorHAnsi"/>
        </w:rPr>
        <w:t xml:space="preserve"> </w:t>
      </w:r>
      <w:proofErr w:type="spellStart"/>
      <w:r w:rsidRPr="0089450D">
        <w:rPr>
          <w:rFonts w:asciiTheme="minorHAnsi" w:hAnsiTheme="minorHAnsi" w:cstheme="minorHAnsi"/>
        </w:rPr>
        <w:t>zamanı</w:t>
      </w:r>
      <w:proofErr w:type="spellEnd"/>
      <w:r w:rsidRPr="0089450D">
        <w:rPr>
          <w:rFonts w:asciiTheme="minorHAnsi" w:hAnsiTheme="minorHAnsi" w:cstheme="minorHAnsi"/>
        </w:rPr>
        <w:t xml:space="preserve"> </w:t>
      </w:r>
      <w:proofErr w:type="spellStart"/>
      <w:r w:rsidRPr="0089450D">
        <w:rPr>
          <w:rFonts w:asciiTheme="minorHAnsi" w:hAnsiTheme="minorHAnsi" w:cstheme="minorHAnsi"/>
        </w:rPr>
        <w:t>təhlükəsizlik</w:t>
      </w:r>
      <w:proofErr w:type="spellEnd"/>
      <w:r w:rsidRPr="0089450D">
        <w:rPr>
          <w:rFonts w:asciiTheme="minorHAnsi" w:hAnsiTheme="minorHAnsi" w:cstheme="minorHAnsi"/>
        </w:rPr>
        <w:t xml:space="preserve"> </w:t>
      </w:r>
      <w:proofErr w:type="spellStart"/>
      <w:r w:rsidRPr="0089450D">
        <w:rPr>
          <w:rFonts w:asciiTheme="minorHAnsi" w:hAnsiTheme="minorHAnsi" w:cstheme="minorHAnsi"/>
        </w:rPr>
        <w:t>tələbləri</w:t>
      </w:r>
      <w:proofErr w:type="spellEnd"/>
      <w:r w:rsidRPr="0089450D">
        <w:rPr>
          <w:rFonts w:asciiTheme="minorHAnsi" w:hAnsiTheme="minorHAnsi" w:cstheme="minorHAnsi"/>
        </w:rPr>
        <w:t xml:space="preserve"> </w:t>
      </w:r>
      <w:proofErr w:type="spellStart"/>
      <w:r w:rsidRPr="0089450D">
        <w:rPr>
          <w:rFonts w:asciiTheme="minorHAnsi" w:hAnsiTheme="minorHAnsi" w:cstheme="minorHAnsi"/>
        </w:rPr>
        <w:t>ilkin</w:t>
      </w:r>
      <w:proofErr w:type="spellEnd"/>
      <w:r w:rsidRPr="0089450D">
        <w:rPr>
          <w:rFonts w:asciiTheme="minorHAnsi" w:hAnsiTheme="minorHAnsi" w:cstheme="minorHAnsi"/>
        </w:rPr>
        <w:t xml:space="preserve"> </w:t>
      </w:r>
      <w:proofErr w:type="spellStart"/>
      <w:r w:rsidRPr="0089450D">
        <w:rPr>
          <w:rFonts w:asciiTheme="minorHAnsi" w:hAnsiTheme="minorHAnsi" w:cstheme="minorHAnsi"/>
        </w:rPr>
        <w:t>mərhələdən</w:t>
      </w:r>
      <w:proofErr w:type="spellEnd"/>
      <w:r w:rsidRPr="0089450D">
        <w:rPr>
          <w:rFonts w:asciiTheme="minorHAnsi" w:hAnsiTheme="minorHAnsi" w:cstheme="minorHAnsi"/>
        </w:rPr>
        <w:t xml:space="preserve"> </w:t>
      </w:r>
      <w:proofErr w:type="spellStart"/>
      <w:r w:rsidRPr="0089450D">
        <w:rPr>
          <w:rFonts w:asciiTheme="minorHAnsi" w:hAnsiTheme="minorHAnsi" w:cstheme="minorHAnsi"/>
        </w:rPr>
        <w:t>etibarən</w:t>
      </w:r>
      <w:proofErr w:type="spellEnd"/>
      <w:r w:rsidRPr="0089450D">
        <w:rPr>
          <w:rFonts w:asciiTheme="minorHAnsi" w:hAnsiTheme="minorHAnsi" w:cstheme="minorHAnsi"/>
        </w:rPr>
        <w:t xml:space="preserve"> </w:t>
      </w:r>
      <w:proofErr w:type="spellStart"/>
      <w:r w:rsidRPr="0089450D">
        <w:rPr>
          <w:rFonts w:asciiTheme="minorHAnsi" w:hAnsiTheme="minorHAnsi" w:cstheme="minorHAnsi"/>
        </w:rPr>
        <w:t>müəyyən</w:t>
      </w:r>
      <w:proofErr w:type="spellEnd"/>
      <w:r w:rsidRPr="0089450D">
        <w:rPr>
          <w:rFonts w:asciiTheme="minorHAnsi" w:hAnsiTheme="minorHAnsi" w:cstheme="minorHAnsi"/>
        </w:rPr>
        <w:t xml:space="preserve"> </w:t>
      </w:r>
      <w:proofErr w:type="spellStart"/>
      <w:r w:rsidRPr="0089450D">
        <w:rPr>
          <w:rFonts w:asciiTheme="minorHAnsi" w:hAnsiTheme="minorHAnsi" w:cstheme="minorHAnsi"/>
        </w:rPr>
        <w:t>edilməli</w:t>
      </w:r>
      <w:proofErr w:type="spellEnd"/>
      <w:r w:rsidRPr="0089450D">
        <w:rPr>
          <w:rFonts w:asciiTheme="minorHAnsi" w:hAnsiTheme="minorHAnsi" w:cstheme="minorHAnsi"/>
        </w:rPr>
        <w:t xml:space="preserve"> </w:t>
      </w:r>
      <w:proofErr w:type="spellStart"/>
      <w:r w:rsidRPr="0089450D">
        <w:rPr>
          <w:rFonts w:asciiTheme="minorHAnsi" w:hAnsiTheme="minorHAnsi" w:cstheme="minorHAnsi"/>
        </w:rPr>
        <w:t>və</w:t>
      </w:r>
      <w:proofErr w:type="spellEnd"/>
      <w:r w:rsidRPr="0089450D">
        <w:rPr>
          <w:rFonts w:asciiTheme="minorHAnsi" w:hAnsiTheme="minorHAnsi" w:cstheme="minorHAnsi"/>
        </w:rPr>
        <w:t xml:space="preserve"> </w:t>
      </w:r>
      <w:proofErr w:type="spellStart"/>
      <w:r w:rsidRPr="0089450D">
        <w:rPr>
          <w:rFonts w:asciiTheme="minorHAnsi" w:hAnsiTheme="minorHAnsi" w:cstheme="minorHAnsi"/>
        </w:rPr>
        <w:t>layihə</w:t>
      </w:r>
      <w:proofErr w:type="spellEnd"/>
      <w:r w:rsidRPr="0089450D">
        <w:rPr>
          <w:rFonts w:asciiTheme="minorHAnsi" w:hAnsiTheme="minorHAnsi" w:cstheme="minorHAnsi"/>
        </w:rPr>
        <w:t xml:space="preserve"> </w:t>
      </w:r>
      <w:proofErr w:type="spellStart"/>
      <w:r w:rsidRPr="0089450D">
        <w:rPr>
          <w:rFonts w:asciiTheme="minorHAnsi" w:hAnsiTheme="minorHAnsi" w:cstheme="minorHAnsi"/>
        </w:rPr>
        <w:t>planına</w:t>
      </w:r>
      <w:proofErr w:type="spellEnd"/>
      <w:r w:rsidRPr="0089450D">
        <w:rPr>
          <w:rFonts w:asciiTheme="minorHAnsi" w:hAnsiTheme="minorHAnsi" w:cstheme="minorHAnsi"/>
        </w:rPr>
        <w:t xml:space="preserve"> </w:t>
      </w:r>
      <w:proofErr w:type="spellStart"/>
      <w:r w:rsidRPr="0089450D">
        <w:rPr>
          <w:rFonts w:asciiTheme="minorHAnsi" w:hAnsiTheme="minorHAnsi" w:cstheme="minorHAnsi"/>
        </w:rPr>
        <w:t>daxil</w:t>
      </w:r>
      <w:proofErr w:type="spellEnd"/>
      <w:r w:rsidRPr="0089450D">
        <w:rPr>
          <w:rFonts w:asciiTheme="minorHAnsi" w:hAnsiTheme="minorHAnsi" w:cstheme="minorHAnsi"/>
        </w:rPr>
        <w:t xml:space="preserve"> </w:t>
      </w:r>
      <w:proofErr w:type="spellStart"/>
      <w:r w:rsidRPr="0089450D">
        <w:rPr>
          <w:rFonts w:asciiTheme="minorHAnsi" w:hAnsiTheme="minorHAnsi" w:cstheme="minorHAnsi"/>
        </w:rPr>
        <w:t>edilməlidir</w:t>
      </w:r>
      <w:proofErr w:type="spellEnd"/>
      <w:r w:rsidRPr="0089450D">
        <w:rPr>
          <w:rFonts w:asciiTheme="minorHAnsi" w:hAnsiTheme="minorHAnsi" w:cstheme="minorHAnsi"/>
        </w:rPr>
        <w:t>.</w:t>
      </w:r>
    </w:p>
    <w:p w14:paraId="45DF32F0" w14:textId="77777777" w:rsidR="0089450D" w:rsidRPr="0089450D" w:rsidRDefault="0089450D" w:rsidP="00720330">
      <w:pPr>
        <w:pStyle w:val="ListParagraph"/>
        <w:numPr>
          <w:ilvl w:val="2"/>
          <w:numId w:val="40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89450D">
        <w:rPr>
          <w:rFonts w:asciiTheme="minorHAnsi" w:hAnsiTheme="minorHAnsi" w:cstheme="minorHAnsi"/>
        </w:rPr>
        <w:t>Tətbiq</w:t>
      </w:r>
      <w:proofErr w:type="spellEnd"/>
      <w:r w:rsidRPr="0089450D">
        <w:rPr>
          <w:rFonts w:asciiTheme="minorHAnsi" w:hAnsiTheme="minorHAnsi" w:cstheme="minorHAnsi"/>
        </w:rPr>
        <w:t xml:space="preserve"> </w:t>
      </w:r>
      <w:proofErr w:type="spellStart"/>
      <w:r w:rsidRPr="0089450D">
        <w:rPr>
          <w:rFonts w:asciiTheme="minorHAnsi" w:hAnsiTheme="minorHAnsi" w:cstheme="minorHAnsi"/>
        </w:rPr>
        <w:t>xidmətlərində</w:t>
      </w:r>
      <w:proofErr w:type="spellEnd"/>
      <w:r w:rsidRPr="0089450D">
        <w:rPr>
          <w:rFonts w:asciiTheme="minorHAnsi" w:hAnsiTheme="minorHAnsi" w:cstheme="minorHAnsi"/>
        </w:rPr>
        <w:t xml:space="preserve"> </w:t>
      </w:r>
      <w:proofErr w:type="spellStart"/>
      <w:r w:rsidRPr="0089450D">
        <w:rPr>
          <w:rFonts w:asciiTheme="minorHAnsi" w:hAnsiTheme="minorHAnsi" w:cstheme="minorHAnsi"/>
        </w:rPr>
        <w:t>istifadə</w:t>
      </w:r>
      <w:proofErr w:type="spellEnd"/>
      <w:r w:rsidRPr="0089450D">
        <w:rPr>
          <w:rFonts w:asciiTheme="minorHAnsi" w:hAnsiTheme="minorHAnsi" w:cstheme="minorHAnsi"/>
        </w:rPr>
        <w:t xml:space="preserve"> </w:t>
      </w:r>
      <w:proofErr w:type="spellStart"/>
      <w:r w:rsidRPr="0089450D">
        <w:rPr>
          <w:rFonts w:asciiTheme="minorHAnsi" w:hAnsiTheme="minorHAnsi" w:cstheme="minorHAnsi"/>
        </w:rPr>
        <w:t>edilən</w:t>
      </w:r>
      <w:proofErr w:type="spellEnd"/>
      <w:r w:rsidRPr="0089450D">
        <w:rPr>
          <w:rFonts w:asciiTheme="minorHAnsi" w:hAnsiTheme="minorHAnsi" w:cstheme="minorHAnsi"/>
        </w:rPr>
        <w:t xml:space="preserve"> </w:t>
      </w:r>
      <w:proofErr w:type="spellStart"/>
      <w:r w:rsidRPr="0089450D">
        <w:rPr>
          <w:rFonts w:asciiTheme="minorHAnsi" w:hAnsiTheme="minorHAnsi" w:cstheme="minorHAnsi"/>
        </w:rPr>
        <w:t>məlumatlar</w:t>
      </w:r>
      <w:proofErr w:type="spellEnd"/>
      <w:r w:rsidRPr="0089450D">
        <w:rPr>
          <w:rFonts w:asciiTheme="minorHAnsi" w:hAnsiTheme="minorHAnsi" w:cstheme="minorHAnsi"/>
        </w:rPr>
        <w:t xml:space="preserve"> </w:t>
      </w:r>
      <w:proofErr w:type="spellStart"/>
      <w:r w:rsidRPr="0089450D">
        <w:rPr>
          <w:rFonts w:asciiTheme="minorHAnsi" w:hAnsiTheme="minorHAnsi" w:cstheme="minorHAnsi"/>
        </w:rPr>
        <w:t>düzgün</w:t>
      </w:r>
      <w:proofErr w:type="spellEnd"/>
      <w:r w:rsidRPr="0089450D">
        <w:rPr>
          <w:rFonts w:asciiTheme="minorHAnsi" w:hAnsiTheme="minorHAnsi" w:cstheme="minorHAnsi"/>
        </w:rPr>
        <w:t xml:space="preserve"> </w:t>
      </w:r>
      <w:proofErr w:type="spellStart"/>
      <w:r w:rsidRPr="0089450D">
        <w:rPr>
          <w:rFonts w:asciiTheme="minorHAnsi" w:hAnsiTheme="minorHAnsi" w:cstheme="minorHAnsi"/>
        </w:rPr>
        <w:t>ötürülməsi</w:t>
      </w:r>
      <w:proofErr w:type="spellEnd"/>
      <w:r w:rsidRPr="0089450D">
        <w:rPr>
          <w:rFonts w:asciiTheme="minorHAnsi" w:hAnsiTheme="minorHAnsi" w:cstheme="minorHAnsi"/>
        </w:rPr>
        <w:t xml:space="preserve">, </w:t>
      </w:r>
      <w:proofErr w:type="spellStart"/>
      <w:r w:rsidRPr="0089450D">
        <w:rPr>
          <w:rFonts w:asciiTheme="minorHAnsi" w:hAnsiTheme="minorHAnsi" w:cstheme="minorHAnsi"/>
        </w:rPr>
        <w:t>yalnız</w:t>
      </w:r>
      <w:proofErr w:type="spellEnd"/>
      <w:r w:rsidRPr="0089450D">
        <w:rPr>
          <w:rFonts w:asciiTheme="minorHAnsi" w:hAnsiTheme="minorHAnsi" w:cstheme="minorHAnsi"/>
        </w:rPr>
        <w:t xml:space="preserve"> </w:t>
      </w:r>
      <w:proofErr w:type="spellStart"/>
      <w:r w:rsidRPr="0089450D">
        <w:rPr>
          <w:rFonts w:asciiTheme="minorHAnsi" w:hAnsiTheme="minorHAnsi" w:cstheme="minorHAnsi"/>
        </w:rPr>
        <w:t>təyinatına</w:t>
      </w:r>
      <w:proofErr w:type="spellEnd"/>
      <w:r w:rsidRPr="0089450D">
        <w:rPr>
          <w:rFonts w:asciiTheme="minorHAnsi" w:hAnsiTheme="minorHAnsi" w:cstheme="minorHAnsi"/>
        </w:rPr>
        <w:t xml:space="preserve"> </w:t>
      </w:r>
      <w:proofErr w:type="spellStart"/>
      <w:r w:rsidRPr="0089450D">
        <w:rPr>
          <w:rFonts w:asciiTheme="minorHAnsi" w:hAnsiTheme="minorHAnsi" w:cstheme="minorHAnsi"/>
        </w:rPr>
        <w:t>uyğun</w:t>
      </w:r>
      <w:proofErr w:type="spellEnd"/>
      <w:r w:rsidRPr="0089450D">
        <w:rPr>
          <w:rFonts w:asciiTheme="minorHAnsi" w:hAnsiTheme="minorHAnsi" w:cstheme="minorHAnsi"/>
        </w:rPr>
        <w:t xml:space="preserve"> </w:t>
      </w:r>
      <w:proofErr w:type="spellStart"/>
      <w:r w:rsidRPr="0089450D">
        <w:rPr>
          <w:rFonts w:asciiTheme="minorHAnsi" w:hAnsiTheme="minorHAnsi" w:cstheme="minorHAnsi"/>
        </w:rPr>
        <w:t>olaraq</w:t>
      </w:r>
      <w:proofErr w:type="spellEnd"/>
      <w:r w:rsidRPr="0089450D">
        <w:rPr>
          <w:rFonts w:asciiTheme="minorHAnsi" w:hAnsiTheme="minorHAnsi" w:cstheme="minorHAnsi"/>
        </w:rPr>
        <w:t xml:space="preserve"> </w:t>
      </w:r>
      <w:proofErr w:type="spellStart"/>
      <w:r w:rsidRPr="0089450D">
        <w:rPr>
          <w:rFonts w:asciiTheme="minorHAnsi" w:hAnsiTheme="minorHAnsi" w:cstheme="minorHAnsi"/>
        </w:rPr>
        <w:t>istifadəsi</w:t>
      </w:r>
      <w:proofErr w:type="spellEnd"/>
      <w:r w:rsidRPr="0089450D">
        <w:rPr>
          <w:rFonts w:asciiTheme="minorHAnsi" w:hAnsiTheme="minorHAnsi" w:cstheme="minorHAnsi"/>
        </w:rPr>
        <w:t xml:space="preserve"> </w:t>
      </w:r>
      <w:proofErr w:type="spellStart"/>
      <w:r w:rsidRPr="0089450D">
        <w:rPr>
          <w:rFonts w:asciiTheme="minorHAnsi" w:hAnsiTheme="minorHAnsi" w:cstheme="minorHAnsi"/>
        </w:rPr>
        <w:t>və</w:t>
      </w:r>
      <w:proofErr w:type="spellEnd"/>
      <w:r w:rsidRPr="0089450D">
        <w:rPr>
          <w:rFonts w:asciiTheme="minorHAnsi" w:hAnsiTheme="minorHAnsi" w:cstheme="minorHAnsi"/>
        </w:rPr>
        <w:t xml:space="preserve"> </w:t>
      </w:r>
      <w:proofErr w:type="spellStart"/>
      <w:r w:rsidRPr="0089450D">
        <w:rPr>
          <w:rFonts w:asciiTheme="minorHAnsi" w:hAnsiTheme="minorHAnsi" w:cstheme="minorHAnsi"/>
        </w:rPr>
        <w:t>icazəsiz</w:t>
      </w:r>
      <w:proofErr w:type="spellEnd"/>
      <w:r w:rsidRPr="0089450D">
        <w:rPr>
          <w:rFonts w:asciiTheme="minorHAnsi" w:hAnsiTheme="minorHAnsi" w:cstheme="minorHAnsi"/>
        </w:rPr>
        <w:t xml:space="preserve"> </w:t>
      </w:r>
      <w:proofErr w:type="spellStart"/>
      <w:r w:rsidRPr="0089450D">
        <w:rPr>
          <w:rFonts w:asciiTheme="minorHAnsi" w:hAnsiTheme="minorHAnsi" w:cstheme="minorHAnsi"/>
        </w:rPr>
        <w:t>girişlərdən</w:t>
      </w:r>
      <w:proofErr w:type="spellEnd"/>
      <w:r w:rsidRPr="0089450D">
        <w:rPr>
          <w:rFonts w:asciiTheme="minorHAnsi" w:hAnsiTheme="minorHAnsi" w:cstheme="minorHAnsi"/>
        </w:rPr>
        <w:t xml:space="preserve"> </w:t>
      </w:r>
      <w:proofErr w:type="spellStart"/>
      <w:r w:rsidRPr="0089450D">
        <w:rPr>
          <w:rFonts w:asciiTheme="minorHAnsi" w:hAnsiTheme="minorHAnsi" w:cstheme="minorHAnsi"/>
        </w:rPr>
        <w:t>müdafiə</w:t>
      </w:r>
      <w:proofErr w:type="spellEnd"/>
      <w:r w:rsidRPr="0089450D">
        <w:rPr>
          <w:rFonts w:asciiTheme="minorHAnsi" w:hAnsiTheme="minorHAnsi" w:cstheme="minorHAnsi"/>
        </w:rPr>
        <w:t xml:space="preserve"> </w:t>
      </w:r>
      <w:proofErr w:type="spellStart"/>
      <w:r w:rsidRPr="0089450D">
        <w:rPr>
          <w:rFonts w:asciiTheme="minorHAnsi" w:hAnsiTheme="minorHAnsi" w:cstheme="minorHAnsi"/>
        </w:rPr>
        <w:t>olunması</w:t>
      </w:r>
      <w:proofErr w:type="spellEnd"/>
      <w:r w:rsidRPr="0089450D">
        <w:rPr>
          <w:rFonts w:asciiTheme="minorHAnsi" w:hAnsiTheme="minorHAnsi" w:cstheme="minorHAnsi"/>
        </w:rPr>
        <w:t xml:space="preserve"> </w:t>
      </w:r>
      <w:proofErr w:type="spellStart"/>
      <w:r w:rsidRPr="0089450D">
        <w:rPr>
          <w:rFonts w:asciiTheme="minorHAnsi" w:hAnsiTheme="minorHAnsi" w:cstheme="minorHAnsi"/>
        </w:rPr>
        <w:t>üçün</w:t>
      </w:r>
      <w:proofErr w:type="spellEnd"/>
      <w:r w:rsidRPr="0089450D">
        <w:rPr>
          <w:rFonts w:asciiTheme="minorHAnsi" w:hAnsiTheme="minorHAnsi" w:cstheme="minorHAnsi"/>
        </w:rPr>
        <w:t xml:space="preserve"> </w:t>
      </w:r>
      <w:proofErr w:type="spellStart"/>
      <w:r w:rsidRPr="0089450D">
        <w:rPr>
          <w:rFonts w:asciiTheme="minorHAnsi" w:hAnsiTheme="minorHAnsi" w:cstheme="minorHAnsi"/>
        </w:rPr>
        <w:t>lazımi</w:t>
      </w:r>
      <w:proofErr w:type="spellEnd"/>
      <w:r w:rsidRPr="0089450D">
        <w:rPr>
          <w:rFonts w:asciiTheme="minorHAnsi" w:hAnsiTheme="minorHAnsi" w:cstheme="minorHAnsi"/>
        </w:rPr>
        <w:t xml:space="preserve"> </w:t>
      </w:r>
      <w:proofErr w:type="spellStart"/>
      <w:r w:rsidRPr="0089450D">
        <w:rPr>
          <w:rFonts w:asciiTheme="minorHAnsi" w:hAnsiTheme="minorHAnsi" w:cstheme="minorHAnsi"/>
        </w:rPr>
        <w:t>tədbirlər</w:t>
      </w:r>
      <w:proofErr w:type="spellEnd"/>
      <w:r w:rsidRPr="0089450D">
        <w:rPr>
          <w:rFonts w:asciiTheme="minorHAnsi" w:hAnsiTheme="minorHAnsi" w:cstheme="minorHAnsi"/>
        </w:rPr>
        <w:t xml:space="preserve"> </w:t>
      </w:r>
      <w:proofErr w:type="spellStart"/>
      <w:r w:rsidRPr="0089450D">
        <w:rPr>
          <w:rFonts w:asciiTheme="minorHAnsi" w:hAnsiTheme="minorHAnsi" w:cstheme="minorHAnsi"/>
        </w:rPr>
        <w:t>həyata</w:t>
      </w:r>
      <w:proofErr w:type="spellEnd"/>
      <w:r w:rsidRPr="0089450D">
        <w:rPr>
          <w:rFonts w:asciiTheme="minorHAnsi" w:hAnsiTheme="minorHAnsi" w:cstheme="minorHAnsi"/>
        </w:rPr>
        <w:t xml:space="preserve"> </w:t>
      </w:r>
      <w:proofErr w:type="spellStart"/>
      <w:r w:rsidRPr="0089450D">
        <w:rPr>
          <w:rFonts w:asciiTheme="minorHAnsi" w:hAnsiTheme="minorHAnsi" w:cstheme="minorHAnsi"/>
        </w:rPr>
        <w:t>keçirilməlidir</w:t>
      </w:r>
      <w:proofErr w:type="spellEnd"/>
      <w:r w:rsidRPr="0089450D">
        <w:rPr>
          <w:rFonts w:asciiTheme="minorHAnsi" w:hAnsiTheme="minorHAnsi" w:cstheme="minorHAnsi"/>
        </w:rPr>
        <w:t>.</w:t>
      </w:r>
    </w:p>
    <w:p w14:paraId="7E2E91FB" w14:textId="25E6BE5C" w:rsidR="00E2757E" w:rsidRPr="00F459EE" w:rsidRDefault="00670A49" w:rsidP="00720330">
      <w:pPr>
        <w:pStyle w:val="Heading2"/>
        <w:numPr>
          <w:ilvl w:val="1"/>
          <w:numId w:val="40"/>
        </w:numPr>
        <w:spacing w:line="276" w:lineRule="auto"/>
        <w:jc w:val="both"/>
        <w:rPr>
          <w:rFonts w:asciiTheme="minorHAnsi" w:hAnsiTheme="minorHAnsi" w:cstheme="minorHAnsi"/>
        </w:rPr>
      </w:pPr>
      <w:bookmarkStart w:id="90" w:name="_Toc119662306"/>
      <w:bookmarkStart w:id="91" w:name="_Toc172379185"/>
      <w:bookmarkStart w:id="92" w:name="_Toc183788230"/>
      <w:proofErr w:type="spellStart"/>
      <w:r w:rsidRPr="00F459EE">
        <w:rPr>
          <w:rFonts w:asciiTheme="minorHAnsi" w:hAnsiTheme="minorHAnsi" w:cstheme="minorHAnsi"/>
        </w:rPr>
        <w:t>İnkişaf</w:t>
      </w:r>
      <w:proofErr w:type="spellEnd"/>
      <w:r w:rsidR="00720330" w:rsidRPr="00F459EE">
        <w:rPr>
          <w:rFonts w:asciiTheme="minorHAnsi" w:hAnsiTheme="minorHAnsi" w:cstheme="minorHAnsi"/>
        </w:rPr>
        <w:t xml:space="preserve"> </w:t>
      </w:r>
      <w:proofErr w:type="spellStart"/>
      <w:r w:rsidR="00720330" w:rsidRPr="00F459EE">
        <w:rPr>
          <w:rFonts w:asciiTheme="minorHAnsi" w:hAnsiTheme="minorHAnsi" w:cstheme="minorHAnsi"/>
        </w:rPr>
        <w:t>V</w:t>
      </w:r>
      <w:r w:rsidRPr="00F459EE">
        <w:rPr>
          <w:rFonts w:asciiTheme="minorHAnsi" w:hAnsiTheme="minorHAnsi" w:cstheme="minorHAnsi"/>
        </w:rPr>
        <w:t>ə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="00720330" w:rsidRPr="00F459EE">
        <w:rPr>
          <w:rFonts w:asciiTheme="minorHAnsi" w:hAnsiTheme="minorHAnsi" w:cstheme="minorHAnsi"/>
        </w:rPr>
        <w:t>D</w:t>
      </w:r>
      <w:r w:rsidRPr="00F459EE">
        <w:rPr>
          <w:rFonts w:asciiTheme="minorHAnsi" w:hAnsiTheme="minorHAnsi" w:cstheme="minorHAnsi"/>
        </w:rPr>
        <w:t>əstək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="00720330" w:rsidRPr="00F459EE">
        <w:rPr>
          <w:rFonts w:asciiTheme="minorHAnsi" w:hAnsiTheme="minorHAnsi" w:cstheme="minorHAnsi"/>
        </w:rPr>
        <w:t>P</w:t>
      </w:r>
      <w:r w:rsidRPr="00F459EE">
        <w:rPr>
          <w:rFonts w:asciiTheme="minorHAnsi" w:hAnsiTheme="minorHAnsi" w:cstheme="minorHAnsi"/>
        </w:rPr>
        <w:t>roseslərində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="00720330" w:rsidRPr="00F459EE">
        <w:rPr>
          <w:rFonts w:asciiTheme="minorHAnsi" w:hAnsiTheme="minorHAnsi" w:cstheme="minorHAnsi"/>
        </w:rPr>
        <w:t>T</w:t>
      </w:r>
      <w:r w:rsidRPr="00F459EE">
        <w:rPr>
          <w:rFonts w:asciiTheme="minorHAnsi" w:hAnsiTheme="minorHAnsi" w:cstheme="minorHAnsi"/>
        </w:rPr>
        <w:t>əhlükəsizlik</w:t>
      </w:r>
      <w:bookmarkEnd w:id="90"/>
      <w:bookmarkEnd w:id="91"/>
      <w:bookmarkEnd w:id="92"/>
      <w:proofErr w:type="spellEnd"/>
    </w:p>
    <w:p w14:paraId="5CE6A89A" w14:textId="77777777" w:rsidR="00A73424" w:rsidRPr="00F459EE" w:rsidRDefault="00A73424" w:rsidP="00720330">
      <w:pPr>
        <w:pStyle w:val="ListParagraph"/>
        <w:numPr>
          <w:ilvl w:val="2"/>
          <w:numId w:val="40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F459EE">
        <w:rPr>
          <w:rFonts w:asciiTheme="minorHAnsi" w:hAnsiTheme="minorHAnsi" w:cstheme="minorHAnsi"/>
        </w:rPr>
        <w:t>Proqram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təminatı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və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sistemlərin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inkişafı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üçün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təhlükəsizlik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tələbləri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inteqrasiya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edilməli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və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bu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tələblər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bütün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inkişaf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fəaliyyətləri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boyunca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tətbiq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edilməlidir</w:t>
      </w:r>
      <w:proofErr w:type="spellEnd"/>
      <w:r w:rsidRPr="00F459EE">
        <w:rPr>
          <w:rFonts w:asciiTheme="minorHAnsi" w:hAnsiTheme="minorHAnsi" w:cstheme="minorHAnsi"/>
        </w:rPr>
        <w:t>.</w:t>
      </w:r>
    </w:p>
    <w:p w14:paraId="31BD1811" w14:textId="77777777" w:rsidR="00A73424" w:rsidRPr="00F459EE" w:rsidRDefault="00A73424" w:rsidP="00720330">
      <w:pPr>
        <w:pStyle w:val="ListParagraph"/>
        <w:numPr>
          <w:ilvl w:val="2"/>
          <w:numId w:val="40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F459EE">
        <w:rPr>
          <w:rFonts w:asciiTheme="minorHAnsi" w:hAnsiTheme="minorHAnsi" w:cstheme="minorHAnsi"/>
        </w:rPr>
        <w:t>İnkişaf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prosesində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edilən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dəyişikliklər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təsdiqlənmiş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prosedurlara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uyğun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sənədləşdirilməli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və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dəyişikliklərin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riskləri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əvvəlcədən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qiymətləndirilməlidir</w:t>
      </w:r>
      <w:proofErr w:type="spellEnd"/>
      <w:r w:rsidRPr="00F459EE">
        <w:rPr>
          <w:rFonts w:asciiTheme="minorHAnsi" w:hAnsiTheme="minorHAnsi" w:cstheme="minorHAnsi"/>
        </w:rPr>
        <w:t>.</w:t>
      </w:r>
    </w:p>
    <w:p w14:paraId="0658298E" w14:textId="2C3516EA" w:rsidR="00F459EE" w:rsidRPr="00F459EE" w:rsidRDefault="00F459EE" w:rsidP="00720330">
      <w:pPr>
        <w:pStyle w:val="ListParagraph"/>
        <w:numPr>
          <w:ilvl w:val="2"/>
          <w:numId w:val="40"/>
        </w:numPr>
        <w:spacing w:line="276" w:lineRule="auto"/>
        <w:jc w:val="both"/>
        <w:rPr>
          <w:rFonts w:asciiTheme="minorHAnsi" w:hAnsiTheme="minorHAnsi" w:cstheme="minorHAnsi"/>
        </w:rPr>
      </w:pPr>
      <w:r w:rsidRPr="00F459EE">
        <w:rPr>
          <w:rFonts w:asciiTheme="minorHAnsi" w:hAnsiTheme="minorHAnsi" w:cstheme="minorHAnsi"/>
        </w:rPr>
        <w:t xml:space="preserve">Yeni </w:t>
      </w:r>
      <w:proofErr w:type="spellStart"/>
      <w:r w:rsidRPr="00F459EE">
        <w:rPr>
          <w:rFonts w:asciiTheme="minorHAnsi" w:hAnsiTheme="minorHAnsi" w:cstheme="minorHAnsi"/>
        </w:rPr>
        <w:t>və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ya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dəyişdirilmiş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əməliyyat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platformaları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istifadəyə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verilməzdən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əvvəl</w:t>
      </w:r>
      <w:proofErr w:type="spellEnd"/>
      <w:r w:rsidRPr="00F459EE">
        <w:rPr>
          <w:rFonts w:asciiTheme="minorHAnsi" w:hAnsiTheme="minorHAnsi" w:cstheme="minorHAnsi"/>
        </w:rPr>
        <w:t xml:space="preserve">, </w:t>
      </w:r>
      <w:proofErr w:type="spellStart"/>
      <w:r w:rsidRPr="00F459EE">
        <w:rPr>
          <w:rFonts w:asciiTheme="minorHAnsi" w:hAnsiTheme="minorHAnsi" w:cstheme="minorHAnsi"/>
        </w:rPr>
        <w:t>onların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r w:rsidRPr="00F459EE">
        <w:rPr>
          <w:rFonts w:asciiTheme="minorHAnsi" w:hAnsiTheme="minorHAnsi" w:cstheme="minorHAnsi"/>
          <w:lang w:val="az-Latn-AZ"/>
        </w:rPr>
        <w:t>qurumun</w:t>
      </w:r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əməliyyatlarına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və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təhlükəsizlik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tədbirlərinə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mənfi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təsirinin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olmaması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təmin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edilməlidir</w:t>
      </w:r>
      <w:proofErr w:type="spellEnd"/>
      <w:r w:rsidRPr="00F459EE">
        <w:rPr>
          <w:rFonts w:asciiTheme="minorHAnsi" w:hAnsiTheme="minorHAnsi" w:cstheme="minorHAnsi"/>
        </w:rPr>
        <w:t>.</w:t>
      </w:r>
    </w:p>
    <w:p w14:paraId="54963146" w14:textId="77777777" w:rsidR="00F459EE" w:rsidRPr="00F459EE" w:rsidRDefault="00F459EE" w:rsidP="00720330">
      <w:pPr>
        <w:pStyle w:val="ListParagraph"/>
        <w:numPr>
          <w:ilvl w:val="2"/>
          <w:numId w:val="40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F459EE">
        <w:rPr>
          <w:rFonts w:asciiTheme="minorHAnsi" w:hAnsiTheme="minorHAnsi" w:cstheme="minorHAnsi"/>
        </w:rPr>
        <w:t>Sistemlərdə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və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proqram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təminatında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aparılan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hər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hansı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dəyişikliklər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yalnız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zəruri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hallarda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həyata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keçirilməli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və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dəyişikliklərə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uyğun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icazələr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alınmalıdır</w:t>
      </w:r>
      <w:proofErr w:type="spellEnd"/>
      <w:r w:rsidRPr="00F459EE">
        <w:rPr>
          <w:rFonts w:asciiTheme="minorHAnsi" w:hAnsiTheme="minorHAnsi" w:cstheme="minorHAnsi"/>
        </w:rPr>
        <w:t>.</w:t>
      </w:r>
    </w:p>
    <w:p w14:paraId="56085A8D" w14:textId="77777777" w:rsidR="00F459EE" w:rsidRPr="00F459EE" w:rsidRDefault="00F459EE" w:rsidP="00720330">
      <w:pPr>
        <w:pStyle w:val="ListParagraph"/>
        <w:numPr>
          <w:ilvl w:val="2"/>
          <w:numId w:val="40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F459EE">
        <w:rPr>
          <w:rFonts w:asciiTheme="minorHAnsi" w:hAnsiTheme="minorHAnsi" w:cstheme="minorHAnsi"/>
        </w:rPr>
        <w:t>Təhlükəsizlik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baxımından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mühüm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olan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sistemlərin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inkişafı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zamanı</w:t>
      </w:r>
      <w:proofErr w:type="spellEnd"/>
      <w:r w:rsidRPr="00F459EE">
        <w:rPr>
          <w:rFonts w:asciiTheme="minorHAnsi" w:hAnsiTheme="minorHAnsi" w:cstheme="minorHAnsi"/>
        </w:rPr>
        <w:t xml:space="preserve"> universal </w:t>
      </w:r>
      <w:proofErr w:type="spellStart"/>
      <w:r w:rsidRPr="00F459EE">
        <w:rPr>
          <w:rFonts w:asciiTheme="minorHAnsi" w:hAnsiTheme="minorHAnsi" w:cstheme="minorHAnsi"/>
        </w:rPr>
        <w:t>təhlükəsizlik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prinsiplərinə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uyğun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mühəndislik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yanaşmaları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tətbiq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edilməli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və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sənədləşdirilməlidir</w:t>
      </w:r>
      <w:proofErr w:type="spellEnd"/>
      <w:r w:rsidRPr="00F459EE">
        <w:rPr>
          <w:rFonts w:asciiTheme="minorHAnsi" w:hAnsiTheme="minorHAnsi" w:cstheme="minorHAnsi"/>
        </w:rPr>
        <w:t>.</w:t>
      </w:r>
    </w:p>
    <w:p w14:paraId="05570C45" w14:textId="77777777" w:rsidR="00F459EE" w:rsidRPr="00F459EE" w:rsidRDefault="00F459EE" w:rsidP="00720330">
      <w:pPr>
        <w:pStyle w:val="ListParagraph"/>
        <w:numPr>
          <w:ilvl w:val="2"/>
          <w:numId w:val="40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F459EE">
        <w:rPr>
          <w:rFonts w:asciiTheme="minorHAnsi" w:hAnsiTheme="minorHAnsi" w:cstheme="minorHAnsi"/>
        </w:rPr>
        <w:t>İnkişaf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və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dəstək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fəaliyyətləri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üçün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təhlükəsiz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infrastruktur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təmin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edilməli</w:t>
      </w:r>
      <w:proofErr w:type="spellEnd"/>
      <w:r w:rsidRPr="00F459EE">
        <w:rPr>
          <w:rFonts w:asciiTheme="minorHAnsi" w:hAnsiTheme="minorHAnsi" w:cstheme="minorHAnsi"/>
        </w:rPr>
        <w:t xml:space="preserve">, </w:t>
      </w:r>
      <w:proofErr w:type="spellStart"/>
      <w:r w:rsidRPr="00F459EE">
        <w:rPr>
          <w:rFonts w:asciiTheme="minorHAnsi" w:hAnsiTheme="minorHAnsi" w:cstheme="minorHAnsi"/>
        </w:rPr>
        <w:t>həmin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mühitlər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qorunmalı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və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yalnız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müəyyən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edilmiş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işçilərin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çıxışına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icazə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verilməlidir</w:t>
      </w:r>
      <w:proofErr w:type="spellEnd"/>
      <w:r w:rsidRPr="00F459EE">
        <w:rPr>
          <w:rFonts w:asciiTheme="minorHAnsi" w:hAnsiTheme="minorHAnsi" w:cstheme="minorHAnsi"/>
        </w:rPr>
        <w:t>.</w:t>
      </w:r>
    </w:p>
    <w:p w14:paraId="75DC3558" w14:textId="5C383D39" w:rsidR="00F459EE" w:rsidRPr="00F459EE" w:rsidRDefault="00F459EE" w:rsidP="00720330">
      <w:pPr>
        <w:pStyle w:val="ListParagraph"/>
        <w:numPr>
          <w:ilvl w:val="2"/>
          <w:numId w:val="40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F459EE">
        <w:rPr>
          <w:rFonts w:asciiTheme="minorHAnsi" w:hAnsiTheme="minorHAnsi" w:cstheme="minorHAnsi"/>
        </w:rPr>
        <w:lastRenderedPageBreak/>
        <w:t>Qurum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tərəfindən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autsorsinq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yolu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ilə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həyata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keçirilən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proqram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təminatı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inkişafı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proseslərinə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nəzarət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edilməli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və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bu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fəaliyyətlər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üçün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təhlükəsizlik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tələbləri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dəqiq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müəyyən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edilməlidir</w:t>
      </w:r>
      <w:proofErr w:type="spellEnd"/>
      <w:r w:rsidRPr="00F459EE">
        <w:rPr>
          <w:rFonts w:asciiTheme="minorHAnsi" w:hAnsiTheme="minorHAnsi" w:cstheme="minorHAnsi"/>
        </w:rPr>
        <w:t>.</w:t>
      </w:r>
    </w:p>
    <w:p w14:paraId="05A97E83" w14:textId="1CF2C313" w:rsidR="007F5FB0" w:rsidRPr="00F459EE" w:rsidRDefault="00F459EE" w:rsidP="00F459EE">
      <w:pPr>
        <w:pStyle w:val="ListParagraph"/>
        <w:numPr>
          <w:ilvl w:val="2"/>
          <w:numId w:val="40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F459EE">
        <w:rPr>
          <w:rFonts w:asciiTheme="minorHAnsi" w:hAnsiTheme="minorHAnsi" w:cstheme="minorHAnsi"/>
        </w:rPr>
        <w:t>İnkişaf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mərhələsində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proqram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təminatının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təhlükəsizlik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komponentləri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və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funksiyaları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sınaqdan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keçirilməli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və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bu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sınaqların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nəticələri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əsasında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təhlükəsizlik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zəiflikləri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aradan</w:t>
      </w:r>
      <w:proofErr w:type="spellEnd"/>
      <w:r w:rsidRPr="00F459EE">
        <w:rPr>
          <w:rFonts w:asciiTheme="minorHAnsi" w:hAnsiTheme="minorHAnsi" w:cstheme="minorHAnsi"/>
        </w:rPr>
        <w:t xml:space="preserve"> </w:t>
      </w:r>
      <w:proofErr w:type="spellStart"/>
      <w:r w:rsidRPr="00F459EE">
        <w:rPr>
          <w:rFonts w:asciiTheme="minorHAnsi" w:hAnsiTheme="minorHAnsi" w:cstheme="minorHAnsi"/>
        </w:rPr>
        <w:t>qaldırılmalıdır</w:t>
      </w:r>
      <w:proofErr w:type="spellEnd"/>
      <w:r w:rsidRPr="00F459EE">
        <w:rPr>
          <w:rFonts w:asciiTheme="minorHAnsi" w:hAnsiTheme="minorHAnsi" w:cstheme="minorHAnsi"/>
        </w:rPr>
        <w:t>.</w:t>
      </w:r>
    </w:p>
    <w:p w14:paraId="7AD997C4" w14:textId="450FC077" w:rsidR="00670A49" w:rsidRPr="002C7752" w:rsidRDefault="00670A49" w:rsidP="00720330">
      <w:pPr>
        <w:pStyle w:val="Heading2"/>
        <w:numPr>
          <w:ilvl w:val="1"/>
          <w:numId w:val="40"/>
        </w:numPr>
        <w:spacing w:line="276" w:lineRule="auto"/>
        <w:jc w:val="both"/>
        <w:rPr>
          <w:rFonts w:asciiTheme="minorHAnsi" w:hAnsiTheme="minorHAnsi" w:cstheme="minorHAnsi"/>
        </w:rPr>
      </w:pPr>
      <w:bookmarkStart w:id="93" w:name="_Toc119662307"/>
      <w:bookmarkStart w:id="94" w:name="_Toc172379186"/>
      <w:bookmarkStart w:id="95" w:name="_Toc183788231"/>
      <w:r w:rsidRPr="002C7752">
        <w:rPr>
          <w:rFonts w:asciiTheme="minorHAnsi" w:hAnsiTheme="minorHAnsi" w:cstheme="minorHAnsi"/>
        </w:rPr>
        <w:t xml:space="preserve">Test </w:t>
      </w:r>
      <w:proofErr w:type="spellStart"/>
      <w:r w:rsidR="00720330" w:rsidRPr="002C7752">
        <w:rPr>
          <w:rFonts w:asciiTheme="minorHAnsi" w:hAnsiTheme="minorHAnsi" w:cstheme="minorHAnsi"/>
        </w:rPr>
        <w:t>M</w:t>
      </w:r>
      <w:r w:rsidRPr="002C7752">
        <w:rPr>
          <w:rFonts w:asciiTheme="minorHAnsi" w:hAnsiTheme="minorHAnsi" w:cstheme="minorHAnsi"/>
        </w:rPr>
        <w:t>əlumatları</w:t>
      </w:r>
      <w:bookmarkEnd w:id="93"/>
      <w:bookmarkEnd w:id="94"/>
      <w:bookmarkEnd w:id="95"/>
      <w:proofErr w:type="spellEnd"/>
    </w:p>
    <w:p w14:paraId="2CF5BFC5" w14:textId="5D68BE47" w:rsidR="00670A49" w:rsidRPr="002C7752" w:rsidRDefault="00D70D3E" w:rsidP="00720330">
      <w:pPr>
        <w:pStyle w:val="ListParagraph"/>
        <w:numPr>
          <w:ilvl w:val="2"/>
          <w:numId w:val="40"/>
        </w:numPr>
        <w:spacing w:line="276" w:lineRule="auto"/>
        <w:jc w:val="both"/>
        <w:rPr>
          <w:rFonts w:asciiTheme="minorHAnsi" w:hAnsiTheme="minorHAnsi" w:cstheme="minorHAnsi"/>
        </w:rPr>
      </w:pPr>
      <w:r w:rsidRPr="002C7752">
        <w:rPr>
          <w:rFonts w:asciiTheme="minorHAnsi" w:hAnsiTheme="minorHAnsi" w:cstheme="minorHAnsi"/>
        </w:rPr>
        <w:t xml:space="preserve">Test </w:t>
      </w:r>
      <w:proofErr w:type="spellStart"/>
      <w:r w:rsidRPr="002C7752">
        <w:rPr>
          <w:rFonts w:asciiTheme="minorHAnsi" w:hAnsiTheme="minorHAnsi" w:cstheme="minorHAnsi"/>
        </w:rPr>
        <w:t>prosesində</w:t>
      </w:r>
      <w:proofErr w:type="spellEnd"/>
      <w:r w:rsidRPr="002C7752">
        <w:rPr>
          <w:rFonts w:asciiTheme="minorHAnsi" w:hAnsiTheme="minorHAnsi" w:cstheme="minorHAnsi"/>
        </w:rPr>
        <w:t xml:space="preserve"> </w:t>
      </w:r>
      <w:proofErr w:type="spellStart"/>
      <w:r w:rsidRPr="002C7752">
        <w:rPr>
          <w:rFonts w:asciiTheme="minorHAnsi" w:hAnsiTheme="minorHAnsi" w:cstheme="minorHAnsi"/>
        </w:rPr>
        <w:t>istifadə</w:t>
      </w:r>
      <w:proofErr w:type="spellEnd"/>
      <w:r w:rsidRPr="002C7752">
        <w:rPr>
          <w:rFonts w:asciiTheme="minorHAnsi" w:hAnsiTheme="minorHAnsi" w:cstheme="minorHAnsi"/>
        </w:rPr>
        <w:t xml:space="preserve"> </w:t>
      </w:r>
      <w:proofErr w:type="spellStart"/>
      <w:r w:rsidRPr="002C7752">
        <w:rPr>
          <w:rFonts w:asciiTheme="minorHAnsi" w:hAnsiTheme="minorHAnsi" w:cstheme="minorHAnsi"/>
        </w:rPr>
        <w:t>olunan</w:t>
      </w:r>
      <w:proofErr w:type="spellEnd"/>
      <w:r w:rsidRPr="002C7752">
        <w:rPr>
          <w:rFonts w:asciiTheme="minorHAnsi" w:hAnsiTheme="minorHAnsi" w:cstheme="minorHAnsi"/>
        </w:rPr>
        <w:t xml:space="preserve"> </w:t>
      </w:r>
      <w:proofErr w:type="spellStart"/>
      <w:r w:rsidRPr="002C7752">
        <w:rPr>
          <w:rFonts w:asciiTheme="minorHAnsi" w:hAnsiTheme="minorHAnsi" w:cstheme="minorHAnsi"/>
        </w:rPr>
        <w:t>məlumatların</w:t>
      </w:r>
      <w:proofErr w:type="spellEnd"/>
      <w:r w:rsidRPr="002C7752">
        <w:rPr>
          <w:rFonts w:asciiTheme="minorHAnsi" w:hAnsiTheme="minorHAnsi" w:cstheme="minorHAnsi"/>
        </w:rPr>
        <w:t xml:space="preserve"> </w:t>
      </w:r>
      <w:proofErr w:type="spellStart"/>
      <w:r w:rsidRPr="002C7752">
        <w:rPr>
          <w:rFonts w:asciiTheme="minorHAnsi" w:hAnsiTheme="minorHAnsi" w:cstheme="minorHAnsi"/>
        </w:rPr>
        <w:t>məxfiliyinin</w:t>
      </w:r>
      <w:proofErr w:type="spellEnd"/>
      <w:r w:rsidRPr="002C7752">
        <w:rPr>
          <w:rFonts w:asciiTheme="minorHAnsi" w:hAnsiTheme="minorHAnsi" w:cstheme="minorHAnsi"/>
        </w:rPr>
        <w:t xml:space="preserve"> </w:t>
      </w:r>
      <w:proofErr w:type="spellStart"/>
      <w:r w:rsidRPr="002C7752">
        <w:rPr>
          <w:rFonts w:asciiTheme="minorHAnsi" w:hAnsiTheme="minorHAnsi" w:cstheme="minorHAnsi"/>
        </w:rPr>
        <w:t>təmin</w:t>
      </w:r>
      <w:proofErr w:type="spellEnd"/>
      <w:r w:rsidRPr="002C7752">
        <w:rPr>
          <w:rFonts w:asciiTheme="minorHAnsi" w:hAnsiTheme="minorHAnsi" w:cstheme="minorHAnsi"/>
        </w:rPr>
        <w:t xml:space="preserve"> </w:t>
      </w:r>
      <w:proofErr w:type="spellStart"/>
      <w:r w:rsidRPr="002C7752">
        <w:rPr>
          <w:rFonts w:asciiTheme="minorHAnsi" w:hAnsiTheme="minorHAnsi" w:cstheme="minorHAnsi"/>
        </w:rPr>
        <w:t>edilməsi</w:t>
      </w:r>
      <w:proofErr w:type="spellEnd"/>
      <w:r w:rsidRPr="002C7752">
        <w:rPr>
          <w:rFonts w:asciiTheme="minorHAnsi" w:hAnsiTheme="minorHAnsi" w:cstheme="minorHAnsi"/>
        </w:rPr>
        <w:t xml:space="preserve"> </w:t>
      </w:r>
      <w:proofErr w:type="spellStart"/>
      <w:r w:rsidRPr="002C7752">
        <w:rPr>
          <w:rFonts w:asciiTheme="minorHAnsi" w:hAnsiTheme="minorHAnsi" w:cstheme="minorHAnsi"/>
        </w:rPr>
        <w:t>üçün</w:t>
      </w:r>
      <w:proofErr w:type="spellEnd"/>
      <w:r w:rsidRPr="002C7752">
        <w:rPr>
          <w:rFonts w:asciiTheme="minorHAnsi" w:hAnsiTheme="minorHAnsi" w:cstheme="minorHAnsi"/>
        </w:rPr>
        <w:t xml:space="preserve"> real </w:t>
      </w:r>
      <w:proofErr w:type="spellStart"/>
      <w:r w:rsidRPr="002C7752">
        <w:rPr>
          <w:rFonts w:asciiTheme="minorHAnsi" w:hAnsiTheme="minorHAnsi" w:cstheme="minorHAnsi"/>
        </w:rPr>
        <w:t>məlumatlardan</w:t>
      </w:r>
      <w:proofErr w:type="spellEnd"/>
      <w:r w:rsidRPr="002C7752">
        <w:rPr>
          <w:rFonts w:asciiTheme="minorHAnsi" w:hAnsiTheme="minorHAnsi" w:cstheme="minorHAnsi"/>
        </w:rPr>
        <w:t xml:space="preserve"> </w:t>
      </w:r>
      <w:proofErr w:type="spellStart"/>
      <w:r w:rsidRPr="002C7752">
        <w:rPr>
          <w:rFonts w:asciiTheme="minorHAnsi" w:hAnsiTheme="minorHAnsi" w:cstheme="minorHAnsi"/>
        </w:rPr>
        <w:t>mümkün</w:t>
      </w:r>
      <w:proofErr w:type="spellEnd"/>
      <w:r w:rsidRPr="002C7752">
        <w:rPr>
          <w:rFonts w:asciiTheme="minorHAnsi" w:hAnsiTheme="minorHAnsi" w:cstheme="minorHAnsi"/>
        </w:rPr>
        <w:t xml:space="preserve"> </w:t>
      </w:r>
      <w:proofErr w:type="spellStart"/>
      <w:r w:rsidRPr="002C7752">
        <w:rPr>
          <w:rFonts w:asciiTheme="minorHAnsi" w:hAnsiTheme="minorHAnsi" w:cstheme="minorHAnsi"/>
        </w:rPr>
        <w:t>qədər</w:t>
      </w:r>
      <w:proofErr w:type="spellEnd"/>
      <w:r w:rsidRPr="002C7752">
        <w:rPr>
          <w:rFonts w:asciiTheme="minorHAnsi" w:hAnsiTheme="minorHAnsi" w:cstheme="minorHAnsi"/>
        </w:rPr>
        <w:t xml:space="preserve"> </w:t>
      </w:r>
      <w:proofErr w:type="spellStart"/>
      <w:r w:rsidRPr="002C7752">
        <w:rPr>
          <w:rFonts w:asciiTheme="minorHAnsi" w:hAnsiTheme="minorHAnsi" w:cstheme="minorHAnsi"/>
        </w:rPr>
        <w:t>istifadə</w:t>
      </w:r>
      <w:proofErr w:type="spellEnd"/>
      <w:r w:rsidRPr="002C7752">
        <w:rPr>
          <w:rFonts w:asciiTheme="minorHAnsi" w:hAnsiTheme="minorHAnsi" w:cstheme="minorHAnsi"/>
        </w:rPr>
        <w:t xml:space="preserve"> </w:t>
      </w:r>
      <w:proofErr w:type="spellStart"/>
      <w:r w:rsidRPr="002C7752">
        <w:rPr>
          <w:rFonts w:asciiTheme="minorHAnsi" w:hAnsiTheme="minorHAnsi" w:cstheme="minorHAnsi"/>
        </w:rPr>
        <w:t>edilməməli</w:t>
      </w:r>
      <w:proofErr w:type="spellEnd"/>
      <w:r w:rsidRPr="002C7752">
        <w:rPr>
          <w:rFonts w:asciiTheme="minorHAnsi" w:hAnsiTheme="minorHAnsi" w:cstheme="minorHAnsi"/>
        </w:rPr>
        <w:t xml:space="preserve"> </w:t>
      </w:r>
      <w:proofErr w:type="spellStart"/>
      <w:r w:rsidRPr="002C7752">
        <w:rPr>
          <w:rFonts w:asciiTheme="minorHAnsi" w:hAnsiTheme="minorHAnsi" w:cstheme="minorHAnsi"/>
        </w:rPr>
        <w:t>və</w:t>
      </w:r>
      <w:proofErr w:type="spellEnd"/>
      <w:r w:rsidRPr="002C7752">
        <w:rPr>
          <w:rFonts w:asciiTheme="minorHAnsi" w:hAnsiTheme="minorHAnsi" w:cstheme="minorHAnsi"/>
        </w:rPr>
        <w:t xml:space="preserve"> </w:t>
      </w:r>
      <w:proofErr w:type="spellStart"/>
      <w:r w:rsidRPr="002C7752">
        <w:rPr>
          <w:rFonts w:asciiTheme="minorHAnsi" w:hAnsiTheme="minorHAnsi" w:cstheme="minorHAnsi"/>
        </w:rPr>
        <w:t>anonimləşdirilmiş</w:t>
      </w:r>
      <w:proofErr w:type="spellEnd"/>
      <w:r w:rsidRPr="002C7752">
        <w:rPr>
          <w:rFonts w:asciiTheme="minorHAnsi" w:hAnsiTheme="minorHAnsi" w:cstheme="minorHAnsi"/>
        </w:rPr>
        <w:t xml:space="preserve"> </w:t>
      </w:r>
      <w:proofErr w:type="spellStart"/>
      <w:r w:rsidRPr="002C7752">
        <w:rPr>
          <w:rFonts w:asciiTheme="minorHAnsi" w:hAnsiTheme="minorHAnsi" w:cstheme="minorHAnsi"/>
        </w:rPr>
        <w:t>məlumatlar</w:t>
      </w:r>
      <w:proofErr w:type="spellEnd"/>
      <w:r w:rsidRPr="002C7752">
        <w:rPr>
          <w:rFonts w:asciiTheme="minorHAnsi" w:hAnsiTheme="minorHAnsi" w:cstheme="minorHAnsi"/>
        </w:rPr>
        <w:t xml:space="preserve"> </w:t>
      </w:r>
      <w:proofErr w:type="spellStart"/>
      <w:r w:rsidRPr="002C7752">
        <w:rPr>
          <w:rFonts w:asciiTheme="minorHAnsi" w:hAnsiTheme="minorHAnsi" w:cstheme="minorHAnsi"/>
        </w:rPr>
        <w:t>tətbiq</w:t>
      </w:r>
      <w:proofErr w:type="spellEnd"/>
      <w:r w:rsidRPr="002C7752">
        <w:rPr>
          <w:rFonts w:asciiTheme="minorHAnsi" w:hAnsiTheme="minorHAnsi" w:cstheme="minorHAnsi"/>
        </w:rPr>
        <w:t xml:space="preserve"> </w:t>
      </w:r>
      <w:proofErr w:type="spellStart"/>
      <w:r w:rsidRPr="002C7752">
        <w:rPr>
          <w:rFonts w:asciiTheme="minorHAnsi" w:hAnsiTheme="minorHAnsi" w:cstheme="minorHAnsi"/>
        </w:rPr>
        <w:t>edilməlidir</w:t>
      </w:r>
      <w:proofErr w:type="spellEnd"/>
      <w:r w:rsidRPr="002C7752">
        <w:rPr>
          <w:rFonts w:asciiTheme="minorHAnsi" w:hAnsiTheme="minorHAnsi" w:cstheme="minorHAnsi"/>
        </w:rPr>
        <w:t>.</w:t>
      </w:r>
    </w:p>
    <w:p w14:paraId="76A98FDA" w14:textId="603A5D10" w:rsidR="00D70D3E" w:rsidRPr="002C7752" w:rsidRDefault="002C7752" w:rsidP="00720330">
      <w:pPr>
        <w:pStyle w:val="ListParagraph"/>
        <w:numPr>
          <w:ilvl w:val="2"/>
          <w:numId w:val="40"/>
        </w:numPr>
        <w:spacing w:line="276" w:lineRule="auto"/>
        <w:jc w:val="both"/>
        <w:rPr>
          <w:rFonts w:asciiTheme="minorHAnsi" w:hAnsiTheme="minorHAnsi" w:cstheme="minorHAnsi"/>
        </w:rPr>
      </w:pPr>
      <w:r w:rsidRPr="002C7752">
        <w:rPr>
          <w:rFonts w:asciiTheme="minorHAnsi" w:hAnsiTheme="minorHAnsi" w:cstheme="minorHAnsi"/>
        </w:rPr>
        <w:t xml:space="preserve">Test </w:t>
      </w:r>
      <w:proofErr w:type="spellStart"/>
      <w:r w:rsidRPr="002C7752">
        <w:rPr>
          <w:rFonts w:asciiTheme="minorHAnsi" w:hAnsiTheme="minorHAnsi" w:cstheme="minorHAnsi"/>
        </w:rPr>
        <w:t>məlumatlarının</w:t>
      </w:r>
      <w:proofErr w:type="spellEnd"/>
      <w:r w:rsidRPr="002C7752">
        <w:rPr>
          <w:rFonts w:asciiTheme="minorHAnsi" w:hAnsiTheme="minorHAnsi" w:cstheme="minorHAnsi"/>
        </w:rPr>
        <w:t xml:space="preserve"> </w:t>
      </w:r>
      <w:proofErr w:type="spellStart"/>
      <w:r w:rsidRPr="002C7752">
        <w:rPr>
          <w:rFonts w:asciiTheme="minorHAnsi" w:hAnsiTheme="minorHAnsi" w:cstheme="minorHAnsi"/>
        </w:rPr>
        <w:t>əldə</w:t>
      </w:r>
      <w:proofErr w:type="spellEnd"/>
      <w:r w:rsidRPr="002C7752">
        <w:rPr>
          <w:rFonts w:asciiTheme="minorHAnsi" w:hAnsiTheme="minorHAnsi" w:cstheme="minorHAnsi"/>
        </w:rPr>
        <w:t xml:space="preserve"> </w:t>
      </w:r>
      <w:proofErr w:type="spellStart"/>
      <w:r w:rsidRPr="002C7752">
        <w:rPr>
          <w:rFonts w:asciiTheme="minorHAnsi" w:hAnsiTheme="minorHAnsi" w:cstheme="minorHAnsi"/>
        </w:rPr>
        <w:t>edilməsi</w:t>
      </w:r>
      <w:proofErr w:type="spellEnd"/>
      <w:r w:rsidRPr="002C7752">
        <w:rPr>
          <w:rFonts w:asciiTheme="minorHAnsi" w:hAnsiTheme="minorHAnsi" w:cstheme="minorHAnsi"/>
        </w:rPr>
        <w:t xml:space="preserve">, </w:t>
      </w:r>
      <w:proofErr w:type="spellStart"/>
      <w:r w:rsidRPr="002C7752">
        <w:rPr>
          <w:rFonts w:asciiTheme="minorHAnsi" w:hAnsiTheme="minorHAnsi" w:cstheme="minorHAnsi"/>
        </w:rPr>
        <w:t>saxlanılması</w:t>
      </w:r>
      <w:proofErr w:type="spellEnd"/>
      <w:r w:rsidRPr="002C7752">
        <w:rPr>
          <w:rFonts w:asciiTheme="minorHAnsi" w:hAnsiTheme="minorHAnsi" w:cstheme="minorHAnsi"/>
        </w:rPr>
        <w:t xml:space="preserve"> </w:t>
      </w:r>
      <w:proofErr w:type="spellStart"/>
      <w:r w:rsidRPr="002C7752">
        <w:rPr>
          <w:rFonts w:asciiTheme="minorHAnsi" w:hAnsiTheme="minorHAnsi" w:cstheme="minorHAnsi"/>
        </w:rPr>
        <w:t>və</w:t>
      </w:r>
      <w:proofErr w:type="spellEnd"/>
      <w:r w:rsidRPr="002C7752">
        <w:rPr>
          <w:rFonts w:asciiTheme="minorHAnsi" w:hAnsiTheme="minorHAnsi" w:cstheme="minorHAnsi"/>
        </w:rPr>
        <w:t xml:space="preserve"> </w:t>
      </w:r>
      <w:proofErr w:type="spellStart"/>
      <w:r w:rsidRPr="002C7752">
        <w:rPr>
          <w:rFonts w:asciiTheme="minorHAnsi" w:hAnsiTheme="minorHAnsi" w:cstheme="minorHAnsi"/>
        </w:rPr>
        <w:t>istifadəsi</w:t>
      </w:r>
      <w:proofErr w:type="spellEnd"/>
      <w:r w:rsidRPr="002C7752">
        <w:rPr>
          <w:rFonts w:asciiTheme="minorHAnsi" w:hAnsiTheme="minorHAnsi" w:cstheme="minorHAnsi"/>
        </w:rPr>
        <w:t xml:space="preserve"> </w:t>
      </w:r>
      <w:proofErr w:type="spellStart"/>
      <w:r w:rsidRPr="002C7752">
        <w:rPr>
          <w:rFonts w:asciiTheme="minorHAnsi" w:hAnsiTheme="minorHAnsi" w:cstheme="minorHAnsi"/>
        </w:rPr>
        <w:t>səlahiyyətli</w:t>
      </w:r>
      <w:proofErr w:type="spellEnd"/>
      <w:r w:rsidRPr="002C7752">
        <w:rPr>
          <w:rFonts w:asciiTheme="minorHAnsi" w:hAnsiTheme="minorHAnsi" w:cstheme="minorHAnsi"/>
        </w:rPr>
        <w:t xml:space="preserve"> </w:t>
      </w:r>
      <w:proofErr w:type="spellStart"/>
      <w:r w:rsidRPr="002C7752">
        <w:rPr>
          <w:rFonts w:asciiTheme="minorHAnsi" w:hAnsiTheme="minorHAnsi" w:cstheme="minorHAnsi"/>
        </w:rPr>
        <w:t>şəxslərin</w:t>
      </w:r>
      <w:proofErr w:type="spellEnd"/>
      <w:r w:rsidRPr="002C7752">
        <w:rPr>
          <w:rFonts w:asciiTheme="minorHAnsi" w:hAnsiTheme="minorHAnsi" w:cstheme="minorHAnsi"/>
        </w:rPr>
        <w:t xml:space="preserve"> </w:t>
      </w:r>
      <w:proofErr w:type="spellStart"/>
      <w:r w:rsidRPr="002C7752">
        <w:rPr>
          <w:rFonts w:asciiTheme="minorHAnsi" w:hAnsiTheme="minorHAnsi" w:cstheme="minorHAnsi"/>
        </w:rPr>
        <w:t>nəzarəti</w:t>
      </w:r>
      <w:proofErr w:type="spellEnd"/>
      <w:r w:rsidRPr="002C7752">
        <w:rPr>
          <w:rFonts w:asciiTheme="minorHAnsi" w:hAnsiTheme="minorHAnsi" w:cstheme="minorHAnsi"/>
        </w:rPr>
        <w:t xml:space="preserve"> </w:t>
      </w:r>
      <w:proofErr w:type="spellStart"/>
      <w:r w:rsidRPr="002C7752">
        <w:rPr>
          <w:rFonts w:asciiTheme="minorHAnsi" w:hAnsiTheme="minorHAnsi" w:cstheme="minorHAnsi"/>
        </w:rPr>
        <w:t>altında</w:t>
      </w:r>
      <w:proofErr w:type="spellEnd"/>
      <w:r w:rsidRPr="002C7752">
        <w:rPr>
          <w:rFonts w:asciiTheme="minorHAnsi" w:hAnsiTheme="minorHAnsi" w:cstheme="minorHAnsi"/>
        </w:rPr>
        <w:t xml:space="preserve"> </w:t>
      </w:r>
      <w:proofErr w:type="spellStart"/>
      <w:r w:rsidRPr="002C7752">
        <w:rPr>
          <w:rFonts w:asciiTheme="minorHAnsi" w:hAnsiTheme="minorHAnsi" w:cstheme="minorHAnsi"/>
        </w:rPr>
        <w:t>həyata</w:t>
      </w:r>
      <w:proofErr w:type="spellEnd"/>
      <w:r w:rsidRPr="002C7752">
        <w:rPr>
          <w:rFonts w:asciiTheme="minorHAnsi" w:hAnsiTheme="minorHAnsi" w:cstheme="minorHAnsi"/>
        </w:rPr>
        <w:t xml:space="preserve"> </w:t>
      </w:r>
      <w:proofErr w:type="spellStart"/>
      <w:r w:rsidRPr="002C7752">
        <w:rPr>
          <w:rFonts w:asciiTheme="minorHAnsi" w:hAnsiTheme="minorHAnsi" w:cstheme="minorHAnsi"/>
        </w:rPr>
        <w:t>keçirilməlidir</w:t>
      </w:r>
      <w:proofErr w:type="spellEnd"/>
      <w:r w:rsidRPr="002C7752">
        <w:rPr>
          <w:rFonts w:asciiTheme="minorHAnsi" w:hAnsiTheme="minorHAnsi" w:cstheme="minorHAnsi"/>
        </w:rPr>
        <w:t>.</w:t>
      </w:r>
    </w:p>
    <w:p w14:paraId="397E3CCB" w14:textId="0A826F58" w:rsidR="002C7752" w:rsidRPr="002C7752" w:rsidRDefault="002C7752" w:rsidP="00720330">
      <w:pPr>
        <w:pStyle w:val="ListParagraph"/>
        <w:numPr>
          <w:ilvl w:val="2"/>
          <w:numId w:val="40"/>
        </w:numPr>
        <w:spacing w:line="276" w:lineRule="auto"/>
        <w:jc w:val="both"/>
        <w:rPr>
          <w:rFonts w:asciiTheme="minorHAnsi" w:hAnsiTheme="minorHAnsi" w:cstheme="minorHAnsi"/>
        </w:rPr>
      </w:pPr>
      <w:r w:rsidRPr="002C7752">
        <w:rPr>
          <w:rFonts w:asciiTheme="minorHAnsi" w:hAnsiTheme="minorHAnsi" w:cstheme="minorHAnsi"/>
        </w:rPr>
        <w:t xml:space="preserve">Real </w:t>
      </w:r>
      <w:proofErr w:type="spellStart"/>
      <w:r w:rsidRPr="002C7752">
        <w:rPr>
          <w:rFonts w:asciiTheme="minorHAnsi" w:hAnsiTheme="minorHAnsi" w:cstheme="minorHAnsi"/>
        </w:rPr>
        <w:t>məlumatlardan</w:t>
      </w:r>
      <w:proofErr w:type="spellEnd"/>
      <w:r w:rsidRPr="002C7752">
        <w:rPr>
          <w:rFonts w:asciiTheme="minorHAnsi" w:hAnsiTheme="minorHAnsi" w:cstheme="minorHAnsi"/>
        </w:rPr>
        <w:t xml:space="preserve"> </w:t>
      </w:r>
      <w:proofErr w:type="spellStart"/>
      <w:r w:rsidRPr="002C7752">
        <w:rPr>
          <w:rFonts w:asciiTheme="minorHAnsi" w:hAnsiTheme="minorHAnsi" w:cstheme="minorHAnsi"/>
        </w:rPr>
        <w:t>istifadə</w:t>
      </w:r>
      <w:proofErr w:type="spellEnd"/>
      <w:r w:rsidRPr="002C7752">
        <w:rPr>
          <w:rFonts w:asciiTheme="minorHAnsi" w:hAnsiTheme="minorHAnsi" w:cstheme="minorHAnsi"/>
        </w:rPr>
        <w:t xml:space="preserve"> </w:t>
      </w:r>
      <w:proofErr w:type="spellStart"/>
      <w:r w:rsidRPr="002C7752">
        <w:rPr>
          <w:rFonts w:asciiTheme="minorHAnsi" w:hAnsiTheme="minorHAnsi" w:cstheme="minorHAnsi"/>
        </w:rPr>
        <w:t>zərurəti</w:t>
      </w:r>
      <w:proofErr w:type="spellEnd"/>
      <w:r w:rsidRPr="002C7752">
        <w:rPr>
          <w:rFonts w:asciiTheme="minorHAnsi" w:hAnsiTheme="minorHAnsi" w:cstheme="minorHAnsi"/>
        </w:rPr>
        <w:t xml:space="preserve"> </w:t>
      </w:r>
      <w:proofErr w:type="spellStart"/>
      <w:r w:rsidRPr="002C7752">
        <w:rPr>
          <w:rFonts w:asciiTheme="minorHAnsi" w:hAnsiTheme="minorHAnsi" w:cstheme="minorHAnsi"/>
        </w:rPr>
        <w:t>yarandıqda</w:t>
      </w:r>
      <w:proofErr w:type="spellEnd"/>
      <w:r w:rsidRPr="002C7752">
        <w:rPr>
          <w:rFonts w:asciiTheme="minorHAnsi" w:hAnsiTheme="minorHAnsi" w:cstheme="minorHAnsi"/>
        </w:rPr>
        <w:t xml:space="preserve">, </w:t>
      </w:r>
      <w:proofErr w:type="spellStart"/>
      <w:r w:rsidRPr="002C7752">
        <w:rPr>
          <w:rFonts w:asciiTheme="minorHAnsi" w:hAnsiTheme="minorHAnsi" w:cstheme="minorHAnsi"/>
        </w:rPr>
        <w:t>onların</w:t>
      </w:r>
      <w:proofErr w:type="spellEnd"/>
      <w:r w:rsidRPr="002C7752">
        <w:rPr>
          <w:rFonts w:asciiTheme="minorHAnsi" w:hAnsiTheme="minorHAnsi" w:cstheme="minorHAnsi"/>
        </w:rPr>
        <w:t xml:space="preserve"> </w:t>
      </w:r>
      <w:proofErr w:type="spellStart"/>
      <w:r w:rsidRPr="002C7752">
        <w:rPr>
          <w:rFonts w:asciiTheme="minorHAnsi" w:hAnsiTheme="minorHAnsi" w:cstheme="minorHAnsi"/>
        </w:rPr>
        <w:t>təhlükəsizliyini</w:t>
      </w:r>
      <w:proofErr w:type="spellEnd"/>
      <w:r w:rsidRPr="002C7752">
        <w:rPr>
          <w:rFonts w:asciiTheme="minorHAnsi" w:hAnsiTheme="minorHAnsi" w:cstheme="minorHAnsi"/>
        </w:rPr>
        <w:t xml:space="preserve"> </w:t>
      </w:r>
      <w:proofErr w:type="spellStart"/>
      <w:r w:rsidRPr="002C7752">
        <w:rPr>
          <w:rFonts w:asciiTheme="minorHAnsi" w:hAnsiTheme="minorHAnsi" w:cstheme="minorHAnsi"/>
        </w:rPr>
        <w:t>təmin</w:t>
      </w:r>
      <w:proofErr w:type="spellEnd"/>
      <w:r w:rsidRPr="002C7752">
        <w:rPr>
          <w:rFonts w:asciiTheme="minorHAnsi" w:hAnsiTheme="minorHAnsi" w:cstheme="minorHAnsi"/>
        </w:rPr>
        <w:t xml:space="preserve"> </w:t>
      </w:r>
      <w:proofErr w:type="spellStart"/>
      <w:r w:rsidRPr="002C7752">
        <w:rPr>
          <w:rFonts w:asciiTheme="minorHAnsi" w:hAnsiTheme="minorHAnsi" w:cstheme="minorHAnsi"/>
        </w:rPr>
        <w:t>etmək</w:t>
      </w:r>
      <w:proofErr w:type="spellEnd"/>
      <w:r w:rsidRPr="002C7752">
        <w:rPr>
          <w:rFonts w:asciiTheme="minorHAnsi" w:hAnsiTheme="minorHAnsi" w:cstheme="minorHAnsi"/>
        </w:rPr>
        <w:t xml:space="preserve"> </w:t>
      </w:r>
      <w:proofErr w:type="spellStart"/>
      <w:r w:rsidRPr="002C7752">
        <w:rPr>
          <w:rFonts w:asciiTheme="minorHAnsi" w:hAnsiTheme="minorHAnsi" w:cstheme="minorHAnsi"/>
        </w:rPr>
        <w:t>üçün</w:t>
      </w:r>
      <w:proofErr w:type="spellEnd"/>
      <w:r w:rsidRPr="002C7752">
        <w:rPr>
          <w:rFonts w:asciiTheme="minorHAnsi" w:hAnsiTheme="minorHAnsi" w:cstheme="minorHAnsi"/>
        </w:rPr>
        <w:t xml:space="preserve"> </w:t>
      </w:r>
      <w:proofErr w:type="spellStart"/>
      <w:r w:rsidRPr="002C7752">
        <w:rPr>
          <w:rFonts w:asciiTheme="minorHAnsi" w:hAnsiTheme="minorHAnsi" w:cstheme="minorHAnsi"/>
        </w:rPr>
        <w:t>şifrələmə</w:t>
      </w:r>
      <w:proofErr w:type="spellEnd"/>
      <w:r w:rsidRPr="002C7752">
        <w:rPr>
          <w:rFonts w:asciiTheme="minorHAnsi" w:hAnsiTheme="minorHAnsi" w:cstheme="minorHAnsi"/>
        </w:rPr>
        <w:t xml:space="preserve"> </w:t>
      </w:r>
      <w:proofErr w:type="spellStart"/>
      <w:r w:rsidRPr="002C7752">
        <w:rPr>
          <w:rFonts w:asciiTheme="minorHAnsi" w:hAnsiTheme="minorHAnsi" w:cstheme="minorHAnsi"/>
        </w:rPr>
        <w:t>və</w:t>
      </w:r>
      <w:proofErr w:type="spellEnd"/>
      <w:r w:rsidRPr="002C7752">
        <w:rPr>
          <w:rFonts w:asciiTheme="minorHAnsi" w:hAnsiTheme="minorHAnsi" w:cstheme="minorHAnsi"/>
        </w:rPr>
        <w:t xml:space="preserve"> </w:t>
      </w:r>
      <w:proofErr w:type="spellStart"/>
      <w:r w:rsidRPr="002C7752">
        <w:rPr>
          <w:rFonts w:asciiTheme="minorHAnsi" w:hAnsiTheme="minorHAnsi" w:cstheme="minorHAnsi"/>
        </w:rPr>
        <w:t>digər</w:t>
      </w:r>
      <w:proofErr w:type="spellEnd"/>
      <w:r w:rsidRPr="002C7752">
        <w:rPr>
          <w:rFonts w:asciiTheme="minorHAnsi" w:hAnsiTheme="minorHAnsi" w:cstheme="minorHAnsi"/>
        </w:rPr>
        <w:t xml:space="preserve"> </w:t>
      </w:r>
      <w:proofErr w:type="spellStart"/>
      <w:r w:rsidRPr="002C7752">
        <w:rPr>
          <w:rFonts w:asciiTheme="minorHAnsi" w:hAnsiTheme="minorHAnsi" w:cstheme="minorHAnsi"/>
        </w:rPr>
        <w:t>təhlükəsizlik</w:t>
      </w:r>
      <w:proofErr w:type="spellEnd"/>
      <w:r w:rsidRPr="002C7752">
        <w:rPr>
          <w:rFonts w:asciiTheme="minorHAnsi" w:hAnsiTheme="minorHAnsi" w:cstheme="minorHAnsi"/>
        </w:rPr>
        <w:t xml:space="preserve"> </w:t>
      </w:r>
      <w:proofErr w:type="spellStart"/>
      <w:r w:rsidRPr="002C7752">
        <w:rPr>
          <w:rFonts w:asciiTheme="minorHAnsi" w:hAnsiTheme="minorHAnsi" w:cstheme="minorHAnsi"/>
        </w:rPr>
        <w:t>tədbirləri</w:t>
      </w:r>
      <w:proofErr w:type="spellEnd"/>
      <w:r w:rsidRPr="002C7752">
        <w:rPr>
          <w:rFonts w:asciiTheme="minorHAnsi" w:hAnsiTheme="minorHAnsi" w:cstheme="minorHAnsi"/>
        </w:rPr>
        <w:t xml:space="preserve"> </w:t>
      </w:r>
      <w:proofErr w:type="spellStart"/>
      <w:r w:rsidRPr="002C7752">
        <w:rPr>
          <w:rFonts w:asciiTheme="minorHAnsi" w:hAnsiTheme="minorHAnsi" w:cstheme="minorHAnsi"/>
        </w:rPr>
        <w:t>tətbiq</w:t>
      </w:r>
      <w:proofErr w:type="spellEnd"/>
      <w:r w:rsidRPr="002C7752">
        <w:rPr>
          <w:rFonts w:asciiTheme="minorHAnsi" w:hAnsiTheme="minorHAnsi" w:cstheme="minorHAnsi"/>
        </w:rPr>
        <w:t xml:space="preserve"> </w:t>
      </w:r>
      <w:proofErr w:type="spellStart"/>
      <w:r w:rsidRPr="002C7752">
        <w:rPr>
          <w:rFonts w:asciiTheme="minorHAnsi" w:hAnsiTheme="minorHAnsi" w:cstheme="minorHAnsi"/>
        </w:rPr>
        <w:t>edilməlidir</w:t>
      </w:r>
      <w:proofErr w:type="spellEnd"/>
      <w:r w:rsidRPr="002C7752">
        <w:rPr>
          <w:rFonts w:asciiTheme="minorHAnsi" w:hAnsiTheme="minorHAnsi" w:cstheme="minorHAnsi"/>
        </w:rPr>
        <w:t>.</w:t>
      </w:r>
    </w:p>
    <w:p w14:paraId="6EC93B38" w14:textId="18BCD8F6" w:rsidR="002C7752" w:rsidRPr="002C7752" w:rsidRDefault="002C7752" w:rsidP="00720330">
      <w:pPr>
        <w:pStyle w:val="ListParagraph"/>
        <w:numPr>
          <w:ilvl w:val="2"/>
          <w:numId w:val="40"/>
        </w:numPr>
        <w:spacing w:line="276" w:lineRule="auto"/>
        <w:jc w:val="both"/>
        <w:rPr>
          <w:rFonts w:asciiTheme="minorHAnsi" w:hAnsiTheme="minorHAnsi" w:cstheme="minorHAnsi"/>
        </w:rPr>
      </w:pPr>
      <w:r w:rsidRPr="002C7752">
        <w:rPr>
          <w:rFonts w:asciiTheme="minorHAnsi" w:hAnsiTheme="minorHAnsi" w:cstheme="minorHAnsi"/>
        </w:rPr>
        <w:t xml:space="preserve">Test </w:t>
      </w:r>
      <w:proofErr w:type="spellStart"/>
      <w:r w:rsidRPr="002C7752">
        <w:rPr>
          <w:rFonts w:asciiTheme="minorHAnsi" w:hAnsiTheme="minorHAnsi" w:cstheme="minorHAnsi"/>
        </w:rPr>
        <w:t>məlumatlarının</w:t>
      </w:r>
      <w:proofErr w:type="spellEnd"/>
      <w:r w:rsidRPr="002C7752">
        <w:rPr>
          <w:rFonts w:asciiTheme="minorHAnsi" w:hAnsiTheme="minorHAnsi" w:cstheme="minorHAnsi"/>
        </w:rPr>
        <w:t xml:space="preserve"> </w:t>
      </w:r>
      <w:proofErr w:type="spellStart"/>
      <w:r w:rsidRPr="002C7752">
        <w:rPr>
          <w:rFonts w:asciiTheme="minorHAnsi" w:hAnsiTheme="minorHAnsi" w:cstheme="minorHAnsi"/>
        </w:rPr>
        <w:t>istifadəsindən</w:t>
      </w:r>
      <w:proofErr w:type="spellEnd"/>
      <w:r w:rsidRPr="002C7752">
        <w:rPr>
          <w:rFonts w:asciiTheme="minorHAnsi" w:hAnsiTheme="minorHAnsi" w:cstheme="minorHAnsi"/>
        </w:rPr>
        <w:t xml:space="preserve"> </w:t>
      </w:r>
      <w:proofErr w:type="spellStart"/>
      <w:r w:rsidRPr="002C7752">
        <w:rPr>
          <w:rFonts w:asciiTheme="minorHAnsi" w:hAnsiTheme="minorHAnsi" w:cstheme="minorHAnsi"/>
        </w:rPr>
        <w:t>sonra</w:t>
      </w:r>
      <w:proofErr w:type="spellEnd"/>
      <w:r w:rsidRPr="002C7752">
        <w:rPr>
          <w:rFonts w:asciiTheme="minorHAnsi" w:hAnsiTheme="minorHAnsi" w:cstheme="minorHAnsi"/>
        </w:rPr>
        <w:t xml:space="preserve"> </w:t>
      </w:r>
      <w:proofErr w:type="spellStart"/>
      <w:r w:rsidRPr="002C7752">
        <w:rPr>
          <w:rFonts w:asciiTheme="minorHAnsi" w:hAnsiTheme="minorHAnsi" w:cstheme="minorHAnsi"/>
        </w:rPr>
        <w:t>onların</w:t>
      </w:r>
      <w:proofErr w:type="spellEnd"/>
      <w:r w:rsidRPr="002C7752">
        <w:rPr>
          <w:rFonts w:asciiTheme="minorHAnsi" w:hAnsiTheme="minorHAnsi" w:cstheme="minorHAnsi"/>
        </w:rPr>
        <w:t xml:space="preserve"> </w:t>
      </w:r>
      <w:proofErr w:type="spellStart"/>
      <w:r w:rsidRPr="002C7752">
        <w:rPr>
          <w:rFonts w:asciiTheme="minorHAnsi" w:hAnsiTheme="minorHAnsi" w:cstheme="minorHAnsi"/>
        </w:rPr>
        <w:t>saxlanılması</w:t>
      </w:r>
      <w:proofErr w:type="spellEnd"/>
      <w:r w:rsidRPr="002C7752">
        <w:rPr>
          <w:rFonts w:asciiTheme="minorHAnsi" w:hAnsiTheme="minorHAnsi" w:cstheme="minorHAnsi"/>
        </w:rPr>
        <w:t xml:space="preserve"> </w:t>
      </w:r>
      <w:proofErr w:type="spellStart"/>
      <w:r w:rsidRPr="002C7752">
        <w:rPr>
          <w:rFonts w:asciiTheme="minorHAnsi" w:hAnsiTheme="minorHAnsi" w:cstheme="minorHAnsi"/>
        </w:rPr>
        <w:t>ilə</w:t>
      </w:r>
      <w:proofErr w:type="spellEnd"/>
      <w:r w:rsidRPr="002C7752">
        <w:rPr>
          <w:rFonts w:asciiTheme="minorHAnsi" w:hAnsiTheme="minorHAnsi" w:cstheme="minorHAnsi"/>
        </w:rPr>
        <w:t xml:space="preserve"> </w:t>
      </w:r>
      <w:proofErr w:type="spellStart"/>
      <w:r w:rsidRPr="002C7752">
        <w:rPr>
          <w:rFonts w:asciiTheme="minorHAnsi" w:hAnsiTheme="minorHAnsi" w:cstheme="minorHAnsi"/>
        </w:rPr>
        <w:t>bağlı</w:t>
      </w:r>
      <w:proofErr w:type="spellEnd"/>
      <w:r w:rsidRPr="002C7752">
        <w:rPr>
          <w:rFonts w:asciiTheme="minorHAnsi" w:hAnsiTheme="minorHAnsi" w:cstheme="minorHAnsi"/>
        </w:rPr>
        <w:t xml:space="preserve"> </w:t>
      </w:r>
      <w:proofErr w:type="spellStart"/>
      <w:r w:rsidRPr="002C7752">
        <w:rPr>
          <w:rFonts w:asciiTheme="minorHAnsi" w:hAnsiTheme="minorHAnsi" w:cstheme="minorHAnsi"/>
        </w:rPr>
        <w:t>xüsusi</w:t>
      </w:r>
      <w:proofErr w:type="spellEnd"/>
      <w:r w:rsidRPr="002C7752">
        <w:rPr>
          <w:rFonts w:asciiTheme="minorHAnsi" w:hAnsiTheme="minorHAnsi" w:cstheme="minorHAnsi"/>
        </w:rPr>
        <w:t xml:space="preserve"> </w:t>
      </w:r>
      <w:proofErr w:type="spellStart"/>
      <w:r w:rsidRPr="002C7752">
        <w:rPr>
          <w:rFonts w:asciiTheme="minorHAnsi" w:hAnsiTheme="minorHAnsi" w:cstheme="minorHAnsi"/>
        </w:rPr>
        <w:t>tələblər</w:t>
      </w:r>
      <w:proofErr w:type="spellEnd"/>
      <w:r w:rsidRPr="002C7752">
        <w:rPr>
          <w:rFonts w:asciiTheme="minorHAnsi" w:hAnsiTheme="minorHAnsi" w:cstheme="minorHAnsi"/>
        </w:rPr>
        <w:t xml:space="preserve"> </w:t>
      </w:r>
      <w:proofErr w:type="spellStart"/>
      <w:r w:rsidRPr="002C7752">
        <w:rPr>
          <w:rFonts w:asciiTheme="minorHAnsi" w:hAnsiTheme="minorHAnsi" w:cstheme="minorHAnsi"/>
        </w:rPr>
        <w:t>olmasa</w:t>
      </w:r>
      <w:proofErr w:type="spellEnd"/>
      <w:r w:rsidRPr="002C7752">
        <w:rPr>
          <w:rFonts w:asciiTheme="minorHAnsi" w:hAnsiTheme="minorHAnsi" w:cstheme="minorHAnsi"/>
        </w:rPr>
        <w:t xml:space="preserve">, </w:t>
      </w:r>
      <w:proofErr w:type="spellStart"/>
      <w:r w:rsidRPr="002C7752">
        <w:rPr>
          <w:rFonts w:asciiTheme="minorHAnsi" w:hAnsiTheme="minorHAnsi" w:cstheme="minorHAnsi"/>
        </w:rPr>
        <w:t>həmin</w:t>
      </w:r>
      <w:proofErr w:type="spellEnd"/>
      <w:r w:rsidRPr="002C7752">
        <w:rPr>
          <w:rFonts w:asciiTheme="minorHAnsi" w:hAnsiTheme="minorHAnsi" w:cstheme="minorHAnsi"/>
        </w:rPr>
        <w:t xml:space="preserve"> </w:t>
      </w:r>
      <w:proofErr w:type="spellStart"/>
      <w:r w:rsidRPr="002C7752">
        <w:rPr>
          <w:rFonts w:asciiTheme="minorHAnsi" w:hAnsiTheme="minorHAnsi" w:cstheme="minorHAnsi"/>
        </w:rPr>
        <w:t>məlumatlar</w:t>
      </w:r>
      <w:proofErr w:type="spellEnd"/>
      <w:r w:rsidRPr="002C7752">
        <w:rPr>
          <w:rFonts w:asciiTheme="minorHAnsi" w:hAnsiTheme="minorHAnsi" w:cstheme="minorHAnsi"/>
        </w:rPr>
        <w:t xml:space="preserve"> </w:t>
      </w:r>
      <w:proofErr w:type="spellStart"/>
      <w:r w:rsidRPr="002C7752">
        <w:rPr>
          <w:rFonts w:asciiTheme="minorHAnsi" w:hAnsiTheme="minorHAnsi" w:cstheme="minorHAnsi"/>
        </w:rPr>
        <w:t>etibarlı</w:t>
      </w:r>
      <w:proofErr w:type="spellEnd"/>
      <w:r w:rsidRPr="002C7752">
        <w:rPr>
          <w:rFonts w:asciiTheme="minorHAnsi" w:hAnsiTheme="minorHAnsi" w:cstheme="minorHAnsi"/>
        </w:rPr>
        <w:t xml:space="preserve"> </w:t>
      </w:r>
      <w:proofErr w:type="spellStart"/>
      <w:r w:rsidRPr="002C7752">
        <w:rPr>
          <w:rFonts w:asciiTheme="minorHAnsi" w:hAnsiTheme="minorHAnsi" w:cstheme="minorHAnsi"/>
        </w:rPr>
        <w:t>şəkildə</w:t>
      </w:r>
      <w:proofErr w:type="spellEnd"/>
      <w:r w:rsidRPr="002C7752">
        <w:rPr>
          <w:rFonts w:asciiTheme="minorHAnsi" w:hAnsiTheme="minorHAnsi" w:cstheme="minorHAnsi"/>
        </w:rPr>
        <w:t xml:space="preserve"> </w:t>
      </w:r>
      <w:proofErr w:type="spellStart"/>
      <w:r w:rsidRPr="002C7752">
        <w:rPr>
          <w:rFonts w:asciiTheme="minorHAnsi" w:hAnsiTheme="minorHAnsi" w:cstheme="minorHAnsi"/>
        </w:rPr>
        <w:t>silinməlidir</w:t>
      </w:r>
      <w:proofErr w:type="spellEnd"/>
      <w:r w:rsidRPr="002C7752">
        <w:rPr>
          <w:rFonts w:asciiTheme="minorHAnsi" w:hAnsiTheme="minorHAnsi" w:cstheme="minorHAnsi"/>
        </w:rPr>
        <w:t>.</w:t>
      </w:r>
    </w:p>
    <w:p w14:paraId="0D1210E3" w14:textId="78FE00FA" w:rsidR="002C7752" w:rsidRPr="002C7752" w:rsidRDefault="002C7752" w:rsidP="00720330">
      <w:pPr>
        <w:pStyle w:val="ListParagraph"/>
        <w:numPr>
          <w:ilvl w:val="2"/>
          <w:numId w:val="40"/>
        </w:numPr>
        <w:spacing w:line="276" w:lineRule="auto"/>
        <w:jc w:val="both"/>
        <w:rPr>
          <w:rFonts w:asciiTheme="minorHAnsi" w:hAnsiTheme="minorHAnsi" w:cstheme="minorHAnsi"/>
        </w:rPr>
      </w:pPr>
      <w:r w:rsidRPr="002C7752">
        <w:rPr>
          <w:rFonts w:asciiTheme="minorHAnsi" w:hAnsiTheme="minorHAnsi" w:cstheme="minorHAnsi"/>
        </w:rPr>
        <w:t xml:space="preserve">Test </w:t>
      </w:r>
      <w:proofErr w:type="spellStart"/>
      <w:r w:rsidRPr="002C7752">
        <w:rPr>
          <w:rFonts w:asciiTheme="minorHAnsi" w:hAnsiTheme="minorHAnsi" w:cstheme="minorHAnsi"/>
        </w:rPr>
        <w:t>prosesində</w:t>
      </w:r>
      <w:proofErr w:type="spellEnd"/>
      <w:r w:rsidRPr="002C7752">
        <w:rPr>
          <w:rFonts w:asciiTheme="minorHAnsi" w:hAnsiTheme="minorHAnsi" w:cstheme="minorHAnsi"/>
        </w:rPr>
        <w:t xml:space="preserve"> </w:t>
      </w:r>
      <w:proofErr w:type="spellStart"/>
      <w:r w:rsidRPr="002C7752">
        <w:rPr>
          <w:rFonts w:asciiTheme="minorHAnsi" w:hAnsiTheme="minorHAnsi" w:cstheme="minorHAnsi"/>
        </w:rPr>
        <w:t>iştirak</w:t>
      </w:r>
      <w:proofErr w:type="spellEnd"/>
      <w:r w:rsidRPr="002C7752">
        <w:rPr>
          <w:rFonts w:asciiTheme="minorHAnsi" w:hAnsiTheme="minorHAnsi" w:cstheme="minorHAnsi"/>
        </w:rPr>
        <w:t xml:space="preserve"> </w:t>
      </w:r>
      <w:proofErr w:type="spellStart"/>
      <w:r w:rsidRPr="002C7752">
        <w:rPr>
          <w:rFonts w:asciiTheme="minorHAnsi" w:hAnsiTheme="minorHAnsi" w:cstheme="minorHAnsi"/>
        </w:rPr>
        <w:t>edən</w:t>
      </w:r>
      <w:proofErr w:type="spellEnd"/>
      <w:r w:rsidRPr="002C7752">
        <w:rPr>
          <w:rFonts w:asciiTheme="minorHAnsi" w:hAnsiTheme="minorHAnsi" w:cstheme="minorHAnsi"/>
        </w:rPr>
        <w:t xml:space="preserve"> </w:t>
      </w:r>
      <w:proofErr w:type="spellStart"/>
      <w:r w:rsidRPr="002C7752">
        <w:rPr>
          <w:rFonts w:asciiTheme="minorHAnsi" w:hAnsiTheme="minorHAnsi" w:cstheme="minorHAnsi"/>
        </w:rPr>
        <w:t>şəxslər</w:t>
      </w:r>
      <w:proofErr w:type="spellEnd"/>
      <w:r w:rsidRPr="002C7752">
        <w:rPr>
          <w:rFonts w:asciiTheme="minorHAnsi" w:hAnsiTheme="minorHAnsi" w:cstheme="minorHAnsi"/>
        </w:rPr>
        <w:t xml:space="preserve"> </w:t>
      </w:r>
      <w:proofErr w:type="spellStart"/>
      <w:r w:rsidRPr="002C7752">
        <w:rPr>
          <w:rFonts w:asciiTheme="minorHAnsi" w:hAnsiTheme="minorHAnsi" w:cstheme="minorHAnsi"/>
        </w:rPr>
        <w:t>məlumatların</w:t>
      </w:r>
      <w:proofErr w:type="spellEnd"/>
      <w:r w:rsidRPr="002C7752">
        <w:rPr>
          <w:rFonts w:asciiTheme="minorHAnsi" w:hAnsiTheme="minorHAnsi" w:cstheme="minorHAnsi"/>
        </w:rPr>
        <w:t xml:space="preserve"> </w:t>
      </w:r>
      <w:proofErr w:type="spellStart"/>
      <w:r w:rsidRPr="002C7752">
        <w:rPr>
          <w:rFonts w:asciiTheme="minorHAnsi" w:hAnsiTheme="minorHAnsi" w:cstheme="minorHAnsi"/>
        </w:rPr>
        <w:t>məxfiliyinə</w:t>
      </w:r>
      <w:proofErr w:type="spellEnd"/>
      <w:r w:rsidRPr="002C7752">
        <w:rPr>
          <w:rFonts w:asciiTheme="minorHAnsi" w:hAnsiTheme="minorHAnsi" w:cstheme="minorHAnsi"/>
        </w:rPr>
        <w:t xml:space="preserve"> </w:t>
      </w:r>
      <w:proofErr w:type="spellStart"/>
      <w:r w:rsidRPr="002C7752">
        <w:rPr>
          <w:rFonts w:asciiTheme="minorHAnsi" w:hAnsiTheme="minorHAnsi" w:cstheme="minorHAnsi"/>
        </w:rPr>
        <w:t>riayət</w:t>
      </w:r>
      <w:proofErr w:type="spellEnd"/>
      <w:r w:rsidRPr="002C7752">
        <w:rPr>
          <w:rFonts w:asciiTheme="minorHAnsi" w:hAnsiTheme="minorHAnsi" w:cstheme="minorHAnsi"/>
        </w:rPr>
        <w:t xml:space="preserve"> </w:t>
      </w:r>
      <w:proofErr w:type="spellStart"/>
      <w:r w:rsidRPr="002C7752">
        <w:rPr>
          <w:rFonts w:asciiTheme="minorHAnsi" w:hAnsiTheme="minorHAnsi" w:cstheme="minorHAnsi"/>
        </w:rPr>
        <w:t>etməli</w:t>
      </w:r>
      <w:proofErr w:type="spellEnd"/>
      <w:r w:rsidRPr="002C7752">
        <w:rPr>
          <w:rFonts w:asciiTheme="minorHAnsi" w:hAnsiTheme="minorHAnsi" w:cstheme="minorHAnsi"/>
        </w:rPr>
        <w:t xml:space="preserve"> </w:t>
      </w:r>
      <w:proofErr w:type="spellStart"/>
      <w:r w:rsidRPr="002C7752">
        <w:rPr>
          <w:rFonts w:asciiTheme="minorHAnsi" w:hAnsiTheme="minorHAnsi" w:cstheme="minorHAnsi"/>
        </w:rPr>
        <w:t>və</w:t>
      </w:r>
      <w:proofErr w:type="spellEnd"/>
      <w:r w:rsidRPr="002C7752">
        <w:rPr>
          <w:rFonts w:asciiTheme="minorHAnsi" w:hAnsiTheme="minorHAnsi" w:cstheme="minorHAnsi"/>
        </w:rPr>
        <w:t xml:space="preserve"> </w:t>
      </w:r>
      <w:proofErr w:type="spellStart"/>
      <w:r w:rsidRPr="002C7752">
        <w:rPr>
          <w:rFonts w:asciiTheme="minorHAnsi" w:hAnsiTheme="minorHAnsi" w:cstheme="minorHAnsi"/>
        </w:rPr>
        <w:t>məlumatlardan</w:t>
      </w:r>
      <w:proofErr w:type="spellEnd"/>
      <w:r w:rsidRPr="002C7752">
        <w:rPr>
          <w:rFonts w:asciiTheme="minorHAnsi" w:hAnsiTheme="minorHAnsi" w:cstheme="minorHAnsi"/>
        </w:rPr>
        <w:t xml:space="preserve"> </w:t>
      </w:r>
      <w:proofErr w:type="spellStart"/>
      <w:r w:rsidRPr="002C7752">
        <w:rPr>
          <w:rFonts w:asciiTheme="minorHAnsi" w:hAnsiTheme="minorHAnsi" w:cstheme="minorHAnsi"/>
        </w:rPr>
        <w:t>yalnız</w:t>
      </w:r>
      <w:proofErr w:type="spellEnd"/>
      <w:r w:rsidRPr="002C7752">
        <w:rPr>
          <w:rFonts w:asciiTheme="minorHAnsi" w:hAnsiTheme="minorHAnsi" w:cstheme="minorHAnsi"/>
        </w:rPr>
        <w:t xml:space="preserve"> </w:t>
      </w:r>
      <w:proofErr w:type="spellStart"/>
      <w:r w:rsidRPr="002C7752">
        <w:rPr>
          <w:rFonts w:asciiTheme="minorHAnsi" w:hAnsiTheme="minorHAnsi" w:cstheme="minorHAnsi"/>
        </w:rPr>
        <w:t>səlahiyyətli</w:t>
      </w:r>
      <w:proofErr w:type="spellEnd"/>
      <w:r w:rsidRPr="002C7752">
        <w:rPr>
          <w:rFonts w:asciiTheme="minorHAnsi" w:hAnsiTheme="minorHAnsi" w:cstheme="minorHAnsi"/>
        </w:rPr>
        <w:t xml:space="preserve"> </w:t>
      </w:r>
      <w:proofErr w:type="spellStart"/>
      <w:r w:rsidRPr="002C7752">
        <w:rPr>
          <w:rFonts w:asciiTheme="minorHAnsi" w:hAnsiTheme="minorHAnsi" w:cstheme="minorHAnsi"/>
        </w:rPr>
        <w:t>məqsədlər</w:t>
      </w:r>
      <w:proofErr w:type="spellEnd"/>
      <w:r w:rsidRPr="002C7752">
        <w:rPr>
          <w:rFonts w:asciiTheme="minorHAnsi" w:hAnsiTheme="minorHAnsi" w:cstheme="minorHAnsi"/>
        </w:rPr>
        <w:t xml:space="preserve"> </w:t>
      </w:r>
      <w:proofErr w:type="spellStart"/>
      <w:r w:rsidRPr="002C7752">
        <w:rPr>
          <w:rFonts w:asciiTheme="minorHAnsi" w:hAnsiTheme="minorHAnsi" w:cstheme="minorHAnsi"/>
        </w:rPr>
        <w:t>üçün</w:t>
      </w:r>
      <w:proofErr w:type="spellEnd"/>
      <w:r w:rsidRPr="002C7752">
        <w:rPr>
          <w:rFonts w:asciiTheme="minorHAnsi" w:hAnsiTheme="minorHAnsi" w:cstheme="minorHAnsi"/>
        </w:rPr>
        <w:t xml:space="preserve"> </w:t>
      </w:r>
      <w:proofErr w:type="spellStart"/>
      <w:r w:rsidRPr="002C7752">
        <w:rPr>
          <w:rFonts w:asciiTheme="minorHAnsi" w:hAnsiTheme="minorHAnsi" w:cstheme="minorHAnsi"/>
        </w:rPr>
        <w:t>istifadə</w:t>
      </w:r>
      <w:proofErr w:type="spellEnd"/>
      <w:r w:rsidRPr="002C7752">
        <w:rPr>
          <w:rFonts w:asciiTheme="minorHAnsi" w:hAnsiTheme="minorHAnsi" w:cstheme="minorHAnsi"/>
        </w:rPr>
        <w:t xml:space="preserve"> </w:t>
      </w:r>
      <w:proofErr w:type="spellStart"/>
      <w:r w:rsidRPr="002C7752">
        <w:rPr>
          <w:rFonts w:asciiTheme="minorHAnsi" w:hAnsiTheme="minorHAnsi" w:cstheme="minorHAnsi"/>
        </w:rPr>
        <w:t>etməlidirlər</w:t>
      </w:r>
      <w:proofErr w:type="spellEnd"/>
      <w:r w:rsidRPr="002C7752">
        <w:rPr>
          <w:rFonts w:asciiTheme="minorHAnsi" w:hAnsiTheme="minorHAnsi" w:cstheme="minorHAnsi"/>
        </w:rPr>
        <w:t>.</w:t>
      </w:r>
    </w:p>
    <w:p w14:paraId="64B38211" w14:textId="1BC49A3E" w:rsidR="00FB1F9D" w:rsidRPr="006C02A1" w:rsidRDefault="006C02A1" w:rsidP="006C02A1">
      <w:pPr>
        <w:pStyle w:val="Heading1"/>
        <w:numPr>
          <w:ilvl w:val="0"/>
          <w:numId w:val="21"/>
        </w:numPr>
        <w:rPr>
          <w:rFonts w:asciiTheme="minorHAnsi" w:hAnsiTheme="minorHAnsi" w:cstheme="minorHAnsi"/>
          <w:sz w:val="32"/>
          <w:szCs w:val="36"/>
        </w:rPr>
      </w:pPr>
      <w:bookmarkStart w:id="96" w:name="_Toc183788232"/>
      <w:r w:rsidRPr="006C02A1">
        <w:rPr>
          <w:rFonts w:asciiTheme="minorHAnsi" w:hAnsiTheme="minorHAnsi" w:cstheme="minorHAnsi"/>
          <w:sz w:val="32"/>
          <w:szCs w:val="36"/>
        </w:rPr>
        <w:t>XARİCİ TƏRƏFLƏRLƏ ƏLAQƏLƏR</w:t>
      </w:r>
      <w:bookmarkEnd w:id="96"/>
    </w:p>
    <w:p w14:paraId="5591B704" w14:textId="60CBE4C4" w:rsidR="00FB1F9D" w:rsidRPr="00556B0C" w:rsidRDefault="00F66428" w:rsidP="00F66428">
      <w:pPr>
        <w:pStyle w:val="Heading2"/>
        <w:numPr>
          <w:ilvl w:val="1"/>
          <w:numId w:val="41"/>
        </w:numPr>
        <w:rPr>
          <w:rFonts w:asciiTheme="minorHAnsi" w:hAnsiTheme="minorHAnsi" w:cstheme="minorHAnsi"/>
        </w:rPr>
      </w:pPr>
      <w:bookmarkStart w:id="97" w:name="_Toc172379188"/>
      <w:bookmarkStart w:id="98" w:name="_Toc183788233"/>
      <w:proofErr w:type="spellStart"/>
      <w:r w:rsidRPr="00556B0C">
        <w:rPr>
          <w:rFonts w:asciiTheme="minorHAnsi" w:hAnsiTheme="minorHAnsi" w:cstheme="minorHAnsi"/>
        </w:rPr>
        <w:t>Xarici</w:t>
      </w:r>
      <w:proofErr w:type="spellEnd"/>
      <w:r w:rsidR="00FB1F9D"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Tərəflərlə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Əlaqədə</w:t>
      </w:r>
      <w:proofErr w:type="spellEnd"/>
      <w:r w:rsidR="00FB1F9D"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İ</w:t>
      </w:r>
      <w:r w:rsidR="00FB1F9D" w:rsidRPr="00556B0C">
        <w:rPr>
          <w:rFonts w:asciiTheme="minorHAnsi" w:hAnsiTheme="minorHAnsi" w:cstheme="minorHAnsi"/>
        </w:rPr>
        <w:t>nformasiya</w:t>
      </w:r>
      <w:proofErr w:type="spellEnd"/>
      <w:r w:rsidR="00FB1F9D"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T</w:t>
      </w:r>
      <w:r w:rsidR="00FB1F9D" w:rsidRPr="00556B0C">
        <w:rPr>
          <w:rFonts w:asciiTheme="minorHAnsi" w:hAnsiTheme="minorHAnsi" w:cstheme="minorHAnsi"/>
        </w:rPr>
        <w:t>əhlükəsizliyi</w:t>
      </w:r>
      <w:bookmarkEnd w:id="97"/>
      <w:bookmarkEnd w:id="98"/>
      <w:proofErr w:type="spellEnd"/>
    </w:p>
    <w:p w14:paraId="5227036C" w14:textId="30D325CB" w:rsidR="00FB1F9D" w:rsidRPr="00556B0C" w:rsidRDefault="00556B0C" w:rsidP="00F66428">
      <w:pPr>
        <w:pStyle w:val="ListParagraph"/>
        <w:numPr>
          <w:ilvl w:val="2"/>
          <w:numId w:val="41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556B0C">
        <w:rPr>
          <w:rFonts w:asciiTheme="minorHAnsi" w:hAnsiTheme="minorHAnsi" w:cstheme="minorHAnsi"/>
        </w:rPr>
        <w:t>Qurumun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informasiya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resurslarına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xarici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tərəflərin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çıxışı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yalnız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əvvəlcədən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təsdiqlənmiş</w:t>
      </w:r>
      <w:proofErr w:type="spellEnd"/>
      <w:r w:rsidRPr="00556B0C">
        <w:rPr>
          <w:rFonts w:asciiTheme="minorHAnsi" w:hAnsiTheme="minorHAnsi" w:cstheme="minorHAnsi"/>
        </w:rPr>
        <w:t xml:space="preserve">, </w:t>
      </w:r>
      <w:proofErr w:type="spellStart"/>
      <w:r w:rsidRPr="00556B0C">
        <w:rPr>
          <w:rFonts w:asciiTheme="minorHAnsi" w:hAnsiTheme="minorHAnsi" w:cstheme="minorHAnsi"/>
        </w:rPr>
        <w:t>hüquqi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və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texniki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əsasları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təmin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edən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müqavilələr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əsasında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həyata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keçirilməlidir</w:t>
      </w:r>
      <w:proofErr w:type="spellEnd"/>
      <w:r w:rsidRPr="00556B0C">
        <w:rPr>
          <w:rFonts w:asciiTheme="minorHAnsi" w:hAnsiTheme="minorHAnsi" w:cstheme="minorHAnsi"/>
        </w:rPr>
        <w:t>.</w:t>
      </w:r>
    </w:p>
    <w:p w14:paraId="3DBB2073" w14:textId="51AD1441" w:rsidR="00FB1F9D" w:rsidRPr="00556B0C" w:rsidRDefault="00556B0C" w:rsidP="00F66428">
      <w:pPr>
        <w:pStyle w:val="ListParagraph"/>
        <w:numPr>
          <w:ilvl w:val="2"/>
          <w:numId w:val="41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556B0C">
        <w:rPr>
          <w:rFonts w:asciiTheme="minorHAnsi" w:hAnsiTheme="minorHAnsi" w:cstheme="minorHAnsi"/>
        </w:rPr>
        <w:t>Xarici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tərəflərə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məxfi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məlumatlara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giriş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imkanı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verilməzdən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öncə</w:t>
      </w:r>
      <w:proofErr w:type="spellEnd"/>
      <w:r w:rsidRPr="00556B0C">
        <w:rPr>
          <w:rFonts w:asciiTheme="minorHAnsi" w:hAnsiTheme="minorHAnsi" w:cstheme="minorHAnsi"/>
        </w:rPr>
        <w:t xml:space="preserve">, </w:t>
      </w:r>
      <w:proofErr w:type="spellStart"/>
      <w:r w:rsidRPr="00556B0C">
        <w:rPr>
          <w:rFonts w:asciiTheme="minorHAnsi" w:hAnsiTheme="minorHAnsi" w:cstheme="minorHAnsi"/>
        </w:rPr>
        <w:t>onlar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məxfi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məlumatların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qorunması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üzrə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öhdəliklərini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rəsmiləşdirən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razılaşma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sənədini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imzalamalıdırlar</w:t>
      </w:r>
      <w:proofErr w:type="spellEnd"/>
      <w:r w:rsidRPr="00556B0C">
        <w:rPr>
          <w:rFonts w:asciiTheme="minorHAnsi" w:hAnsiTheme="minorHAnsi" w:cstheme="minorHAnsi"/>
        </w:rPr>
        <w:t xml:space="preserve">. Bu </w:t>
      </w:r>
      <w:proofErr w:type="spellStart"/>
      <w:r w:rsidRPr="00556B0C">
        <w:rPr>
          <w:rFonts w:asciiTheme="minorHAnsi" w:hAnsiTheme="minorHAnsi" w:cstheme="minorHAnsi"/>
        </w:rPr>
        <w:t>razılaşma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qurumun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məxfi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məlumatlarının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icazəsiz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istifadə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edilməsinə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və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ya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açıqlanmasına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görə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məsuliyyət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tədbirlərini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əhatə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etməlidir</w:t>
      </w:r>
      <w:proofErr w:type="spellEnd"/>
      <w:r w:rsidRPr="00556B0C">
        <w:rPr>
          <w:rFonts w:asciiTheme="minorHAnsi" w:hAnsiTheme="minorHAnsi" w:cstheme="minorHAnsi"/>
        </w:rPr>
        <w:t>.</w:t>
      </w:r>
    </w:p>
    <w:p w14:paraId="0375BD9E" w14:textId="79E88EB8" w:rsidR="00721C24" w:rsidRPr="00556B0C" w:rsidRDefault="00556B0C" w:rsidP="00F66428">
      <w:pPr>
        <w:pStyle w:val="ListParagraph"/>
        <w:numPr>
          <w:ilvl w:val="2"/>
          <w:numId w:val="41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556B0C">
        <w:rPr>
          <w:rFonts w:asciiTheme="minorHAnsi" w:hAnsiTheme="minorHAnsi" w:cstheme="minorHAnsi"/>
        </w:rPr>
        <w:t>Xarici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tərəflərlə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əməkdaşlıq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zamanı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məlumatların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ötürülməsi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və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işlənməsi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prosesində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baş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verə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biləcək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təhlükəsizlik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riskləri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müəyyən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edilməli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və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onların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qarşısını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almaq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üçün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xüsusi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nəzarət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mexanizmləri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tətbiq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olunmalıdır</w:t>
      </w:r>
      <w:proofErr w:type="spellEnd"/>
      <w:r w:rsidRPr="00556B0C">
        <w:rPr>
          <w:rFonts w:asciiTheme="minorHAnsi" w:hAnsiTheme="minorHAnsi" w:cstheme="minorHAnsi"/>
        </w:rPr>
        <w:t>.</w:t>
      </w:r>
    </w:p>
    <w:p w14:paraId="57A5AF4B" w14:textId="77777777" w:rsidR="00556B0C" w:rsidRPr="00556B0C" w:rsidRDefault="00556B0C" w:rsidP="00F66428">
      <w:pPr>
        <w:pStyle w:val="ListParagraph"/>
        <w:numPr>
          <w:ilvl w:val="2"/>
          <w:numId w:val="41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556B0C">
        <w:rPr>
          <w:rFonts w:asciiTheme="minorHAnsi" w:hAnsiTheme="minorHAnsi" w:cstheme="minorHAnsi"/>
        </w:rPr>
        <w:t>Xarici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tərəflərlə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müqavilələrdə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informasiya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təhlükəsizliyi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ilə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bağlı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tələblər</w:t>
      </w:r>
      <w:proofErr w:type="spellEnd"/>
      <w:r w:rsidRPr="00556B0C">
        <w:rPr>
          <w:rFonts w:asciiTheme="minorHAnsi" w:hAnsiTheme="minorHAnsi" w:cstheme="minorHAnsi"/>
        </w:rPr>
        <w:t xml:space="preserve">, o </w:t>
      </w:r>
      <w:proofErr w:type="spellStart"/>
      <w:r w:rsidRPr="00556B0C">
        <w:rPr>
          <w:rFonts w:asciiTheme="minorHAnsi" w:hAnsiTheme="minorHAnsi" w:cstheme="minorHAnsi"/>
        </w:rPr>
        <w:t>cümlədən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məlumatların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məxfiliyi</w:t>
      </w:r>
      <w:proofErr w:type="spellEnd"/>
      <w:r w:rsidRPr="00556B0C">
        <w:rPr>
          <w:rFonts w:asciiTheme="minorHAnsi" w:hAnsiTheme="minorHAnsi" w:cstheme="minorHAnsi"/>
        </w:rPr>
        <w:t xml:space="preserve">, </w:t>
      </w:r>
      <w:proofErr w:type="spellStart"/>
      <w:r w:rsidRPr="00556B0C">
        <w:rPr>
          <w:rFonts w:asciiTheme="minorHAnsi" w:hAnsiTheme="minorHAnsi" w:cstheme="minorHAnsi"/>
        </w:rPr>
        <w:t>bütövlüyü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və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mövcudluğu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prinsiplərinə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uyğunluq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təmin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edilməli</w:t>
      </w:r>
      <w:proofErr w:type="spellEnd"/>
      <w:r w:rsidRPr="00556B0C">
        <w:rPr>
          <w:rFonts w:asciiTheme="minorHAnsi" w:hAnsiTheme="minorHAnsi" w:cstheme="minorHAnsi"/>
        </w:rPr>
        <w:t xml:space="preserve">, </w:t>
      </w:r>
      <w:proofErr w:type="spellStart"/>
      <w:r w:rsidRPr="00556B0C">
        <w:rPr>
          <w:rFonts w:asciiTheme="minorHAnsi" w:hAnsiTheme="minorHAnsi" w:cstheme="minorHAnsi"/>
        </w:rPr>
        <w:t>bu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tələblər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tədarük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zəncirinin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bütün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mərhələlərinə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tətbiq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edilməlidir</w:t>
      </w:r>
      <w:proofErr w:type="spellEnd"/>
      <w:r w:rsidRPr="00556B0C">
        <w:rPr>
          <w:rFonts w:asciiTheme="minorHAnsi" w:hAnsiTheme="minorHAnsi" w:cstheme="minorHAnsi"/>
        </w:rPr>
        <w:t>.</w:t>
      </w:r>
    </w:p>
    <w:p w14:paraId="68FBD43E" w14:textId="6174F844" w:rsidR="00FB1F9D" w:rsidRPr="00556B0C" w:rsidRDefault="00556B0C" w:rsidP="00F66428">
      <w:pPr>
        <w:pStyle w:val="ListParagraph"/>
        <w:numPr>
          <w:ilvl w:val="2"/>
          <w:numId w:val="41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556B0C">
        <w:rPr>
          <w:rFonts w:asciiTheme="minorHAnsi" w:hAnsiTheme="minorHAnsi" w:cstheme="minorHAnsi"/>
        </w:rPr>
        <w:t>Hər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hansı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təhlükəsizlik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tələblərinin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pozulması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aşkar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edildikdə</w:t>
      </w:r>
      <w:proofErr w:type="spellEnd"/>
      <w:r w:rsidRPr="00556B0C">
        <w:rPr>
          <w:rFonts w:asciiTheme="minorHAnsi" w:hAnsiTheme="minorHAnsi" w:cstheme="minorHAnsi"/>
        </w:rPr>
        <w:t xml:space="preserve">, </w:t>
      </w:r>
      <w:proofErr w:type="spellStart"/>
      <w:r w:rsidRPr="00556B0C">
        <w:rPr>
          <w:rFonts w:asciiTheme="minorHAnsi" w:hAnsiTheme="minorHAnsi" w:cstheme="minorHAnsi"/>
        </w:rPr>
        <w:t>qurum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rəhbərliyinin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razılığı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ilə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pozuntu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hallarını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aradan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qaldırmaq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üçün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həmin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tərəfin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çıxış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hüquqları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dayandırılmalı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və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fəaliyyətlər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müvəqqəti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olaraq</w:t>
      </w:r>
      <w:proofErr w:type="spellEnd"/>
      <w:r w:rsidRPr="00556B0C">
        <w:rPr>
          <w:rFonts w:asciiTheme="minorHAnsi" w:hAnsiTheme="minorHAnsi" w:cstheme="minorHAnsi"/>
        </w:rPr>
        <w:t xml:space="preserve"> </w:t>
      </w:r>
      <w:proofErr w:type="spellStart"/>
      <w:r w:rsidRPr="00556B0C">
        <w:rPr>
          <w:rFonts w:asciiTheme="minorHAnsi" w:hAnsiTheme="minorHAnsi" w:cstheme="minorHAnsi"/>
        </w:rPr>
        <w:t>saxlanılmalıdır</w:t>
      </w:r>
      <w:proofErr w:type="spellEnd"/>
      <w:r w:rsidRPr="00556B0C">
        <w:rPr>
          <w:rFonts w:asciiTheme="minorHAnsi" w:hAnsiTheme="minorHAnsi" w:cstheme="minorHAnsi"/>
        </w:rPr>
        <w:t>.</w:t>
      </w:r>
    </w:p>
    <w:p w14:paraId="200A44FD" w14:textId="3654794D" w:rsidR="00FB1F9D" w:rsidRPr="00416020" w:rsidRDefault="00556B0C" w:rsidP="00F66428">
      <w:pPr>
        <w:pStyle w:val="Heading2"/>
        <w:numPr>
          <w:ilvl w:val="1"/>
          <w:numId w:val="41"/>
        </w:numPr>
        <w:rPr>
          <w:rFonts w:asciiTheme="minorHAnsi" w:hAnsiTheme="minorHAnsi" w:cstheme="minorHAnsi"/>
        </w:rPr>
      </w:pPr>
      <w:bookmarkStart w:id="99" w:name="_Toc183788234"/>
      <w:proofErr w:type="spellStart"/>
      <w:r w:rsidRPr="00416020">
        <w:rPr>
          <w:rFonts w:asciiTheme="minorHAnsi" w:hAnsiTheme="minorHAnsi" w:cstheme="minorHAnsi"/>
        </w:rPr>
        <w:lastRenderedPageBreak/>
        <w:t>Xarici</w:t>
      </w:r>
      <w:proofErr w:type="spellEnd"/>
      <w:r w:rsidRPr="00416020">
        <w:rPr>
          <w:rFonts w:asciiTheme="minorHAnsi" w:hAnsiTheme="minorHAnsi" w:cstheme="minorHAnsi"/>
        </w:rPr>
        <w:t xml:space="preserve"> </w:t>
      </w:r>
      <w:proofErr w:type="spellStart"/>
      <w:r w:rsidRPr="00416020">
        <w:rPr>
          <w:rFonts w:asciiTheme="minorHAnsi" w:hAnsiTheme="minorHAnsi" w:cstheme="minorHAnsi"/>
        </w:rPr>
        <w:t>Tərəf</w:t>
      </w:r>
      <w:proofErr w:type="spellEnd"/>
      <w:r w:rsidRPr="00416020">
        <w:rPr>
          <w:rFonts w:asciiTheme="minorHAnsi" w:hAnsiTheme="minorHAnsi" w:cstheme="minorHAnsi"/>
        </w:rPr>
        <w:t xml:space="preserve"> </w:t>
      </w:r>
      <w:proofErr w:type="spellStart"/>
      <w:r w:rsidRPr="00416020">
        <w:rPr>
          <w:rFonts w:asciiTheme="minorHAnsi" w:hAnsiTheme="minorHAnsi" w:cstheme="minorHAnsi"/>
        </w:rPr>
        <w:t>Xidmətlərinin</w:t>
      </w:r>
      <w:proofErr w:type="spellEnd"/>
      <w:r w:rsidRPr="00416020">
        <w:rPr>
          <w:rFonts w:asciiTheme="minorHAnsi" w:hAnsiTheme="minorHAnsi" w:cstheme="minorHAnsi"/>
        </w:rPr>
        <w:t xml:space="preserve"> </w:t>
      </w:r>
      <w:proofErr w:type="spellStart"/>
      <w:r w:rsidRPr="00416020">
        <w:rPr>
          <w:rFonts w:asciiTheme="minorHAnsi" w:hAnsiTheme="minorHAnsi" w:cstheme="minorHAnsi"/>
        </w:rPr>
        <w:t>İdarə</w:t>
      </w:r>
      <w:proofErr w:type="spellEnd"/>
      <w:r w:rsidRPr="00416020">
        <w:rPr>
          <w:rFonts w:asciiTheme="minorHAnsi" w:hAnsiTheme="minorHAnsi" w:cstheme="minorHAnsi"/>
        </w:rPr>
        <w:t xml:space="preserve"> </w:t>
      </w:r>
      <w:proofErr w:type="spellStart"/>
      <w:r w:rsidRPr="00416020">
        <w:rPr>
          <w:rFonts w:asciiTheme="minorHAnsi" w:hAnsiTheme="minorHAnsi" w:cstheme="minorHAnsi"/>
        </w:rPr>
        <w:t>Edilməsi</w:t>
      </w:r>
      <w:bookmarkEnd w:id="99"/>
      <w:proofErr w:type="spellEnd"/>
    </w:p>
    <w:p w14:paraId="4505580E" w14:textId="6E1EEBCC" w:rsidR="00FB1F9D" w:rsidRPr="00416020" w:rsidRDefault="004300AD" w:rsidP="00F66428">
      <w:pPr>
        <w:pStyle w:val="ListParagraph"/>
        <w:numPr>
          <w:ilvl w:val="2"/>
          <w:numId w:val="41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416020">
        <w:rPr>
          <w:rFonts w:asciiTheme="minorHAnsi" w:hAnsiTheme="minorHAnsi" w:cstheme="minorHAnsi"/>
        </w:rPr>
        <w:t>Xarici</w:t>
      </w:r>
      <w:proofErr w:type="spellEnd"/>
      <w:r w:rsidRPr="00416020">
        <w:rPr>
          <w:rFonts w:asciiTheme="minorHAnsi" w:hAnsiTheme="minorHAnsi" w:cstheme="minorHAnsi"/>
        </w:rPr>
        <w:t xml:space="preserve"> </w:t>
      </w:r>
      <w:proofErr w:type="spellStart"/>
      <w:r w:rsidRPr="00416020">
        <w:rPr>
          <w:rFonts w:asciiTheme="minorHAnsi" w:hAnsiTheme="minorHAnsi" w:cstheme="minorHAnsi"/>
        </w:rPr>
        <w:t>tərəflər</w:t>
      </w:r>
      <w:proofErr w:type="spellEnd"/>
      <w:r w:rsidRPr="00416020">
        <w:rPr>
          <w:rFonts w:asciiTheme="minorHAnsi" w:hAnsiTheme="minorHAnsi" w:cstheme="minorHAnsi"/>
        </w:rPr>
        <w:t xml:space="preserve"> </w:t>
      </w:r>
      <w:proofErr w:type="spellStart"/>
      <w:r w:rsidRPr="00416020">
        <w:rPr>
          <w:rFonts w:asciiTheme="minorHAnsi" w:hAnsiTheme="minorHAnsi" w:cstheme="minorHAnsi"/>
        </w:rPr>
        <w:t>tərəfindən</w:t>
      </w:r>
      <w:proofErr w:type="spellEnd"/>
      <w:r w:rsidRPr="00416020">
        <w:rPr>
          <w:rFonts w:asciiTheme="minorHAnsi" w:hAnsiTheme="minorHAnsi" w:cstheme="minorHAnsi"/>
        </w:rPr>
        <w:t xml:space="preserve"> </w:t>
      </w:r>
      <w:proofErr w:type="spellStart"/>
      <w:r w:rsidRPr="00416020">
        <w:rPr>
          <w:rFonts w:asciiTheme="minorHAnsi" w:hAnsiTheme="minorHAnsi" w:cstheme="minorHAnsi"/>
        </w:rPr>
        <w:t>təqdim</w:t>
      </w:r>
      <w:proofErr w:type="spellEnd"/>
      <w:r w:rsidRPr="00416020">
        <w:rPr>
          <w:rFonts w:asciiTheme="minorHAnsi" w:hAnsiTheme="minorHAnsi" w:cstheme="minorHAnsi"/>
        </w:rPr>
        <w:t xml:space="preserve"> </w:t>
      </w:r>
      <w:proofErr w:type="spellStart"/>
      <w:r w:rsidRPr="00416020">
        <w:rPr>
          <w:rFonts w:asciiTheme="minorHAnsi" w:hAnsiTheme="minorHAnsi" w:cstheme="minorHAnsi"/>
        </w:rPr>
        <w:t>olunan</w:t>
      </w:r>
      <w:proofErr w:type="spellEnd"/>
      <w:r w:rsidRPr="00416020">
        <w:rPr>
          <w:rFonts w:asciiTheme="minorHAnsi" w:hAnsiTheme="minorHAnsi" w:cstheme="minorHAnsi"/>
        </w:rPr>
        <w:t xml:space="preserve"> </w:t>
      </w:r>
      <w:proofErr w:type="spellStart"/>
      <w:r w:rsidRPr="00416020">
        <w:rPr>
          <w:rFonts w:asciiTheme="minorHAnsi" w:hAnsiTheme="minorHAnsi" w:cstheme="minorHAnsi"/>
        </w:rPr>
        <w:t>xidmətlərin</w:t>
      </w:r>
      <w:proofErr w:type="spellEnd"/>
      <w:r w:rsidRPr="00416020">
        <w:rPr>
          <w:rFonts w:asciiTheme="minorHAnsi" w:hAnsiTheme="minorHAnsi" w:cstheme="minorHAnsi"/>
        </w:rPr>
        <w:t xml:space="preserve"> </w:t>
      </w:r>
      <w:proofErr w:type="spellStart"/>
      <w:r w:rsidRPr="00416020">
        <w:rPr>
          <w:rFonts w:asciiTheme="minorHAnsi" w:hAnsiTheme="minorHAnsi" w:cstheme="minorHAnsi"/>
        </w:rPr>
        <w:t>təhlükəsizliyi</w:t>
      </w:r>
      <w:proofErr w:type="spellEnd"/>
      <w:r w:rsidRPr="00416020">
        <w:rPr>
          <w:rFonts w:asciiTheme="minorHAnsi" w:hAnsiTheme="minorHAnsi" w:cstheme="minorHAnsi"/>
        </w:rPr>
        <w:t xml:space="preserve"> </w:t>
      </w:r>
      <w:proofErr w:type="spellStart"/>
      <w:r w:rsidRPr="00416020">
        <w:rPr>
          <w:rFonts w:asciiTheme="minorHAnsi" w:hAnsiTheme="minorHAnsi" w:cstheme="minorHAnsi"/>
        </w:rPr>
        <w:t>təmin</w:t>
      </w:r>
      <w:proofErr w:type="spellEnd"/>
      <w:r w:rsidRPr="00416020">
        <w:rPr>
          <w:rFonts w:asciiTheme="minorHAnsi" w:hAnsiTheme="minorHAnsi" w:cstheme="minorHAnsi"/>
        </w:rPr>
        <w:t xml:space="preserve"> </w:t>
      </w:r>
      <w:proofErr w:type="spellStart"/>
      <w:r w:rsidRPr="00416020">
        <w:rPr>
          <w:rFonts w:asciiTheme="minorHAnsi" w:hAnsiTheme="minorHAnsi" w:cstheme="minorHAnsi"/>
        </w:rPr>
        <w:t>edilməli</w:t>
      </w:r>
      <w:proofErr w:type="spellEnd"/>
      <w:r w:rsidRPr="00416020">
        <w:rPr>
          <w:rFonts w:asciiTheme="minorHAnsi" w:hAnsiTheme="minorHAnsi" w:cstheme="minorHAnsi"/>
        </w:rPr>
        <w:t xml:space="preserve"> </w:t>
      </w:r>
      <w:proofErr w:type="spellStart"/>
      <w:r w:rsidRPr="00416020">
        <w:rPr>
          <w:rFonts w:asciiTheme="minorHAnsi" w:hAnsiTheme="minorHAnsi" w:cstheme="minorHAnsi"/>
        </w:rPr>
        <w:t>və</w:t>
      </w:r>
      <w:proofErr w:type="spellEnd"/>
      <w:r w:rsidRPr="00416020">
        <w:rPr>
          <w:rFonts w:asciiTheme="minorHAnsi" w:hAnsiTheme="minorHAnsi" w:cstheme="minorHAnsi"/>
        </w:rPr>
        <w:t xml:space="preserve"> </w:t>
      </w:r>
      <w:proofErr w:type="spellStart"/>
      <w:r w:rsidRPr="00416020">
        <w:rPr>
          <w:rFonts w:asciiTheme="minorHAnsi" w:hAnsiTheme="minorHAnsi" w:cstheme="minorHAnsi"/>
        </w:rPr>
        <w:t>bu</w:t>
      </w:r>
      <w:proofErr w:type="spellEnd"/>
      <w:r w:rsidRPr="00416020">
        <w:rPr>
          <w:rFonts w:asciiTheme="minorHAnsi" w:hAnsiTheme="minorHAnsi" w:cstheme="minorHAnsi"/>
        </w:rPr>
        <w:t xml:space="preserve"> </w:t>
      </w:r>
      <w:proofErr w:type="spellStart"/>
      <w:r w:rsidRPr="00416020">
        <w:rPr>
          <w:rFonts w:asciiTheme="minorHAnsi" w:hAnsiTheme="minorHAnsi" w:cstheme="minorHAnsi"/>
        </w:rPr>
        <w:t>xidmətlərin</w:t>
      </w:r>
      <w:proofErr w:type="spellEnd"/>
      <w:r w:rsidRPr="00416020">
        <w:rPr>
          <w:rFonts w:asciiTheme="minorHAnsi" w:hAnsiTheme="minorHAnsi" w:cstheme="minorHAnsi"/>
        </w:rPr>
        <w:t xml:space="preserve"> </w:t>
      </w:r>
      <w:proofErr w:type="spellStart"/>
      <w:r w:rsidRPr="00416020">
        <w:rPr>
          <w:rFonts w:asciiTheme="minorHAnsi" w:hAnsiTheme="minorHAnsi" w:cstheme="minorHAnsi"/>
        </w:rPr>
        <w:t>icrası</w:t>
      </w:r>
      <w:proofErr w:type="spellEnd"/>
      <w:r w:rsidRPr="00416020">
        <w:rPr>
          <w:rFonts w:asciiTheme="minorHAnsi" w:hAnsiTheme="minorHAnsi" w:cstheme="minorHAnsi"/>
        </w:rPr>
        <w:t xml:space="preserve"> </w:t>
      </w:r>
      <w:proofErr w:type="spellStart"/>
      <w:r w:rsidRPr="00416020">
        <w:rPr>
          <w:rFonts w:asciiTheme="minorHAnsi" w:hAnsiTheme="minorHAnsi" w:cstheme="minorHAnsi"/>
        </w:rPr>
        <w:t>zamanı</w:t>
      </w:r>
      <w:proofErr w:type="spellEnd"/>
      <w:r w:rsidRPr="00416020">
        <w:rPr>
          <w:rFonts w:asciiTheme="minorHAnsi" w:hAnsiTheme="minorHAnsi" w:cstheme="minorHAnsi"/>
        </w:rPr>
        <w:t xml:space="preserve"> </w:t>
      </w:r>
      <w:proofErr w:type="spellStart"/>
      <w:r w:rsidRPr="00416020">
        <w:rPr>
          <w:rFonts w:asciiTheme="minorHAnsi" w:hAnsiTheme="minorHAnsi" w:cstheme="minorHAnsi"/>
        </w:rPr>
        <w:t>həyata</w:t>
      </w:r>
      <w:proofErr w:type="spellEnd"/>
      <w:r w:rsidRPr="00416020">
        <w:rPr>
          <w:rFonts w:asciiTheme="minorHAnsi" w:hAnsiTheme="minorHAnsi" w:cstheme="minorHAnsi"/>
        </w:rPr>
        <w:t xml:space="preserve"> </w:t>
      </w:r>
      <w:proofErr w:type="spellStart"/>
      <w:r w:rsidRPr="00416020">
        <w:rPr>
          <w:rFonts w:asciiTheme="minorHAnsi" w:hAnsiTheme="minorHAnsi" w:cstheme="minorHAnsi"/>
        </w:rPr>
        <w:t>keçirilən</w:t>
      </w:r>
      <w:proofErr w:type="spellEnd"/>
      <w:r w:rsidRPr="00416020">
        <w:rPr>
          <w:rFonts w:asciiTheme="minorHAnsi" w:hAnsiTheme="minorHAnsi" w:cstheme="minorHAnsi"/>
        </w:rPr>
        <w:t xml:space="preserve"> </w:t>
      </w:r>
      <w:proofErr w:type="spellStart"/>
      <w:r w:rsidRPr="00416020">
        <w:rPr>
          <w:rFonts w:asciiTheme="minorHAnsi" w:hAnsiTheme="minorHAnsi" w:cstheme="minorHAnsi"/>
        </w:rPr>
        <w:t>əməliyyatlar</w:t>
      </w:r>
      <w:proofErr w:type="spellEnd"/>
      <w:r w:rsidRPr="00416020">
        <w:rPr>
          <w:rFonts w:asciiTheme="minorHAnsi" w:hAnsiTheme="minorHAnsi" w:cstheme="minorHAnsi"/>
        </w:rPr>
        <w:t xml:space="preserve"> </w:t>
      </w:r>
      <w:proofErr w:type="spellStart"/>
      <w:r w:rsidRPr="00416020">
        <w:rPr>
          <w:rFonts w:asciiTheme="minorHAnsi" w:hAnsiTheme="minorHAnsi" w:cstheme="minorHAnsi"/>
        </w:rPr>
        <w:t>mütəmadi</w:t>
      </w:r>
      <w:proofErr w:type="spellEnd"/>
      <w:r w:rsidRPr="00416020">
        <w:rPr>
          <w:rFonts w:asciiTheme="minorHAnsi" w:hAnsiTheme="minorHAnsi" w:cstheme="minorHAnsi"/>
        </w:rPr>
        <w:t xml:space="preserve"> </w:t>
      </w:r>
      <w:proofErr w:type="spellStart"/>
      <w:r w:rsidRPr="00416020">
        <w:rPr>
          <w:rFonts w:asciiTheme="minorHAnsi" w:hAnsiTheme="minorHAnsi" w:cstheme="minorHAnsi"/>
        </w:rPr>
        <w:t>olaraq</w:t>
      </w:r>
      <w:proofErr w:type="spellEnd"/>
      <w:r w:rsidRPr="00416020">
        <w:rPr>
          <w:rFonts w:asciiTheme="minorHAnsi" w:hAnsiTheme="minorHAnsi" w:cstheme="minorHAnsi"/>
        </w:rPr>
        <w:t xml:space="preserve"> </w:t>
      </w:r>
      <w:proofErr w:type="spellStart"/>
      <w:r w:rsidRPr="00416020">
        <w:rPr>
          <w:rFonts w:asciiTheme="minorHAnsi" w:hAnsiTheme="minorHAnsi" w:cstheme="minorHAnsi"/>
        </w:rPr>
        <w:t>monitorinq</w:t>
      </w:r>
      <w:proofErr w:type="spellEnd"/>
      <w:r w:rsidRPr="00416020">
        <w:rPr>
          <w:rFonts w:asciiTheme="minorHAnsi" w:hAnsiTheme="minorHAnsi" w:cstheme="minorHAnsi"/>
        </w:rPr>
        <w:t xml:space="preserve"> </w:t>
      </w:r>
      <w:proofErr w:type="spellStart"/>
      <w:r w:rsidRPr="00416020">
        <w:rPr>
          <w:rFonts w:asciiTheme="minorHAnsi" w:hAnsiTheme="minorHAnsi" w:cstheme="minorHAnsi"/>
        </w:rPr>
        <w:t>edilməli</w:t>
      </w:r>
      <w:proofErr w:type="spellEnd"/>
      <w:r w:rsidRPr="00416020">
        <w:rPr>
          <w:rFonts w:asciiTheme="minorHAnsi" w:hAnsiTheme="minorHAnsi" w:cstheme="minorHAnsi"/>
        </w:rPr>
        <w:t xml:space="preserve">, </w:t>
      </w:r>
      <w:proofErr w:type="spellStart"/>
      <w:r w:rsidRPr="00416020">
        <w:rPr>
          <w:rFonts w:asciiTheme="minorHAnsi" w:hAnsiTheme="minorHAnsi" w:cstheme="minorHAnsi"/>
        </w:rPr>
        <w:t>qeydə</w:t>
      </w:r>
      <w:proofErr w:type="spellEnd"/>
      <w:r w:rsidRPr="00416020">
        <w:rPr>
          <w:rFonts w:asciiTheme="minorHAnsi" w:hAnsiTheme="minorHAnsi" w:cstheme="minorHAnsi"/>
        </w:rPr>
        <w:t xml:space="preserve"> </w:t>
      </w:r>
      <w:proofErr w:type="spellStart"/>
      <w:r w:rsidRPr="00416020">
        <w:rPr>
          <w:rFonts w:asciiTheme="minorHAnsi" w:hAnsiTheme="minorHAnsi" w:cstheme="minorHAnsi"/>
        </w:rPr>
        <w:t>alınmalı</w:t>
      </w:r>
      <w:proofErr w:type="spellEnd"/>
      <w:r w:rsidRPr="00416020">
        <w:rPr>
          <w:rFonts w:asciiTheme="minorHAnsi" w:hAnsiTheme="minorHAnsi" w:cstheme="minorHAnsi"/>
        </w:rPr>
        <w:t xml:space="preserve"> </w:t>
      </w:r>
      <w:proofErr w:type="spellStart"/>
      <w:r w:rsidRPr="00416020">
        <w:rPr>
          <w:rFonts w:asciiTheme="minorHAnsi" w:hAnsiTheme="minorHAnsi" w:cstheme="minorHAnsi"/>
        </w:rPr>
        <w:t>və</w:t>
      </w:r>
      <w:proofErr w:type="spellEnd"/>
      <w:r w:rsidRPr="00416020">
        <w:rPr>
          <w:rFonts w:asciiTheme="minorHAnsi" w:hAnsiTheme="minorHAnsi" w:cstheme="minorHAnsi"/>
        </w:rPr>
        <w:t xml:space="preserve"> </w:t>
      </w:r>
      <w:proofErr w:type="spellStart"/>
      <w:r w:rsidRPr="00416020">
        <w:rPr>
          <w:rFonts w:asciiTheme="minorHAnsi" w:hAnsiTheme="minorHAnsi" w:cstheme="minorHAnsi"/>
        </w:rPr>
        <w:t>nəzərdən</w:t>
      </w:r>
      <w:proofErr w:type="spellEnd"/>
      <w:r w:rsidRPr="00416020">
        <w:rPr>
          <w:rFonts w:asciiTheme="minorHAnsi" w:hAnsiTheme="minorHAnsi" w:cstheme="minorHAnsi"/>
        </w:rPr>
        <w:t xml:space="preserve"> </w:t>
      </w:r>
      <w:proofErr w:type="spellStart"/>
      <w:r w:rsidRPr="00416020">
        <w:rPr>
          <w:rFonts w:asciiTheme="minorHAnsi" w:hAnsiTheme="minorHAnsi" w:cstheme="minorHAnsi"/>
        </w:rPr>
        <w:t>keçirilməlidir</w:t>
      </w:r>
      <w:proofErr w:type="spellEnd"/>
      <w:r w:rsidRPr="00416020">
        <w:rPr>
          <w:rFonts w:asciiTheme="minorHAnsi" w:hAnsiTheme="minorHAnsi" w:cstheme="minorHAnsi"/>
        </w:rPr>
        <w:t>.</w:t>
      </w:r>
    </w:p>
    <w:p w14:paraId="1D8E51E9" w14:textId="45FABBE1" w:rsidR="00FB1F9D" w:rsidRPr="00416020" w:rsidRDefault="004300AD" w:rsidP="00F66428">
      <w:pPr>
        <w:pStyle w:val="ListParagraph"/>
        <w:numPr>
          <w:ilvl w:val="2"/>
          <w:numId w:val="41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416020">
        <w:rPr>
          <w:rFonts w:asciiTheme="minorHAnsi" w:hAnsiTheme="minorHAnsi" w:cstheme="minorHAnsi"/>
        </w:rPr>
        <w:t>Xarici</w:t>
      </w:r>
      <w:proofErr w:type="spellEnd"/>
      <w:r w:rsidRPr="00416020">
        <w:rPr>
          <w:rFonts w:asciiTheme="minorHAnsi" w:hAnsiTheme="minorHAnsi" w:cstheme="minorHAnsi"/>
        </w:rPr>
        <w:t xml:space="preserve"> </w:t>
      </w:r>
      <w:proofErr w:type="spellStart"/>
      <w:r w:rsidRPr="00416020">
        <w:rPr>
          <w:rFonts w:asciiTheme="minorHAnsi" w:hAnsiTheme="minorHAnsi" w:cstheme="minorHAnsi"/>
        </w:rPr>
        <w:t>tə</w:t>
      </w:r>
      <w:r w:rsidRPr="00416020">
        <w:rPr>
          <w:rFonts w:asciiTheme="minorHAnsi" w:hAnsiTheme="minorHAnsi" w:cstheme="minorHAnsi"/>
        </w:rPr>
        <w:t>rəflərin</w:t>
      </w:r>
      <w:proofErr w:type="spellEnd"/>
      <w:r w:rsidRPr="00416020">
        <w:rPr>
          <w:rFonts w:asciiTheme="minorHAnsi" w:hAnsiTheme="minorHAnsi" w:cstheme="minorHAnsi"/>
        </w:rPr>
        <w:t xml:space="preserve"> </w:t>
      </w:r>
      <w:proofErr w:type="spellStart"/>
      <w:r w:rsidRPr="00416020">
        <w:rPr>
          <w:rFonts w:asciiTheme="minorHAnsi" w:hAnsiTheme="minorHAnsi" w:cstheme="minorHAnsi"/>
        </w:rPr>
        <w:t>təqdim</w:t>
      </w:r>
      <w:proofErr w:type="spellEnd"/>
      <w:r w:rsidRPr="00416020">
        <w:rPr>
          <w:rFonts w:asciiTheme="minorHAnsi" w:hAnsiTheme="minorHAnsi" w:cstheme="minorHAnsi"/>
        </w:rPr>
        <w:t xml:space="preserve"> </w:t>
      </w:r>
      <w:proofErr w:type="spellStart"/>
      <w:r w:rsidRPr="00416020">
        <w:rPr>
          <w:rFonts w:asciiTheme="minorHAnsi" w:hAnsiTheme="minorHAnsi" w:cstheme="minorHAnsi"/>
        </w:rPr>
        <w:t>etdiyi</w:t>
      </w:r>
      <w:proofErr w:type="spellEnd"/>
      <w:r w:rsidRPr="00416020">
        <w:rPr>
          <w:rFonts w:asciiTheme="minorHAnsi" w:hAnsiTheme="minorHAnsi" w:cstheme="minorHAnsi"/>
        </w:rPr>
        <w:t xml:space="preserve"> </w:t>
      </w:r>
      <w:proofErr w:type="spellStart"/>
      <w:r w:rsidRPr="00416020">
        <w:rPr>
          <w:rFonts w:asciiTheme="minorHAnsi" w:hAnsiTheme="minorHAnsi" w:cstheme="minorHAnsi"/>
        </w:rPr>
        <w:t>xidmətlərdə</w:t>
      </w:r>
      <w:proofErr w:type="spellEnd"/>
      <w:r w:rsidRPr="00416020">
        <w:rPr>
          <w:rFonts w:asciiTheme="minorHAnsi" w:hAnsiTheme="minorHAnsi" w:cstheme="minorHAnsi"/>
        </w:rPr>
        <w:t xml:space="preserve"> </w:t>
      </w:r>
      <w:proofErr w:type="spellStart"/>
      <w:r w:rsidRPr="00416020">
        <w:rPr>
          <w:rFonts w:asciiTheme="minorHAnsi" w:hAnsiTheme="minorHAnsi" w:cstheme="minorHAnsi"/>
        </w:rPr>
        <w:t>edilən</w:t>
      </w:r>
      <w:proofErr w:type="spellEnd"/>
      <w:r w:rsidRPr="00416020">
        <w:rPr>
          <w:rFonts w:asciiTheme="minorHAnsi" w:hAnsiTheme="minorHAnsi" w:cstheme="minorHAnsi"/>
        </w:rPr>
        <w:t xml:space="preserve"> </w:t>
      </w:r>
      <w:proofErr w:type="spellStart"/>
      <w:r w:rsidRPr="00416020">
        <w:rPr>
          <w:rFonts w:asciiTheme="minorHAnsi" w:hAnsiTheme="minorHAnsi" w:cstheme="minorHAnsi"/>
        </w:rPr>
        <w:t>dəyişikliklər</w:t>
      </w:r>
      <w:proofErr w:type="spellEnd"/>
      <w:r w:rsidRPr="00416020">
        <w:rPr>
          <w:rFonts w:asciiTheme="minorHAnsi" w:hAnsiTheme="minorHAnsi" w:cstheme="minorHAnsi"/>
        </w:rPr>
        <w:t xml:space="preserve"> </w:t>
      </w:r>
      <w:proofErr w:type="spellStart"/>
      <w:r w:rsidRPr="00416020">
        <w:rPr>
          <w:rFonts w:asciiTheme="minorHAnsi" w:hAnsiTheme="minorHAnsi" w:cstheme="minorHAnsi"/>
        </w:rPr>
        <w:t>qurumun</w:t>
      </w:r>
      <w:proofErr w:type="spellEnd"/>
      <w:r w:rsidRPr="00416020">
        <w:rPr>
          <w:rFonts w:asciiTheme="minorHAnsi" w:hAnsiTheme="minorHAnsi" w:cstheme="minorHAnsi"/>
        </w:rPr>
        <w:t xml:space="preserve"> </w:t>
      </w:r>
      <w:proofErr w:type="spellStart"/>
      <w:r w:rsidRPr="00416020">
        <w:rPr>
          <w:rFonts w:asciiTheme="minorHAnsi" w:hAnsiTheme="minorHAnsi" w:cstheme="minorHAnsi"/>
        </w:rPr>
        <w:t>informasiya</w:t>
      </w:r>
      <w:proofErr w:type="spellEnd"/>
      <w:r w:rsidRPr="00416020">
        <w:rPr>
          <w:rFonts w:asciiTheme="minorHAnsi" w:hAnsiTheme="minorHAnsi" w:cstheme="minorHAnsi"/>
        </w:rPr>
        <w:t xml:space="preserve"> </w:t>
      </w:r>
      <w:proofErr w:type="spellStart"/>
      <w:r w:rsidRPr="00416020">
        <w:rPr>
          <w:rFonts w:asciiTheme="minorHAnsi" w:hAnsiTheme="minorHAnsi" w:cstheme="minorHAnsi"/>
        </w:rPr>
        <w:t>təhlükəsizliyi</w:t>
      </w:r>
      <w:proofErr w:type="spellEnd"/>
      <w:r w:rsidRPr="00416020">
        <w:rPr>
          <w:rFonts w:asciiTheme="minorHAnsi" w:hAnsiTheme="minorHAnsi" w:cstheme="minorHAnsi"/>
        </w:rPr>
        <w:t xml:space="preserve"> </w:t>
      </w:r>
      <w:proofErr w:type="spellStart"/>
      <w:r w:rsidRPr="00416020">
        <w:rPr>
          <w:rFonts w:asciiTheme="minorHAnsi" w:hAnsiTheme="minorHAnsi" w:cstheme="minorHAnsi"/>
        </w:rPr>
        <w:t>siyasətinə</w:t>
      </w:r>
      <w:proofErr w:type="spellEnd"/>
      <w:r w:rsidRPr="00416020">
        <w:rPr>
          <w:rFonts w:asciiTheme="minorHAnsi" w:hAnsiTheme="minorHAnsi" w:cstheme="minorHAnsi"/>
        </w:rPr>
        <w:t xml:space="preserve"> </w:t>
      </w:r>
      <w:proofErr w:type="spellStart"/>
      <w:r w:rsidRPr="00416020">
        <w:rPr>
          <w:rFonts w:asciiTheme="minorHAnsi" w:hAnsiTheme="minorHAnsi" w:cstheme="minorHAnsi"/>
        </w:rPr>
        <w:t>uyğun</w:t>
      </w:r>
      <w:proofErr w:type="spellEnd"/>
      <w:r w:rsidRPr="00416020">
        <w:rPr>
          <w:rFonts w:asciiTheme="minorHAnsi" w:hAnsiTheme="minorHAnsi" w:cstheme="minorHAnsi"/>
        </w:rPr>
        <w:t xml:space="preserve"> </w:t>
      </w:r>
      <w:proofErr w:type="spellStart"/>
      <w:r w:rsidRPr="00416020">
        <w:rPr>
          <w:rFonts w:asciiTheme="minorHAnsi" w:hAnsiTheme="minorHAnsi" w:cstheme="minorHAnsi"/>
        </w:rPr>
        <w:t>şəkildə</w:t>
      </w:r>
      <w:proofErr w:type="spellEnd"/>
      <w:r w:rsidRPr="00416020">
        <w:rPr>
          <w:rFonts w:asciiTheme="minorHAnsi" w:hAnsiTheme="minorHAnsi" w:cstheme="minorHAnsi"/>
        </w:rPr>
        <w:t xml:space="preserve"> </w:t>
      </w:r>
      <w:proofErr w:type="spellStart"/>
      <w:r w:rsidRPr="00416020">
        <w:rPr>
          <w:rFonts w:asciiTheme="minorHAnsi" w:hAnsiTheme="minorHAnsi" w:cstheme="minorHAnsi"/>
        </w:rPr>
        <w:t>idarə</w:t>
      </w:r>
      <w:proofErr w:type="spellEnd"/>
      <w:r w:rsidRPr="00416020">
        <w:rPr>
          <w:rFonts w:asciiTheme="minorHAnsi" w:hAnsiTheme="minorHAnsi" w:cstheme="minorHAnsi"/>
        </w:rPr>
        <w:t xml:space="preserve"> </w:t>
      </w:r>
      <w:proofErr w:type="spellStart"/>
      <w:r w:rsidRPr="00416020">
        <w:rPr>
          <w:rFonts w:asciiTheme="minorHAnsi" w:hAnsiTheme="minorHAnsi" w:cstheme="minorHAnsi"/>
        </w:rPr>
        <w:t>olunmalı</w:t>
      </w:r>
      <w:proofErr w:type="spellEnd"/>
      <w:r w:rsidRPr="00416020">
        <w:rPr>
          <w:rFonts w:asciiTheme="minorHAnsi" w:hAnsiTheme="minorHAnsi" w:cstheme="minorHAnsi"/>
        </w:rPr>
        <w:t xml:space="preserve"> </w:t>
      </w:r>
      <w:proofErr w:type="spellStart"/>
      <w:r w:rsidRPr="00416020">
        <w:rPr>
          <w:rFonts w:asciiTheme="minorHAnsi" w:hAnsiTheme="minorHAnsi" w:cstheme="minorHAnsi"/>
        </w:rPr>
        <w:t>və</w:t>
      </w:r>
      <w:proofErr w:type="spellEnd"/>
      <w:r w:rsidRPr="00416020">
        <w:rPr>
          <w:rFonts w:asciiTheme="minorHAnsi" w:hAnsiTheme="minorHAnsi" w:cstheme="minorHAnsi"/>
        </w:rPr>
        <w:t xml:space="preserve"> </w:t>
      </w:r>
      <w:proofErr w:type="spellStart"/>
      <w:r w:rsidRPr="00416020">
        <w:rPr>
          <w:rFonts w:asciiTheme="minorHAnsi" w:hAnsiTheme="minorHAnsi" w:cstheme="minorHAnsi"/>
        </w:rPr>
        <w:t>bu</w:t>
      </w:r>
      <w:proofErr w:type="spellEnd"/>
      <w:r w:rsidRPr="00416020">
        <w:rPr>
          <w:rFonts w:asciiTheme="minorHAnsi" w:hAnsiTheme="minorHAnsi" w:cstheme="minorHAnsi"/>
        </w:rPr>
        <w:t xml:space="preserve"> </w:t>
      </w:r>
      <w:proofErr w:type="spellStart"/>
      <w:r w:rsidRPr="00416020">
        <w:rPr>
          <w:rFonts w:asciiTheme="minorHAnsi" w:hAnsiTheme="minorHAnsi" w:cstheme="minorHAnsi"/>
        </w:rPr>
        <w:t>dəyişikliklərə</w:t>
      </w:r>
      <w:proofErr w:type="spellEnd"/>
      <w:r w:rsidRPr="00416020">
        <w:rPr>
          <w:rFonts w:asciiTheme="minorHAnsi" w:hAnsiTheme="minorHAnsi" w:cstheme="minorHAnsi"/>
        </w:rPr>
        <w:t xml:space="preserve"> </w:t>
      </w:r>
      <w:proofErr w:type="spellStart"/>
      <w:r w:rsidRPr="00416020">
        <w:rPr>
          <w:rFonts w:asciiTheme="minorHAnsi" w:hAnsiTheme="minorHAnsi" w:cstheme="minorHAnsi"/>
        </w:rPr>
        <w:t>başlamazdan</w:t>
      </w:r>
      <w:proofErr w:type="spellEnd"/>
      <w:r w:rsidRPr="00416020">
        <w:rPr>
          <w:rFonts w:asciiTheme="minorHAnsi" w:hAnsiTheme="minorHAnsi" w:cstheme="minorHAnsi"/>
        </w:rPr>
        <w:t xml:space="preserve"> </w:t>
      </w:r>
      <w:proofErr w:type="spellStart"/>
      <w:r w:rsidRPr="00416020">
        <w:rPr>
          <w:rFonts w:asciiTheme="minorHAnsi" w:hAnsiTheme="minorHAnsi" w:cstheme="minorHAnsi"/>
        </w:rPr>
        <w:t>əvvəl</w:t>
      </w:r>
      <w:proofErr w:type="spellEnd"/>
      <w:r w:rsidRPr="00416020">
        <w:rPr>
          <w:rFonts w:asciiTheme="minorHAnsi" w:hAnsiTheme="minorHAnsi" w:cstheme="minorHAnsi"/>
        </w:rPr>
        <w:t xml:space="preserve"> </w:t>
      </w:r>
      <w:proofErr w:type="spellStart"/>
      <w:r w:rsidRPr="00416020">
        <w:rPr>
          <w:rFonts w:asciiTheme="minorHAnsi" w:hAnsiTheme="minorHAnsi" w:cstheme="minorHAnsi"/>
        </w:rPr>
        <w:t>risklər</w:t>
      </w:r>
      <w:proofErr w:type="spellEnd"/>
      <w:r w:rsidRPr="00416020">
        <w:rPr>
          <w:rFonts w:asciiTheme="minorHAnsi" w:hAnsiTheme="minorHAnsi" w:cstheme="minorHAnsi"/>
        </w:rPr>
        <w:t xml:space="preserve">, </w:t>
      </w:r>
      <w:proofErr w:type="spellStart"/>
      <w:r w:rsidRPr="00416020">
        <w:rPr>
          <w:rFonts w:asciiTheme="minorHAnsi" w:hAnsiTheme="minorHAnsi" w:cstheme="minorHAnsi"/>
        </w:rPr>
        <w:t>biznes</w:t>
      </w:r>
      <w:proofErr w:type="spellEnd"/>
      <w:r w:rsidRPr="00416020">
        <w:rPr>
          <w:rFonts w:asciiTheme="minorHAnsi" w:hAnsiTheme="minorHAnsi" w:cstheme="minorHAnsi"/>
        </w:rPr>
        <w:t xml:space="preserve"> </w:t>
      </w:r>
      <w:proofErr w:type="spellStart"/>
      <w:r w:rsidRPr="00416020">
        <w:rPr>
          <w:rFonts w:asciiTheme="minorHAnsi" w:hAnsiTheme="minorHAnsi" w:cstheme="minorHAnsi"/>
        </w:rPr>
        <w:t>proseslərinin</w:t>
      </w:r>
      <w:proofErr w:type="spellEnd"/>
      <w:r w:rsidRPr="00416020">
        <w:rPr>
          <w:rFonts w:asciiTheme="minorHAnsi" w:hAnsiTheme="minorHAnsi" w:cstheme="minorHAnsi"/>
        </w:rPr>
        <w:t xml:space="preserve"> </w:t>
      </w:r>
      <w:proofErr w:type="spellStart"/>
      <w:r w:rsidRPr="00416020">
        <w:rPr>
          <w:rFonts w:asciiTheme="minorHAnsi" w:hAnsiTheme="minorHAnsi" w:cstheme="minorHAnsi"/>
        </w:rPr>
        <w:t>təsiri</w:t>
      </w:r>
      <w:proofErr w:type="spellEnd"/>
      <w:r w:rsidRPr="00416020">
        <w:rPr>
          <w:rFonts w:asciiTheme="minorHAnsi" w:hAnsiTheme="minorHAnsi" w:cstheme="minorHAnsi"/>
        </w:rPr>
        <w:t xml:space="preserve"> </w:t>
      </w:r>
      <w:proofErr w:type="spellStart"/>
      <w:r w:rsidRPr="00416020">
        <w:rPr>
          <w:rFonts w:asciiTheme="minorHAnsi" w:hAnsiTheme="minorHAnsi" w:cstheme="minorHAnsi"/>
        </w:rPr>
        <w:t>və</w:t>
      </w:r>
      <w:proofErr w:type="spellEnd"/>
      <w:r w:rsidRPr="00416020">
        <w:rPr>
          <w:rFonts w:asciiTheme="minorHAnsi" w:hAnsiTheme="minorHAnsi" w:cstheme="minorHAnsi"/>
        </w:rPr>
        <w:t xml:space="preserve"> </w:t>
      </w:r>
      <w:proofErr w:type="spellStart"/>
      <w:r w:rsidRPr="00416020">
        <w:rPr>
          <w:rFonts w:asciiTheme="minorHAnsi" w:hAnsiTheme="minorHAnsi" w:cstheme="minorHAnsi"/>
        </w:rPr>
        <w:t>təhlükəsizlik</w:t>
      </w:r>
      <w:proofErr w:type="spellEnd"/>
      <w:r w:rsidRPr="00416020">
        <w:rPr>
          <w:rFonts w:asciiTheme="minorHAnsi" w:hAnsiTheme="minorHAnsi" w:cstheme="minorHAnsi"/>
        </w:rPr>
        <w:t xml:space="preserve"> </w:t>
      </w:r>
      <w:proofErr w:type="spellStart"/>
      <w:r w:rsidRPr="00416020">
        <w:rPr>
          <w:rFonts w:asciiTheme="minorHAnsi" w:hAnsiTheme="minorHAnsi" w:cstheme="minorHAnsi"/>
        </w:rPr>
        <w:t>aspektləri</w:t>
      </w:r>
      <w:proofErr w:type="spellEnd"/>
      <w:r w:rsidRPr="00416020">
        <w:rPr>
          <w:rFonts w:asciiTheme="minorHAnsi" w:hAnsiTheme="minorHAnsi" w:cstheme="minorHAnsi"/>
        </w:rPr>
        <w:t xml:space="preserve"> </w:t>
      </w:r>
      <w:proofErr w:type="spellStart"/>
      <w:r w:rsidRPr="00416020">
        <w:rPr>
          <w:rFonts w:asciiTheme="minorHAnsi" w:hAnsiTheme="minorHAnsi" w:cstheme="minorHAnsi"/>
        </w:rPr>
        <w:t>qiymətləndirilməlidir</w:t>
      </w:r>
      <w:proofErr w:type="spellEnd"/>
      <w:r w:rsidRPr="00416020">
        <w:rPr>
          <w:rFonts w:asciiTheme="minorHAnsi" w:hAnsiTheme="minorHAnsi" w:cstheme="minorHAnsi"/>
        </w:rPr>
        <w:t>.</w:t>
      </w:r>
    </w:p>
    <w:p w14:paraId="459B0239" w14:textId="667C8FD3" w:rsidR="00416020" w:rsidRPr="00416020" w:rsidRDefault="00416020" w:rsidP="00F66428">
      <w:pPr>
        <w:pStyle w:val="ListParagraph"/>
        <w:numPr>
          <w:ilvl w:val="2"/>
          <w:numId w:val="41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416020">
        <w:rPr>
          <w:rFonts w:asciiTheme="minorHAnsi" w:hAnsiTheme="minorHAnsi" w:cstheme="minorHAnsi"/>
        </w:rPr>
        <w:t>Xarici</w:t>
      </w:r>
      <w:proofErr w:type="spellEnd"/>
      <w:r w:rsidRPr="00416020">
        <w:rPr>
          <w:rFonts w:asciiTheme="minorHAnsi" w:hAnsiTheme="minorHAnsi" w:cstheme="minorHAnsi"/>
        </w:rPr>
        <w:t xml:space="preserve"> </w:t>
      </w:r>
      <w:proofErr w:type="spellStart"/>
      <w:r w:rsidRPr="00416020">
        <w:rPr>
          <w:rFonts w:asciiTheme="minorHAnsi" w:hAnsiTheme="minorHAnsi" w:cstheme="minorHAnsi"/>
        </w:rPr>
        <w:t>xidmət</w:t>
      </w:r>
      <w:proofErr w:type="spellEnd"/>
      <w:r w:rsidRPr="00416020">
        <w:rPr>
          <w:rFonts w:asciiTheme="minorHAnsi" w:hAnsiTheme="minorHAnsi" w:cstheme="minorHAnsi"/>
        </w:rPr>
        <w:t xml:space="preserve"> </w:t>
      </w:r>
      <w:proofErr w:type="spellStart"/>
      <w:r w:rsidRPr="00416020">
        <w:rPr>
          <w:rFonts w:asciiTheme="minorHAnsi" w:hAnsiTheme="minorHAnsi" w:cstheme="minorHAnsi"/>
        </w:rPr>
        <w:t>təminatçıları</w:t>
      </w:r>
      <w:proofErr w:type="spellEnd"/>
      <w:r w:rsidRPr="00416020">
        <w:rPr>
          <w:rFonts w:asciiTheme="minorHAnsi" w:hAnsiTheme="minorHAnsi" w:cstheme="minorHAnsi"/>
        </w:rPr>
        <w:t xml:space="preserve"> </w:t>
      </w:r>
      <w:proofErr w:type="spellStart"/>
      <w:r w:rsidRPr="00416020">
        <w:rPr>
          <w:rFonts w:asciiTheme="minorHAnsi" w:hAnsiTheme="minorHAnsi" w:cstheme="minorHAnsi"/>
        </w:rPr>
        <w:t>ilə</w:t>
      </w:r>
      <w:proofErr w:type="spellEnd"/>
      <w:r w:rsidRPr="00416020">
        <w:rPr>
          <w:rFonts w:asciiTheme="minorHAnsi" w:hAnsiTheme="minorHAnsi" w:cstheme="minorHAnsi"/>
        </w:rPr>
        <w:t xml:space="preserve"> </w:t>
      </w:r>
      <w:proofErr w:type="spellStart"/>
      <w:r w:rsidRPr="00416020">
        <w:rPr>
          <w:rFonts w:asciiTheme="minorHAnsi" w:hAnsiTheme="minorHAnsi" w:cstheme="minorHAnsi"/>
        </w:rPr>
        <w:t>bağlanmış</w:t>
      </w:r>
      <w:proofErr w:type="spellEnd"/>
      <w:r w:rsidRPr="00416020">
        <w:rPr>
          <w:rFonts w:asciiTheme="minorHAnsi" w:hAnsiTheme="minorHAnsi" w:cstheme="minorHAnsi"/>
        </w:rPr>
        <w:t xml:space="preserve"> </w:t>
      </w:r>
      <w:proofErr w:type="spellStart"/>
      <w:r w:rsidRPr="00416020">
        <w:rPr>
          <w:rFonts w:asciiTheme="minorHAnsi" w:hAnsiTheme="minorHAnsi" w:cstheme="minorHAnsi"/>
        </w:rPr>
        <w:t>razılaşmalarda</w:t>
      </w:r>
      <w:proofErr w:type="spellEnd"/>
      <w:r w:rsidRPr="00416020">
        <w:rPr>
          <w:rFonts w:asciiTheme="minorHAnsi" w:hAnsiTheme="minorHAnsi" w:cstheme="minorHAnsi"/>
        </w:rPr>
        <w:t xml:space="preserve"> </w:t>
      </w:r>
      <w:proofErr w:type="spellStart"/>
      <w:r w:rsidRPr="00416020">
        <w:rPr>
          <w:rFonts w:asciiTheme="minorHAnsi" w:hAnsiTheme="minorHAnsi" w:cstheme="minorHAnsi"/>
        </w:rPr>
        <w:t>təhlükəsizlik</w:t>
      </w:r>
      <w:proofErr w:type="spellEnd"/>
      <w:r w:rsidRPr="00416020">
        <w:rPr>
          <w:rFonts w:asciiTheme="minorHAnsi" w:hAnsiTheme="minorHAnsi" w:cstheme="minorHAnsi"/>
        </w:rPr>
        <w:t xml:space="preserve"> </w:t>
      </w:r>
      <w:proofErr w:type="spellStart"/>
      <w:r w:rsidRPr="00416020">
        <w:rPr>
          <w:rFonts w:asciiTheme="minorHAnsi" w:hAnsiTheme="minorHAnsi" w:cstheme="minorHAnsi"/>
        </w:rPr>
        <w:t>tələbləri</w:t>
      </w:r>
      <w:proofErr w:type="spellEnd"/>
      <w:r w:rsidRPr="00416020">
        <w:rPr>
          <w:rFonts w:asciiTheme="minorHAnsi" w:hAnsiTheme="minorHAnsi" w:cstheme="minorHAnsi"/>
        </w:rPr>
        <w:t xml:space="preserve">, </w:t>
      </w:r>
      <w:proofErr w:type="spellStart"/>
      <w:r w:rsidRPr="00416020">
        <w:rPr>
          <w:rFonts w:asciiTheme="minorHAnsi" w:hAnsiTheme="minorHAnsi" w:cstheme="minorHAnsi"/>
        </w:rPr>
        <w:t>xidmət</w:t>
      </w:r>
      <w:proofErr w:type="spellEnd"/>
      <w:r w:rsidRPr="00416020">
        <w:rPr>
          <w:rFonts w:asciiTheme="minorHAnsi" w:hAnsiTheme="minorHAnsi" w:cstheme="minorHAnsi"/>
        </w:rPr>
        <w:t xml:space="preserve"> </w:t>
      </w:r>
      <w:proofErr w:type="spellStart"/>
      <w:r w:rsidRPr="00416020">
        <w:rPr>
          <w:rFonts w:asciiTheme="minorHAnsi" w:hAnsiTheme="minorHAnsi" w:cstheme="minorHAnsi"/>
        </w:rPr>
        <w:t>səviyyəsi</w:t>
      </w:r>
      <w:proofErr w:type="spellEnd"/>
      <w:r w:rsidRPr="00416020">
        <w:rPr>
          <w:rFonts w:asciiTheme="minorHAnsi" w:hAnsiTheme="minorHAnsi" w:cstheme="minorHAnsi"/>
        </w:rPr>
        <w:t xml:space="preserve"> </w:t>
      </w:r>
      <w:proofErr w:type="spellStart"/>
      <w:r w:rsidRPr="00416020">
        <w:rPr>
          <w:rFonts w:asciiTheme="minorHAnsi" w:hAnsiTheme="minorHAnsi" w:cstheme="minorHAnsi"/>
        </w:rPr>
        <w:t>və</w:t>
      </w:r>
      <w:proofErr w:type="spellEnd"/>
      <w:r w:rsidRPr="00416020">
        <w:rPr>
          <w:rFonts w:asciiTheme="minorHAnsi" w:hAnsiTheme="minorHAnsi" w:cstheme="minorHAnsi"/>
        </w:rPr>
        <w:t xml:space="preserve"> </w:t>
      </w:r>
      <w:proofErr w:type="spellStart"/>
      <w:r w:rsidRPr="00416020">
        <w:rPr>
          <w:rFonts w:asciiTheme="minorHAnsi" w:hAnsiTheme="minorHAnsi" w:cstheme="minorHAnsi"/>
        </w:rPr>
        <w:t>performans</w:t>
      </w:r>
      <w:proofErr w:type="spellEnd"/>
      <w:r w:rsidRPr="00416020">
        <w:rPr>
          <w:rFonts w:asciiTheme="minorHAnsi" w:hAnsiTheme="minorHAnsi" w:cstheme="minorHAnsi"/>
        </w:rPr>
        <w:t xml:space="preserve"> </w:t>
      </w:r>
      <w:proofErr w:type="spellStart"/>
      <w:r w:rsidRPr="00416020">
        <w:rPr>
          <w:rFonts w:asciiTheme="minorHAnsi" w:hAnsiTheme="minorHAnsi" w:cstheme="minorHAnsi"/>
        </w:rPr>
        <w:t>göstəriciləri</w:t>
      </w:r>
      <w:proofErr w:type="spellEnd"/>
      <w:r w:rsidRPr="00416020">
        <w:rPr>
          <w:rFonts w:asciiTheme="minorHAnsi" w:hAnsiTheme="minorHAnsi" w:cstheme="minorHAnsi"/>
        </w:rPr>
        <w:t xml:space="preserve"> </w:t>
      </w:r>
      <w:proofErr w:type="spellStart"/>
      <w:r w:rsidRPr="00416020">
        <w:rPr>
          <w:rFonts w:asciiTheme="minorHAnsi" w:hAnsiTheme="minorHAnsi" w:cstheme="minorHAnsi"/>
        </w:rPr>
        <w:t>dəqiq</w:t>
      </w:r>
      <w:proofErr w:type="spellEnd"/>
      <w:r w:rsidRPr="00416020">
        <w:rPr>
          <w:rFonts w:asciiTheme="minorHAnsi" w:hAnsiTheme="minorHAnsi" w:cstheme="minorHAnsi"/>
        </w:rPr>
        <w:t xml:space="preserve"> </w:t>
      </w:r>
      <w:proofErr w:type="spellStart"/>
      <w:r w:rsidRPr="00416020">
        <w:rPr>
          <w:rFonts w:asciiTheme="minorHAnsi" w:hAnsiTheme="minorHAnsi" w:cstheme="minorHAnsi"/>
        </w:rPr>
        <w:t>şəkildə</w:t>
      </w:r>
      <w:proofErr w:type="spellEnd"/>
      <w:r w:rsidRPr="00416020">
        <w:rPr>
          <w:rFonts w:asciiTheme="minorHAnsi" w:hAnsiTheme="minorHAnsi" w:cstheme="minorHAnsi"/>
        </w:rPr>
        <w:t xml:space="preserve"> </w:t>
      </w:r>
      <w:proofErr w:type="spellStart"/>
      <w:r w:rsidRPr="00416020">
        <w:rPr>
          <w:rFonts w:asciiTheme="minorHAnsi" w:hAnsiTheme="minorHAnsi" w:cstheme="minorHAnsi"/>
        </w:rPr>
        <w:t>müəyyən</w:t>
      </w:r>
      <w:proofErr w:type="spellEnd"/>
      <w:r w:rsidRPr="00416020">
        <w:rPr>
          <w:rFonts w:asciiTheme="minorHAnsi" w:hAnsiTheme="minorHAnsi" w:cstheme="minorHAnsi"/>
        </w:rPr>
        <w:t xml:space="preserve"> </w:t>
      </w:r>
      <w:proofErr w:type="spellStart"/>
      <w:r w:rsidRPr="00416020">
        <w:rPr>
          <w:rFonts w:asciiTheme="minorHAnsi" w:hAnsiTheme="minorHAnsi" w:cstheme="minorHAnsi"/>
        </w:rPr>
        <w:t>edilməli</w:t>
      </w:r>
      <w:proofErr w:type="spellEnd"/>
      <w:r w:rsidRPr="00416020">
        <w:rPr>
          <w:rFonts w:asciiTheme="minorHAnsi" w:hAnsiTheme="minorHAnsi" w:cstheme="minorHAnsi"/>
        </w:rPr>
        <w:t xml:space="preserve">, </w:t>
      </w:r>
      <w:proofErr w:type="spellStart"/>
      <w:r w:rsidRPr="00416020">
        <w:rPr>
          <w:rFonts w:asciiTheme="minorHAnsi" w:hAnsiTheme="minorHAnsi" w:cstheme="minorHAnsi"/>
        </w:rPr>
        <w:t>bu</w:t>
      </w:r>
      <w:proofErr w:type="spellEnd"/>
      <w:r w:rsidRPr="00416020">
        <w:rPr>
          <w:rFonts w:asciiTheme="minorHAnsi" w:hAnsiTheme="minorHAnsi" w:cstheme="minorHAnsi"/>
        </w:rPr>
        <w:t xml:space="preserve"> </w:t>
      </w:r>
      <w:proofErr w:type="spellStart"/>
      <w:r w:rsidRPr="00416020">
        <w:rPr>
          <w:rFonts w:asciiTheme="minorHAnsi" w:hAnsiTheme="minorHAnsi" w:cstheme="minorHAnsi"/>
        </w:rPr>
        <w:t>göstəricilərin</w:t>
      </w:r>
      <w:proofErr w:type="spellEnd"/>
      <w:r w:rsidRPr="00416020">
        <w:rPr>
          <w:rFonts w:asciiTheme="minorHAnsi" w:hAnsiTheme="minorHAnsi" w:cstheme="minorHAnsi"/>
        </w:rPr>
        <w:t xml:space="preserve"> </w:t>
      </w:r>
      <w:proofErr w:type="spellStart"/>
      <w:r w:rsidRPr="00416020">
        <w:rPr>
          <w:rFonts w:asciiTheme="minorHAnsi" w:hAnsiTheme="minorHAnsi" w:cstheme="minorHAnsi"/>
        </w:rPr>
        <w:t>yerinə</w:t>
      </w:r>
      <w:proofErr w:type="spellEnd"/>
      <w:r w:rsidRPr="00416020">
        <w:rPr>
          <w:rFonts w:asciiTheme="minorHAnsi" w:hAnsiTheme="minorHAnsi" w:cstheme="minorHAnsi"/>
        </w:rPr>
        <w:t xml:space="preserve"> </w:t>
      </w:r>
      <w:proofErr w:type="spellStart"/>
      <w:r w:rsidRPr="00416020">
        <w:rPr>
          <w:rFonts w:asciiTheme="minorHAnsi" w:hAnsiTheme="minorHAnsi" w:cstheme="minorHAnsi"/>
        </w:rPr>
        <w:t>yetirilməsi</w:t>
      </w:r>
      <w:proofErr w:type="spellEnd"/>
      <w:r w:rsidRPr="00416020">
        <w:rPr>
          <w:rFonts w:asciiTheme="minorHAnsi" w:hAnsiTheme="minorHAnsi" w:cstheme="minorHAnsi"/>
        </w:rPr>
        <w:t xml:space="preserve"> </w:t>
      </w:r>
      <w:proofErr w:type="spellStart"/>
      <w:r w:rsidRPr="00416020">
        <w:rPr>
          <w:rFonts w:asciiTheme="minorHAnsi" w:hAnsiTheme="minorHAnsi" w:cstheme="minorHAnsi"/>
        </w:rPr>
        <w:t>davamlı</w:t>
      </w:r>
      <w:proofErr w:type="spellEnd"/>
      <w:r w:rsidRPr="00416020">
        <w:rPr>
          <w:rFonts w:asciiTheme="minorHAnsi" w:hAnsiTheme="minorHAnsi" w:cstheme="minorHAnsi"/>
        </w:rPr>
        <w:t xml:space="preserve"> </w:t>
      </w:r>
      <w:proofErr w:type="spellStart"/>
      <w:r w:rsidRPr="00416020">
        <w:rPr>
          <w:rFonts w:asciiTheme="minorHAnsi" w:hAnsiTheme="minorHAnsi" w:cstheme="minorHAnsi"/>
        </w:rPr>
        <w:t>olaraq</w:t>
      </w:r>
      <w:proofErr w:type="spellEnd"/>
      <w:r w:rsidRPr="00416020">
        <w:rPr>
          <w:rFonts w:asciiTheme="minorHAnsi" w:hAnsiTheme="minorHAnsi" w:cstheme="minorHAnsi"/>
        </w:rPr>
        <w:t xml:space="preserve"> </w:t>
      </w:r>
      <w:proofErr w:type="spellStart"/>
      <w:r w:rsidRPr="00416020">
        <w:rPr>
          <w:rFonts w:asciiTheme="minorHAnsi" w:hAnsiTheme="minorHAnsi" w:cstheme="minorHAnsi"/>
        </w:rPr>
        <w:t>izlənilməlidir</w:t>
      </w:r>
      <w:proofErr w:type="spellEnd"/>
      <w:r w:rsidRPr="00416020">
        <w:rPr>
          <w:rFonts w:asciiTheme="minorHAnsi" w:hAnsiTheme="minorHAnsi" w:cstheme="minorHAnsi"/>
        </w:rPr>
        <w:t>.</w:t>
      </w:r>
    </w:p>
    <w:p w14:paraId="1C652F16" w14:textId="1E241F79" w:rsidR="00416020" w:rsidRPr="00416020" w:rsidRDefault="00416020" w:rsidP="00F66428">
      <w:pPr>
        <w:pStyle w:val="ListParagraph"/>
        <w:numPr>
          <w:ilvl w:val="2"/>
          <w:numId w:val="41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416020">
        <w:rPr>
          <w:rFonts w:asciiTheme="minorHAnsi" w:hAnsiTheme="minorHAnsi" w:cstheme="minorHAnsi"/>
        </w:rPr>
        <w:t>Xarici</w:t>
      </w:r>
      <w:proofErr w:type="spellEnd"/>
      <w:r w:rsidRPr="00416020">
        <w:rPr>
          <w:rFonts w:asciiTheme="minorHAnsi" w:hAnsiTheme="minorHAnsi" w:cstheme="minorHAnsi"/>
        </w:rPr>
        <w:t xml:space="preserve"> </w:t>
      </w:r>
      <w:proofErr w:type="spellStart"/>
      <w:r w:rsidRPr="00416020">
        <w:rPr>
          <w:rFonts w:asciiTheme="minorHAnsi" w:hAnsiTheme="minorHAnsi" w:cstheme="minorHAnsi"/>
        </w:rPr>
        <w:t>tərəflərin</w:t>
      </w:r>
      <w:proofErr w:type="spellEnd"/>
      <w:r w:rsidRPr="00416020">
        <w:rPr>
          <w:rFonts w:asciiTheme="minorHAnsi" w:hAnsiTheme="minorHAnsi" w:cstheme="minorHAnsi"/>
        </w:rPr>
        <w:t xml:space="preserve"> </w:t>
      </w:r>
      <w:proofErr w:type="spellStart"/>
      <w:r w:rsidRPr="00416020">
        <w:rPr>
          <w:rFonts w:asciiTheme="minorHAnsi" w:hAnsiTheme="minorHAnsi" w:cstheme="minorHAnsi"/>
        </w:rPr>
        <w:t>xidmətlərində</w:t>
      </w:r>
      <w:proofErr w:type="spellEnd"/>
      <w:r w:rsidRPr="00416020">
        <w:rPr>
          <w:rFonts w:asciiTheme="minorHAnsi" w:hAnsiTheme="minorHAnsi" w:cstheme="minorHAnsi"/>
        </w:rPr>
        <w:t xml:space="preserve"> </w:t>
      </w:r>
      <w:proofErr w:type="spellStart"/>
      <w:r w:rsidRPr="00416020">
        <w:rPr>
          <w:rFonts w:asciiTheme="minorHAnsi" w:hAnsiTheme="minorHAnsi" w:cstheme="minorHAnsi"/>
        </w:rPr>
        <w:t>baş</w:t>
      </w:r>
      <w:proofErr w:type="spellEnd"/>
      <w:r w:rsidRPr="00416020">
        <w:rPr>
          <w:rFonts w:asciiTheme="minorHAnsi" w:hAnsiTheme="minorHAnsi" w:cstheme="minorHAnsi"/>
        </w:rPr>
        <w:t xml:space="preserve"> </w:t>
      </w:r>
      <w:proofErr w:type="spellStart"/>
      <w:r w:rsidRPr="00416020">
        <w:rPr>
          <w:rFonts w:asciiTheme="minorHAnsi" w:hAnsiTheme="minorHAnsi" w:cstheme="minorHAnsi"/>
        </w:rPr>
        <w:t>verə</w:t>
      </w:r>
      <w:proofErr w:type="spellEnd"/>
      <w:r w:rsidRPr="00416020">
        <w:rPr>
          <w:rFonts w:asciiTheme="minorHAnsi" w:hAnsiTheme="minorHAnsi" w:cstheme="minorHAnsi"/>
        </w:rPr>
        <w:t xml:space="preserve"> </w:t>
      </w:r>
      <w:proofErr w:type="spellStart"/>
      <w:r w:rsidRPr="00416020">
        <w:rPr>
          <w:rFonts w:asciiTheme="minorHAnsi" w:hAnsiTheme="minorHAnsi" w:cstheme="minorHAnsi"/>
        </w:rPr>
        <w:t>biləcək</w:t>
      </w:r>
      <w:proofErr w:type="spellEnd"/>
      <w:r w:rsidRPr="00416020">
        <w:rPr>
          <w:rFonts w:asciiTheme="minorHAnsi" w:hAnsiTheme="minorHAnsi" w:cstheme="minorHAnsi"/>
        </w:rPr>
        <w:t xml:space="preserve"> </w:t>
      </w:r>
      <w:proofErr w:type="spellStart"/>
      <w:r w:rsidRPr="00416020">
        <w:rPr>
          <w:rFonts w:asciiTheme="minorHAnsi" w:hAnsiTheme="minorHAnsi" w:cstheme="minorHAnsi"/>
        </w:rPr>
        <w:t>təhlükəsizlik</w:t>
      </w:r>
      <w:proofErr w:type="spellEnd"/>
      <w:r w:rsidRPr="00416020">
        <w:rPr>
          <w:rFonts w:asciiTheme="minorHAnsi" w:hAnsiTheme="minorHAnsi" w:cstheme="minorHAnsi"/>
        </w:rPr>
        <w:t xml:space="preserve"> </w:t>
      </w:r>
      <w:proofErr w:type="spellStart"/>
      <w:r w:rsidRPr="00416020">
        <w:rPr>
          <w:rFonts w:asciiTheme="minorHAnsi" w:hAnsiTheme="minorHAnsi" w:cstheme="minorHAnsi"/>
        </w:rPr>
        <w:t>insidentləri</w:t>
      </w:r>
      <w:proofErr w:type="spellEnd"/>
      <w:r w:rsidRPr="00416020">
        <w:rPr>
          <w:rFonts w:asciiTheme="minorHAnsi" w:hAnsiTheme="minorHAnsi" w:cstheme="minorHAnsi"/>
        </w:rPr>
        <w:t xml:space="preserve"> </w:t>
      </w:r>
      <w:proofErr w:type="spellStart"/>
      <w:r w:rsidRPr="00416020">
        <w:rPr>
          <w:rFonts w:asciiTheme="minorHAnsi" w:hAnsiTheme="minorHAnsi" w:cstheme="minorHAnsi"/>
        </w:rPr>
        <w:t>dərhal</w:t>
      </w:r>
      <w:proofErr w:type="spellEnd"/>
      <w:r w:rsidRPr="00416020">
        <w:rPr>
          <w:rFonts w:asciiTheme="minorHAnsi" w:hAnsiTheme="minorHAnsi" w:cstheme="minorHAnsi"/>
        </w:rPr>
        <w:t xml:space="preserve"> </w:t>
      </w:r>
      <w:proofErr w:type="spellStart"/>
      <w:r w:rsidRPr="00416020">
        <w:rPr>
          <w:rFonts w:asciiTheme="minorHAnsi" w:hAnsiTheme="minorHAnsi" w:cstheme="minorHAnsi"/>
        </w:rPr>
        <w:t>aşkar</w:t>
      </w:r>
      <w:proofErr w:type="spellEnd"/>
      <w:r w:rsidRPr="00416020">
        <w:rPr>
          <w:rFonts w:asciiTheme="minorHAnsi" w:hAnsiTheme="minorHAnsi" w:cstheme="minorHAnsi"/>
        </w:rPr>
        <w:t xml:space="preserve"> </w:t>
      </w:r>
      <w:proofErr w:type="spellStart"/>
      <w:r w:rsidRPr="00416020">
        <w:rPr>
          <w:rFonts w:asciiTheme="minorHAnsi" w:hAnsiTheme="minorHAnsi" w:cstheme="minorHAnsi"/>
        </w:rPr>
        <w:t>edilməli</w:t>
      </w:r>
      <w:proofErr w:type="spellEnd"/>
      <w:r w:rsidRPr="00416020">
        <w:rPr>
          <w:rFonts w:asciiTheme="minorHAnsi" w:hAnsiTheme="minorHAnsi" w:cstheme="minorHAnsi"/>
        </w:rPr>
        <w:t xml:space="preserve">, </w:t>
      </w:r>
      <w:proofErr w:type="spellStart"/>
      <w:r w:rsidRPr="00416020">
        <w:rPr>
          <w:rFonts w:asciiTheme="minorHAnsi" w:hAnsiTheme="minorHAnsi" w:cstheme="minorHAnsi"/>
        </w:rPr>
        <w:t>bu</w:t>
      </w:r>
      <w:proofErr w:type="spellEnd"/>
      <w:r w:rsidRPr="00416020">
        <w:rPr>
          <w:rFonts w:asciiTheme="minorHAnsi" w:hAnsiTheme="minorHAnsi" w:cstheme="minorHAnsi"/>
        </w:rPr>
        <w:t xml:space="preserve"> </w:t>
      </w:r>
      <w:proofErr w:type="spellStart"/>
      <w:r w:rsidRPr="00416020">
        <w:rPr>
          <w:rFonts w:asciiTheme="minorHAnsi" w:hAnsiTheme="minorHAnsi" w:cstheme="minorHAnsi"/>
        </w:rPr>
        <w:t>insidentlərin</w:t>
      </w:r>
      <w:proofErr w:type="spellEnd"/>
      <w:r w:rsidRPr="00416020">
        <w:rPr>
          <w:rFonts w:asciiTheme="minorHAnsi" w:hAnsiTheme="minorHAnsi" w:cstheme="minorHAnsi"/>
        </w:rPr>
        <w:t xml:space="preserve"> </w:t>
      </w:r>
      <w:proofErr w:type="spellStart"/>
      <w:r w:rsidRPr="00416020">
        <w:rPr>
          <w:rFonts w:asciiTheme="minorHAnsi" w:hAnsiTheme="minorHAnsi" w:cstheme="minorHAnsi"/>
        </w:rPr>
        <w:t>təsirlərini</w:t>
      </w:r>
      <w:proofErr w:type="spellEnd"/>
      <w:r w:rsidRPr="00416020">
        <w:rPr>
          <w:rFonts w:asciiTheme="minorHAnsi" w:hAnsiTheme="minorHAnsi" w:cstheme="minorHAnsi"/>
        </w:rPr>
        <w:t xml:space="preserve"> </w:t>
      </w:r>
      <w:proofErr w:type="spellStart"/>
      <w:r w:rsidRPr="00416020">
        <w:rPr>
          <w:rFonts w:asciiTheme="minorHAnsi" w:hAnsiTheme="minorHAnsi" w:cstheme="minorHAnsi"/>
        </w:rPr>
        <w:t>minimuma</w:t>
      </w:r>
      <w:proofErr w:type="spellEnd"/>
      <w:r w:rsidRPr="00416020">
        <w:rPr>
          <w:rFonts w:asciiTheme="minorHAnsi" w:hAnsiTheme="minorHAnsi" w:cstheme="minorHAnsi"/>
        </w:rPr>
        <w:t xml:space="preserve"> </w:t>
      </w:r>
      <w:proofErr w:type="spellStart"/>
      <w:r w:rsidRPr="00416020">
        <w:rPr>
          <w:rFonts w:asciiTheme="minorHAnsi" w:hAnsiTheme="minorHAnsi" w:cstheme="minorHAnsi"/>
        </w:rPr>
        <w:t>endirmək</w:t>
      </w:r>
      <w:proofErr w:type="spellEnd"/>
      <w:r w:rsidRPr="00416020">
        <w:rPr>
          <w:rFonts w:asciiTheme="minorHAnsi" w:hAnsiTheme="minorHAnsi" w:cstheme="minorHAnsi"/>
        </w:rPr>
        <w:t xml:space="preserve"> </w:t>
      </w:r>
      <w:proofErr w:type="spellStart"/>
      <w:r w:rsidRPr="00416020">
        <w:rPr>
          <w:rFonts w:asciiTheme="minorHAnsi" w:hAnsiTheme="minorHAnsi" w:cstheme="minorHAnsi"/>
        </w:rPr>
        <w:t>üçün</w:t>
      </w:r>
      <w:proofErr w:type="spellEnd"/>
      <w:r w:rsidRPr="00416020">
        <w:rPr>
          <w:rFonts w:asciiTheme="minorHAnsi" w:hAnsiTheme="minorHAnsi" w:cstheme="minorHAnsi"/>
        </w:rPr>
        <w:t xml:space="preserve"> </w:t>
      </w:r>
      <w:proofErr w:type="spellStart"/>
      <w:r w:rsidRPr="00416020">
        <w:rPr>
          <w:rFonts w:asciiTheme="minorHAnsi" w:hAnsiTheme="minorHAnsi" w:cstheme="minorHAnsi"/>
        </w:rPr>
        <w:t>operativ</w:t>
      </w:r>
      <w:proofErr w:type="spellEnd"/>
      <w:r w:rsidRPr="00416020">
        <w:rPr>
          <w:rFonts w:asciiTheme="minorHAnsi" w:hAnsiTheme="minorHAnsi" w:cstheme="minorHAnsi"/>
        </w:rPr>
        <w:t xml:space="preserve"> </w:t>
      </w:r>
      <w:proofErr w:type="spellStart"/>
      <w:r w:rsidRPr="00416020">
        <w:rPr>
          <w:rFonts w:asciiTheme="minorHAnsi" w:hAnsiTheme="minorHAnsi" w:cstheme="minorHAnsi"/>
        </w:rPr>
        <w:t>tədbirlər</w:t>
      </w:r>
      <w:proofErr w:type="spellEnd"/>
      <w:r w:rsidRPr="00416020">
        <w:rPr>
          <w:rFonts w:asciiTheme="minorHAnsi" w:hAnsiTheme="minorHAnsi" w:cstheme="minorHAnsi"/>
        </w:rPr>
        <w:t xml:space="preserve"> </w:t>
      </w:r>
      <w:proofErr w:type="spellStart"/>
      <w:r w:rsidRPr="00416020">
        <w:rPr>
          <w:rFonts w:asciiTheme="minorHAnsi" w:hAnsiTheme="minorHAnsi" w:cstheme="minorHAnsi"/>
        </w:rPr>
        <w:t>görülməli</w:t>
      </w:r>
      <w:proofErr w:type="spellEnd"/>
      <w:r w:rsidRPr="00416020">
        <w:rPr>
          <w:rFonts w:asciiTheme="minorHAnsi" w:hAnsiTheme="minorHAnsi" w:cstheme="minorHAnsi"/>
        </w:rPr>
        <w:t xml:space="preserve"> </w:t>
      </w:r>
      <w:proofErr w:type="spellStart"/>
      <w:r w:rsidRPr="00416020">
        <w:rPr>
          <w:rFonts w:asciiTheme="minorHAnsi" w:hAnsiTheme="minorHAnsi" w:cstheme="minorHAnsi"/>
        </w:rPr>
        <w:t>və</w:t>
      </w:r>
      <w:proofErr w:type="spellEnd"/>
      <w:r w:rsidRPr="00416020">
        <w:rPr>
          <w:rFonts w:asciiTheme="minorHAnsi" w:hAnsiTheme="minorHAnsi" w:cstheme="minorHAnsi"/>
        </w:rPr>
        <w:t xml:space="preserve"> </w:t>
      </w:r>
      <w:proofErr w:type="spellStart"/>
      <w:r w:rsidRPr="00416020">
        <w:rPr>
          <w:rFonts w:asciiTheme="minorHAnsi" w:hAnsiTheme="minorHAnsi" w:cstheme="minorHAnsi"/>
        </w:rPr>
        <w:t>gələcəkdə</w:t>
      </w:r>
      <w:proofErr w:type="spellEnd"/>
      <w:r w:rsidRPr="00416020">
        <w:rPr>
          <w:rFonts w:asciiTheme="minorHAnsi" w:hAnsiTheme="minorHAnsi" w:cstheme="minorHAnsi"/>
        </w:rPr>
        <w:t xml:space="preserve"> </w:t>
      </w:r>
      <w:proofErr w:type="spellStart"/>
      <w:r w:rsidRPr="00416020">
        <w:rPr>
          <w:rFonts w:asciiTheme="minorHAnsi" w:hAnsiTheme="minorHAnsi" w:cstheme="minorHAnsi"/>
        </w:rPr>
        <w:t>təkrarlanmaması</w:t>
      </w:r>
      <w:proofErr w:type="spellEnd"/>
      <w:r w:rsidRPr="00416020">
        <w:rPr>
          <w:rFonts w:asciiTheme="minorHAnsi" w:hAnsiTheme="minorHAnsi" w:cstheme="minorHAnsi"/>
        </w:rPr>
        <w:t xml:space="preserve"> </w:t>
      </w:r>
      <w:proofErr w:type="spellStart"/>
      <w:r w:rsidRPr="00416020">
        <w:rPr>
          <w:rFonts w:asciiTheme="minorHAnsi" w:hAnsiTheme="minorHAnsi" w:cstheme="minorHAnsi"/>
        </w:rPr>
        <w:t>üçün</w:t>
      </w:r>
      <w:proofErr w:type="spellEnd"/>
      <w:r w:rsidRPr="00416020">
        <w:rPr>
          <w:rFonts w:asciiTheme="minorHAnsi" w:hAnsiTheme="minorHAnsi" w:cstheme="minorHAnsi"/>
        </w:rPr>
        <w:t xml:space="preserve"> </w:t>
      </w:r>
      <w:proofErr w:type="spellStart"/>
      <w:r w:rsidRPr="00416020">
        <w:rPr>
          <w:rFonts w:asciiTheme="minorHAnsi" w:hAnsiTheme="minorHAnsi" w:cstheme="minorHAnsi"/>
        </w:rPr>
        <w:t>təkmilləşdirmə</w:t>
      </w:r>
      <w:proofErr w:type="spellEnd"/>
      <w:r w:rsidRPr="00416020">
        <w:rPr>
          <w:rFonts w:asciiTheme="minorHAnsi" w:hAnsiTheme="minorHAnsi" w:cstheme="minorHAnsi"/>
        </w:rPr>
        <w:t xml:space="preserve"> </w:t>
      </w:r>
      <w:proofErr w:type="spellStart"/>
      <w:r w:rsidRPr="00416020">
        <w:rPr>
          <w:rFonts w:asciiTheme="minorHAnsi" w:hAnsiTheme="minorHAnsi" w:cstheme="minorHAnsi"/>
        </w:rPr>
        <w:t>işləri</w:t>
      </w:r>
      <w:proofErr w:type="spellEnd"/>
      <w:r w:rsidRPr="00416020">
        <w:rPr>
          <w:rFonts w:asciiTheme="minorHAnsi" w:hAnsiTheme="minorHAnsi" w:cstheme="minorHAnsi"/>
        </w:rPr>
        <w:t xml:space="preserve"> </w:t>
      </w:r>
      <w:proofErr w:type="spellStart"/>
      <w:r w:rsidRPr="00416020">
        <w:rPr>
          <w:rFonts w:asciiTheme="minorHAnsi" w:hAnsiTheme="minorHAnsi" w:cstheme="minorHAnsi"/>
        </w:rPr>
        <w:t>aparılmalıdır</w:t>
      </w:r>
      <w:proofErr w:type="spellEnd"/>
      <w:r w:rsidRPr="00416020">
        <w:rPr>
          <w:rFonts w:asciiTheme="minorHAnsi" w:hAnsiTheme="minorHAnsi" w:cstheme="minorHAnsi"/>
        </w:rPr>
        <w:t>.</w:t>
      </w:r>
    </w:p>
    <w:p w14:paraId="55BFC9C2" w14:textId="18642548" w:rsidR="009B01E2" w:rsidRPr="00931E04" w:rsidRDefault="0055172A" w:rsidP="00931E04">
      <w:pPr>
        <w:pStyle w:val="Heading1"/>
        <w:numPr>
          <w:ilvl w:val="0"/>
          <w:numId w:val="21"/>
        </w:numPr>
        <w:jc w:val="both"/>
        <w:rPr>
          <w:rFonts w:asciiTheme="minorHAnsi" w:hAnsiTheme="minorHAnsi" w:cstheme="minorHAnsi"/>
          <w:sz w:val="32"/>
          <w:szCs w:val="36"/>
        </w:rPr>
      </w:pPr>
      <w:bookmarkStart w:id="100" w:name="_Toc119662308"/>
      <w:bookmarkStart w:id="101" w:name="_Toc172379190"/>
      <w:bookmarkStart w:id="102" w:name="_Toc183788235"/>
      <w:r w:rsidRPr="00931E04">
        <w:rPr>
          <w:rFonts w:asciiTheme="minorHAnsi" w:hAnsiTheme="minorHAnsi" w:cstheme="minorHAnsi"/>
          <w:sz w:val="32"/>
          <w:szCs w:val="36"/>
        </w:rPr>
        <w:t>İNFORMASİYA TƏHLÜKƏSİZLİYİ</w:t>
      </w:r>
      <w:r w:rsidR="009B01E2" w:rsidRPr="00931E04">
        <w:rPr>
          <w:rFonts w:asciiTheme="minorHAnsi" w:hAnsiTheme="minorHAnsi" w:cstheme="minorHAnsi"/>
          <w:sz w:val="32"/>
          <w:szCs w:val="36"/>
        </w:rPr>
        <w:t xml:space="preserve"> </w:t>
      </w:r>
      <w:r w:rsidRPr="00931E04">
        <w:rPr>
          <w:rFonts w:asciiTheme="minorHAnsi" w:hAnsiTheme="minorHAnsi" w:cstheme="minorHAnsi"/>
          <w:sz w:val="32"/>
          <w:szCs w:val="36"/>
        </w:rPr>
        <w:t>İNSİDENTLƏRİNİN</w:t>
      </w:r>
      <w:r w:rsidR="009B01E2" w:rsidRPr="00931E04">
        <w:rPr>
          <w:rFonts w:asciiTheme="minorHAnsi" w:hAnsiTheme="minorHAnsi" w:cstheme="minorHAnsi"/>
          <w:sz w:val="32"/>
          <w:szCs w:val="36"/>
        </w:rPr>
        <w:t xml:space="preserve"> </w:t>
      </w:r>
      <w:bookmarkEnd w:id="100"/>
      <w:bookmarkEnd w:id="101"/>
      <w:r w:rsidRPr="00931E04">
        <w:rPr>
          <w:rFonts w:asciiTheme="minorHAnsi" w:hAnsiTheme="minorHAnsi" w:cstheme="minorHAnsi"/>
          <w:sz w:val="32"/>
          <w:szCs w:val="36"/>
        </w:rPr>
        <w:t>İDARƏ EDİLMƏSİ</w:t>
      </w:r>
      <w:bookmarkEnd w:id="102"/>
    </w:p>
    <w:p w14:paraId="3B01258E" w14:textId="2B07B849" w:rsidR="00AC272F" w:rsidRPr="0055172A" w:rsidRDefault="009B01E2" w:rsidP="00931E04">
      <w:pPr>
        <w:pStyle w:val="Heading2"/>
        <w:numPr>
          <w:ilvl w:val="1"/>
          <w:numId w:val="42"/>
        </w:numPr>
        <w:jc w:val="both"/>
        <w:rPr>
          <w:rFonts w:asciiTheme="minorHAnsi" w:hAnsiTheme="minorHAnsi" w:cstheme="minorHAnsi"/>
        </w:rPr>
      </w:pPr>
      <w:bookmarkStart w:id="103" w:name="_Toc119662309"/>
      <w:bookmarkStart w:id="104" w:name="_Toc172379191"/>
      <w:bookmarkStart w:id="105" w:name="_Toc183788236"/>
      <w:proofErr w:type="spellStart"/>
      <w:r w:rsidRPr="0055172A">
        <w:rPr>
          <w:rFonts w:asciiTheme="minorHAnsi" w:hAnsiTheme="minorHAnsi" w:cstheme="minorHAnsi"/>
        </w:rPr>
        <w:t>İnformasiya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="00CE4789">
        <w:rPr>
          <w:rFonts w:asciiTheme="minorHAnsi" w:hAnsiTheme="minorHAnsi" w:cstheme="minorHAnsi"/>
        </w:rPr>
        <w:t>T</w:t>
      </w:r>
      <w:r w:rsidRPr="0055172A">
        <w:rPr>
          <w:rFonts w:asciiTheme="minorHAnsi" w:hAnsiTheme="minorHAnsi" w:cstheme="minorHAnsi"/>
        </w:rPr>
        <w:t>əhlükəsizliyi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r w:rsidR="00CE4789">
        <w:rPr>
          <w:rFonts w:asciiTheme="minorHAnsi" w:hAnsiTheme="minorHAnsi" w:cstheme="minorHAnsi"/>
          <w:lang w:val="az-Latn-AZ"/>
        </w:rPr>
        <w:t>İ</w:t>
      </w:r>
      <w:proofErr w:type="spellStart"/>
      <w:r w:rsidRPr="0055172A">
        <w:rPr>
          <w:rFonts w:asciiTheme="minorHAnsi" w:hAnsiTheme="minorHAnsi" w:cstheme="minorHAnsi"/>
        </w:rPr>
        <w:t>nsidentlərinin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="00CE4789">
        <w:rPr>
          <w:rFonts w:asciiTheme="minorHAnsi" w:hAnsiTheme="minorHAnsi" w:cstheme="minorHAnsi"/>
        </w:rPr>
        <w:t>İ</w:t>
      </w:r>
      <w:r w:rsidRPr="0055172A">
        <w:rPr>
          <w:rFonts w:asciiTheme="minorHAnsi" w:hAnsiTheme="minorHAnsi" w:cstheme="minorHAnsi"/>
        </w:rPr>
        <w:t>darə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="00CE4789">
        <w:rPr>
          <w:rFonts w:asciiTheme="minorHAnsi" w:hAnsiTheme="minorHAnsi" w:cstheme="minorHAnsi"/>
        </w:rPr>
        <w:t>E</w:t>
      </w:r>
      <w:r w:rsidRPr="0055172A">
        <w:rPr>
          <w:rFonts w:asciiTheme="minorHAnsi" w:hAnsiTheme="minorHAnsi" w:cstheme="minorHAnsi"/>
        </w:rPr>
        <w:t>dilməsi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="00CE4789">
        <w:rPr>
          <w:rFonts w:asciiTheme="minorHAnsi" w:hAnsiTheme="minorHAnsi" w:cstheme="minorHAnsi"/>
        </w:rPr>
        <w:t>V</w:t>
      </w:r>
      <w:r w:rsidRPr="0055172A">
        <w:rPr>
          <w:rFonts w:asciiTheme="minorHAnsi" w:hAnsiTheme="minorHAnsi" w:cstheme="minorHAnsi"/>
        </w:rPr>
        <w:t>ə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="00CE4789">
        <w:rPr>
          <w:rFonts w:asciiTheme="minorHAnsi" w:hAnsiTheme="minorHAnsi" w:cstheme="minorHAnsi"/>
        </w:rPr>
        <w:t>T</w:t>
      </w:r>
      <w:r w:rsidRPr="0055172A">
        <w:rPr>
          <w:rFonts w:asciiTheme="minorHAnsi" w:hAnsiTheme="minorHAnsi" w:cstheme="minorHAnsi"/>
        </w:rPr>
        <w:t>əkmilləşdirilməsi</w:t>
      </w:r>
      <w:bookmarkEnd w:id="103"/>
      <w:bookmarkEnd w:id="104"/>
      <w:bookmarkEnd w:id="105"/>
      <w:proofErr w:type="spellEnd"/>
    </w:p>
    <w:p w14:paraId="5FE6F2ED" w14:textId="686D161D" w:rsidR="00837414" w:rsidRPr="0055172A" w:rsidRDefault="0055172A" w:rsidP="00931E04">
      <w:pPr>
        <w:pStyle w:val="ListParagraph"/>
        <w:numPr>
          <w:ilvl w:val="2"/>
          <w:numId w:val="42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55172A">
        <w:rPr>
          <w:rFonts w:asciiTheme="minorHAnsi" w:hAnsiTheme="minorHAnsi" w:cstheme="minorHAnsi"/>
        </w:rPr>
        <w:t>İnformasiya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təhlükəsizliyi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insidentlərinin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vaxtında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aşkarlanması</w:t>
      </w:r>
      <w:proofErr w:type="spellEnd"/>
      <w:r w:rsidRPr="0055172A">
        <w:rPr>
          <w:rFonts w:asciiTheme="minorHAnsi" w:hAnsiTheme="minorHAnsi" w:cstheme="minorHAnsi"/>
        </w:rPr>
        <w:t xml:space="preserve">, </w:t>
      </w:r>
      <w:proofErr w:type="spellStart"/>
      <w:r w:rsidRPr="0055172A">
        <w:rPr>
          <w:rFonts w:asciiTheme="minorHAnsi" w:hAnsiTheme="minorHAnsi" w:cstheme="minorHAnsi"/>
        </w:rPr>
        <w:t>araşdırılması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və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həll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edilməsi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üçün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standart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prosedurlar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hazırlanmalı</w:t>
      </w:r>
      <w:proofErr w:type="spellEnd"/>
      <w:r w:rsidRPr="0055172A">
        <w:rPr>
          <w:rFonts w:asciiTheme="minorHAnsi" w:hAnsiTheme="minorHAnsi" w:cstheme="minorHAnsi"/>
        </w:rPr>
        <w:t xml:space="preserve">, </w:t>
      </w:r>
      <w:proofErr w:type="spellStart"/>
      <w:r w:rsidRPr="0055172A">
        <w:rPr>
          <w:rFonts w:asciiTheme="minorHAnsi" w:hAnsiTheme="minorHAnsi" w:cstheme="minorHAnsi"/>
        </w:rPr>
        <w:t>təsdiqlənməli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və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tətbiq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edilməlidir</w:t>
      </w:r>
      <w:proofErr w:type="spellEnd"/>
      <w:r w:rsidRPr="0055172A">
        <w:rPr>
          <w:rFonts w:asciiTheme="minorHAnsi" w:hAnsiTheme="minorHAnsi" w:cstheme="minorHAnsi"/>
        </w:rPr>
        <w:t>.</w:t>
      </w:r>
    </w:p>
    <w:p w14:paraId="7A0C944C" w14:textId="7E40B1DC" w:rsidR="0055172A" w:rsidRPr="0055172A" w:rsidRDefault="0055172A" w:rsidP="00931E04">
      <w:pPr>
        <w:pStyle w:val="ListParagraph"/>
        <w:numPr>
          <w:ilvl w:val="2"/>
          <w:numId w:val="42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55172A">
        <w:rPr>
          <w:rFonts w:asciiTheme="minorHAnsi" w:hAnsiTheme="minorHAnsi" w:cstheme="minorHAnsi"/>
        </w:rPr>
        <w:t>İnsidentlərin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aşkarlanması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və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bildirilməsi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üçün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əməkdaşlar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arasında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məlumatlılıq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artırılmalı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və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insidentlərin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bildirilə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biləcəyi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mərkəzləşdirilmiş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mexanizm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yaradılmalıdır</w:t>
      </w:r>
      <w:proofErr w:type="spellEnd"/>
      <w:r w:rsidRPr="0055172A">
        <w:rPr>
          <w:rFonts w:asciiTheme="minorHAnsi" w:hAnsiTheme="minorHAnsi" w:cstheme="minorHAnsi"/>
        </w:rPr>
        <w:t>.</w:t>
      </w:r>
    </w:p>
    <w:p w14:paraId="347AD596" w14:textId="2B26EE02" w:rsidR="0055172A" w:rsidRPr="0055172A" w:rsidRDefault="0055172A" w:rsidP="00931E04">
      <w:pPr>
        <w:pStyle w:val="ListParagraph"/>
        <w:numPr>
          <w:ilvl w:val="2"/>
          <w:numId w:val="42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55172A">
        <w:rPr>
          <w:rFonts w:asciiTheme="minorHAnsi" w:hAnsiTheme="minorHAnsi" w:cstheme="minorHAnsi"/>
        </w:rPr>
        <w:t>Hər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bir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insident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üçün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prioritetlər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müəyyən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edilməli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və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təsir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dərəcəsindən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asılı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olaraq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uyğun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təcili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cavab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tədbirləri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görülməlidir</w:t>
      </w:r>
      <w:proofErr w:type="spellEnd"/>
      <w:r w:rsidRPr="0055172A">
        <w:rPr>
          <w:rFonts w:asciiTheme="minorHAnsi" w:hAnsiTheme="minorHAnsi" w:cstheme="minorHAnsi"/>
        </w:rPr>
        <w:t>.</w:t>
      </w:r>
    </w:p>
    <w:p w14:paraId="382104AD" w14:textId="46D7F0A6" w:rsidR="0055172A" w:rsidRPr="0055172A" w:rsidRDefault="0055172A" w:rsidP="00931E04">
      <w:pPr>
        <w:pStyle w:val="ListParagraph"/>
        <w:numPr>
          <w:ilvl w:val="2"/>
          <w:numId w:val="42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55172A">
        <w:rPr>
          <w:rFonts w:asciiTheme="minorHAnsi" w:hAnsiTheme="minorHAnsi" w:cstheme="minorHAnsi"/>
        </w:rPr>
        <w:t>İnsidentlər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zamanı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toplanan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məlumatlar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analiz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edilməli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və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onların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kök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səbəbləri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müəyyən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olunaraq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gələcəkdə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bu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cür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halların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qarşısını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almaq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üçün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qabaqlayıcı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tədbirlər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həyata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keçirilməlidir</w:t>
      </w:r>
      <w:proofErr w:type="spellEnd"/>
      <w:r w:rsidRPr="0055172A">
        <w:rPr>
          <w:rFonts w:asciiTheme="minorHAnsi" w:hAnsiTheme="minorHAnsi" w:cstheme="minorHAnsi"/>
        </w:rPr>
        <w:t>.</w:t>
      </w:r>
    </w:p>
    <w:p w14:paraId="7CFDFCC6" w14:textId="0921E70F" w:rsidR="0055172A" w:rsidRPr="0055172A" w:rsidRDefault="0055172A" w:rsidP="00931E04">
      <w:pPr>
        <w:pStyle w:val="ListParagraph"/>
        <w:numPr>
          <w:ilvl w:val="2"/>
          <w:numId w:val="42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55172A">
        <w:rPr>
          <w:rFonts w:asciiTheme="minorHAnsi" w:hAnsiTheme="minorHAnsi" w:cstheme="minorHAnsi"/>
        </w:rPr>
        <w:t>İnsidentlərin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təkrar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baş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verməməsini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təmin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etmək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üçün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korrektiv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tədbirlər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sənədləşdirilməli</w:t>
      </w:r>
      <w:proofErr w:type="spellEnd"/>
      <w:r w:rsidRPr="0055172A">
        <w:rPr>
          <w:rFonts w:asciiTheme="minorHAnsi" w:hAnsiTheme="minorHAnsi" w:cstheme="minorHAnsi"/>
        </w:rPr>
        <w:t xml:space="preserve">, </w:t>
      </w:r>
      <w:proofErr w:type="spellStart"/>
      <w:r w:rsidRPr="0055172A">
        <w:rPr>
          <w:rFonts w:asciiTheme="minorHAnsi" w:hAnsiTheme="minorHAnsi" w:cstheme="minorHAnsi"/>
        </w:rPr>
        <w:t>izlənilməli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və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müvafiq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təhlükəsizlik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prosedurlarında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yeniliklər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tətbiq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edilməlidir</w:t>
      </w:r>
      <w:proofErr w:type="spellEnd"/>
      <w:r w:rsidRPr="0055172A">
        <w:rPr>
          <w:rFonts w:asciiTheme="minorHAnsi" w:hAnsiTheme="minorHAnsi" w:cstheme="minorHAnsi"/>
        </w:rPr>
        <w:t>.</w:t>
      </w:r>
    </w:p>
    <w:p w14:paraId="7F2D6050" w14:textId="1DE3780E" w:rsidR="0055172A" w:rsidRPr="0055172A" w:rsidRDefault="0055172A" w:rsidP="00931E04">
      <w:pPr>
        <w:pStyle w:val="ListParagraph"/>
        <w:numPr>
          <w:ilvl w:val="2"/>
          <w:numId w:val="42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55172A">
        <w:rPr>
          <w:rFonts w:asciiTheme="minorHAnsi" w:hAnsiTheme="minorHAnsi" w:cstheme="minorHAnsi"/>
        </w:rPr>
        <w:t>İnsidentlərin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idarə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edilməsi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prosesi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çərçivəsində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hər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bir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insidentlə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bağlı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təfərrüatlar</w:t>
      </w:r>
      <w:proofErr w:type="spellEnd"/>
      <w:r w:rsidRPr="0055172A">
        <w:rPr>
          <w:rFonts w:asciiTheme="minorHAnsi" w:hAnsiTheme="minorHAnsi" w:cstheme="minorHAnsi"/>
        </w:rPr>
        <w:t xml:space="preserve">, </w:t>
      </w:r>
      <w:proofErr w:type="spellStart"/>
      <w:r w:rsidRPr="0055172A">
        <w:rPr>
          <w:rFonts w:asciiTheme="minorHAnsi" w:hAnsiTheme="minorHAnsi" w:cstheme="minorHAnsi"/>
        </w:rPr>
        <w:t>təhlil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və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həyata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keçirilmiş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tədbirlər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barədə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hesabat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hazırlanmalı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və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rəhbərliyə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təqdim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edilməlidir</w:t>
      </w:r>
      <w:proofErr w:type="spellEnd"/>
      <w:r w:rsidRPr="0055172A">
        <w:rPr>
          <w:rFonts w:asciiTheme="minorHAnsi" w:hAnsiTheme="minorHAnsi" w:cstheme="minorHAnsi"/>
        </w:rPr>
        <w:t>.</w:t>
      </w:r>
    </w:p>
    <w:p w14:paraId="40D2A6B3" w14:textId="3D9A87E5" w:rsidR="0055172A" w:rsidRPr="0055172A" w:rsidRDefault="0055172A" w:rsidP="00931E04">
      <w:pPr>
        <w:pStyle w:val="ListParagraph"/>
        <w:numPr>
          <w:ilvl w:val="2"/>
          <w:numId w:val="42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55172A">
        <w:rPr>
          <w:rFonts w:asciiTheme="minorHAnsi" w:hAnsiTheme="minorHAnsi" w:cstheme="minorHAnsi"/>
        </w:rPr>
        <w:t>Təhlükəsizlik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insidentləri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zamanı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müvafiq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hüquqi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və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tənzimləyici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tələblərə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uyğunluq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təmin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edilməli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və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zərurət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yarandıqda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aidiyyəti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orqanlara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məlumat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verilməlidir</w:t>
      </w:r>
      <w:proofErr w:type="spellEnd"/>
      <w:r w:rsidRPr="0055172A">
        <w:rPr>
          <w:rFonts w:asciiTheme="minorHAnsi" w:hAnsiTheme="minorHAnsi" w:cstheme="minorHAnsi"/>
        </w:rPr>
        <w:t>.</w:t>
      </w:r>
    </w:p>
    <w:p w14:paraId="4B807EEF" w14:textId="32DE8AB6" w:rsidR="0055172A" w:rsidRPr="0055172A" w:rsidRDefault="0055172A" w:rsidP="00931E04">
      <w:pPr>
        <w:pStyle w:val="ListParagraph"/>
        <w:numPr>
          <w:ilvl w:val="2"/>
          <w:numId w:val="42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55172A">
        <w:rPr>
          <w:rFonts w:asciiTheme="minorHAnsi" w:hAnsiTheme="minorHAnsi" w:cstheme="minorHAnsi"/>
        </w:rPr>
        <w:t>İnsidentlərin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idarə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edilməsi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təcrübələri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davamlı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olaraq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nəzərdən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keçirilməli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və</w:t>
      </w:r>
      <w:proofErr w:type="spellEnd"/>
      <w:r w:rsidRPr="0055172A">
        <w:rPr>
          <w:rFonts w:asciiTheme="minorHAnsi" w:hAnsiTheme="minorHAnsi" w:cstheme="minorHAnsi"/>
        </w:rPr>
        <w:t xml:space="preserve"> yeni </w:t>
      </w:r>
      <w:proofErr w:type="spellStart"/>
      <w:r w:rsidRPr="0055172A">
        <w:rPr>
          <w:rFonts w:asciiTheme="minorHAnsi" w:hAnsiTheme="minorHAnsi" w:cstheme="minorHAnsi"/>
        </w:rPr>
        <w:t>təhlükələrə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uyğun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şəkildə</w:t>
      </w:r>
      <w:proofErr w:type="spellEnd"/>
      <w:r w:rsidRPr="0055172A">
        <w:rPr>
          <w:rFonts w:asciiTheme="minorHAnsi" w:hAnsiTheme="minorHAnsi" w:cstheme="minorHAnsi"/>
        </w:rPr>
        <w:t xml:space="preserve"> </w:t>
      </w:r>
      <w:proofErr w:type="spellStart"/>
      <w:r w:rsidRPr="0055172A">
        <w:rPr>
          <w:rFonts w:asciiTheme="minorHAnsi" w:hAnsiTheme="minorHAnsi" w:cstheme="minorHAnsi"/>
        </w:rPr>
        <w:t>təkmilləşdirilməlidir</w:t>
      </w:r>
      <w:proofErr w:type="spellEnd"/>
      <w:r w:rsidRPr="0055172A">
        <w:rPr>
          <w:rFonts w:asciiTheme="minorHAnsi" w:hAnsiTheme="minorHAnsi" w:cstheme="minorHAnsi"/>
        </w:rPr>
        <w:t>.</w:t>
      </w:r>
    </w:p>
    <w:p w14:paraId="615CA02F" w14:textId="520BEA8C" w:rsidR="00713426" w:rsidRPr="00BF6118" w:rsidRDefault="00713426" w:rsidP="00BF6118">
      <w:pPr>
        <w:pStyle w:val="Heading1"/>
        <w:numPr>
          <w:ilvl w:val="0"/>
          <w:numId w:val="21"/>
        </w:numPr>
        <w:jc w:val="both"/>
        <w:rPr>
          <w:rFonts w:asciiTheme="minorHAnsi" w:hAnsiTheme="minorHAnsi" w:cstheme="minorHAnsi"/>
          <w:sz w:val="32"/>
          <w:szCs w:val="36"/>
        </w:rPr>
      </w:pPr>
      <w:bookmarkStart w:id="106" w:name="_Toc172379192"/>
      <w:bookmarkStart w:id="107" w:name="_Toc183788237"/>
      <w:r w:rsidRPr="00BF6118">
        <w:rPr>
          <w:rFonts w:asciiTheme="minorHAnsi" w:hAnsiTheme="minorHAnsi" w:cstheme="minorHAnsi"/>
          <w:sz w:val="32"/>
          <w:szCs w:val="36"/>
        </w:rPr>
        <w:lastRenderedPageBreak/>
        <w:t>F</w:t>
      </w:r>
      <w:r w:rsidR="00BF6118" w:rsidRPr="00BF6118">
        <w:rPr>
          <w:rFonts w:asciiTheme="minorHAnsi" w:hAnsiTheme="minorHAnsi" w:cstheme="minorHAnsi"/>
          <w:sz w:val="32"/>
          <w:szCs w:val="36"/>
        </w:rPr>
        <w:t>ƏALİYYƏT DAVA</w:t>
      </w:r>
      <w:r w:rsidR="00CE4789">
        <w:rPr>
          <w:rFonts w:asciiTheme="minorHAnsi" w:hAnsiTheme="minorHAnsi" w:cstheme="minorHAnsi"/>
          <w:sz w:val="32"/>
          <w:szCs w:val="36"/>
        </w:rPr>
        <w:t>M</w:t>
      </w:r>
      <w:r w:rsidR="00BF6118" w:rsidRPr="00BF6118">
        <w:rPr>
          <w:rFonts w:asciiTheme="minorHAnsi" w:hAnsiTheme="minorHAnsi" w:cstheme="minorHAnsi"/>
          <w:sz w:val="32"/>
          <w:szCs w:val="36"/>
        </w:rPr>
        <w:t>LILIĞININ</w:t>
      </w:r>
      <w:r w:rsidRPr="00BF6118">
        <w:rPr>
          <w:rFonts w:asciiTheme="minorHAnsi" w:hAnsiTheme="minorHAnsi" w:cstheme="minorHAnsi"/>
          <w:sz w:val="32"/>
          <w:szCs w:val="36"/>
        </w:rPr>
        <w:t xml:space="preserve"> </w:t>
      </w:r>
      <w:r w:rsidR="00BF6118" w:rsidRPr="00BF6118">
        <w:rPr>
          <w:rFonts w:asciiTheme="minorHAnsi" w:hAnsiTheme="minorHAnsi" w:cstheme="minorHAnsi"/>
          <w:sz w:val="32"/>
          <w:szCs w:val="36"/>
        </w:rPr>
        <w:t>İDARƏ EDİLMƏSİNDƏ</w:t>
      </w:r>
      <w:r w:rsidRPr="00BF6118">
        <w:rPr>
          <w:rFonts w:asciiTheme="minorHAnsi" w:hAnsiTheme="minorHAnsi" w:cstheme="minorHAnsi"/>
          <w:sz w:val="32"/>
          <w:szCs w:val="36"/>
        </w:rPr>
        <w:t xml:space="preserve"> </w:t>
      </w:r>
      <w:r w:rsidR="00BF6118" w:rsidRPr="00BF6118">
        <w:rPr>
          <w:rFonts w:asciiTheme="minorHAnsi" w:hAnsiTheme="minorHAnsi" w:cstheme="minorHAnsi"/>
          <w:sz w:val="32"/>
          <w:szCs w:val="36"/>
        </w:rPr>
        <w:t>İNFORMASİYA</w:t>
      </w:r>
      <w:r w:rsidRPr="00BF6118">
        <w:rPr>
          <w:rFonts w:asciiTheme="minorHAnsi" w:hAnsiTheme="minorHAnsi" w:cstheme="minorHAnsi"/>
          <w:sz w:val="32"/>
          <w:szCs w:val="36"/>
        </w:rPr>
        <w:t xml:space="preserve"> </w:t>
      </w:r>
      <w:bookmarkEnd w:id="106"/>
      <w:r w:rsidR="00BF6118" w:rsidRPr="00BF6118">
        <w:rPr>
          <w:rFonts w:asciiTheme="minorHAnsi" w:hAnsiTheme="minorHAnsi" w:cstheme="minorHAnsi"/>
          <w:sz w:val="32"/>
          <w:szCs w:val="36"/>
        </w:rPr>
        <w:t>TƏHLÜKƏSİZLİYİ</w:t>
      </w:r>
      <w:bookmarkEnd w:id="107"/>
    </w:p>
    <w:p w14:paraId="397A176C" w14:textId="06ECC64C" w:rsidR="00713426" w:rsidRPr="00282829" w:rsidRDefault="00713426" w:rsidP="00BF6118">
      <w:pPr>
        <w:pStyle w:val="Heading2"/>
        <w:numPr>
          <w:ilvl w:val="1"/>
          <w:numId w:val="43"/>
        </w:numPr>
        <w:rPr>
          <w:rFonts w:asciiTheme="minorHAnsi" w:hAnsiTheme="minorHAnsi" w:cstheme="minorHAnsi"/>
        </w:rPr>
      </w:pPr>
      <w:bookmarkStart w:id="108" w:name="_Toc172379193"/>
      <w:bookmarkStart w:id="109" w:name="_Toc183788238"/>
      <w:proofErr w:type="spellStart"/>
      <w:r w:rsidRPr="00282829">
        <w:rPr>
          <w:rFonts w:asciiTheme="minorHAnsi" w:hAnsiTheme="minorHAnsi" w:cstheme="minorHAnsi"/>
        </w:rPr>
        <w:t>İnformasiya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="00CE4789" w:rsidRPr="00282829">
        <w:rPr>
          <w:rFonts w:asciiTheme="minorHAnsi" w:hAnsiTheme="minorHAnsi" w:cstheme="minorHAnsi"/>
        </w:rPr>
        <w:t>T</w:t>
      </w:r>
      <w:r w:rsidRPr="00282829">
        <w:rPr>
          <w:rFonts w:asciiTheme="minorHAnsi" w:hAnsiTheme="minorHAnsi" w:cstheme="minorHAnsi"/>
        </w:rPr>
        <w:t>əhlükəsizliyinin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bookmarkEnd w:id="108"/>
      <w:proofErr w:type="spellStart"/>
      <w:r w:rsidR="00F74C01" w:rsidRPr="00282829">
        <w:rPr>
          <w:rFonts w:asciiTheme="minorHAnsi" w:hAnsiTheme="minorHAnsi" w:cstheme="minorHAnsi"/>
        </w:rPr>
        <w:t>Davamlılığının</w:t>
      </w:r>
      <w:proofErr w:type="spellEnd"/>
      <w:r w:rsidR="00F74C01" w:rsidRPr="00282829">
        <w:rPr>
          <w:rFonts w:asciiTheme="minorHAnsi" w:hAnsiTheme="minorHAnsi" w:cstheme="minorHAnsi"/>
        </w:rPr>
        <w:t xml:space="preserve"> </w:t>
      </w:r>
      <w:proofErr w:type="spellStart"/>
      <w:r w:rsidR="00F74C01" w:rsidRPr="00282829">
        <w:rPr>
          <w:rFonts w:asciiTheme="minorHAnsi" w:hAnsiTheme="minorHAnsi" w:cstheme="minorHAnsi"/>
        </w:rPr>
        <w:t>Təmin</w:t>
      </w:r>
      <w:proofErr w:type="spellEnd"/>
      <w:r w:rsidR="00F74C01" w:rsidRPr="00282829">
        <w:rPr>
          <w:rFonts w:asciiTheme="minorHAnsi" w:hAnsiTheme="minorHAnsi" w:cstheme="minorHAnsi"/>
        </w:rPr>
        <w:t xml:space="preserve"> </w:t>
      </w:r>
      <w:proofErr w:type="spellStart"/>
      <w:r w:rsidR="00F74C01" w:rsidRPr="00282829">
        <w:rPr>
          <w:rFonts w:asciiTheme="minorHAnsi" w:hAnsiTheme="minorHAnsi" w:cstheme="minorHAnsi"/>
        </w:rPr>
        <w:t>Edilməsi</w:t>
      </w:r>
      <w:bookmarkEnd w:id="109"/>
      <w:proofErr w:type="spellEnd"/>
    </w:p>
    <w:p w14:paraId="1BE156BD" w14:textId="66B2BE6F" w:rsidR="00713426" w:rsidRPr="00282829" w:rsidRDefault="00282829" w:rsidP="00BF6118">
      <w:pPr>
        <w:pStyle w:val="ListParagraph"/>
        <w:numPr>
          <w:ilvl w:val="2"/>
          <w:numId w:val="43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282829">
        <w:rPr>
          <w:rFonts w:asciiTheme="minorHAnsi" w:hAnsiTheme="minorHAnsi" w:cstheme="minorHAnsi"/>
        </w:rPr>
        <w:t>Qurumun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biznes-proseslərinin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və</w:t>
      </w:r>
      <w:proofErr w:type="spellEnd"/>
      <w:r w:rsidRPr="00282829">
        <w:rPr>
          <w:rFonts w:asciiTheme="minorHAnsi" w:hAnsiTheme="minorHAnsi" w:cstheme="minorHAnsi"/>
        </w:rPr>
        <w:t xml:space="preserve"> İT </w:t>
      </w:r>
      <w:proofErr w:type="spellStart"/>
      <w:r w:rsidRPr="00282829">
        <w:rPr>
          <w:rFonts w:asciiTheme="minorHAnsi" w:hAnsiTheme="minorHAnsi" w:cstheme="minorHAnsi"/>
        </w:rPr>
        <w:t>xidmətlərinin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fövqəladə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hallar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və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qəza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vəziyyətlərində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bərpasını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təmin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etmək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məqsədilə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xüsusi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tədbirlər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hazırlanmalı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və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fəaliyyət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davamlılığı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planında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əks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etdirilməlidir</w:t>
      </w:r>
      <w:proofErr w:type="spellEnd"/>
      <w:r w:rsidRPr="00282829">
        <w:rPr>
          <w:rFonts w:asciiTheme="minorHAnsi" w:hAnsiTheme="minorHAnsi" w:cstheme="minorHAnsi"/>
        </w:rPr>
        <w:t>.</w:t>
      </w:r>
    </w:p>
    <w:p w14:paraId="2EC95598" w14:textId="1A39F7D4" w:rsidR="00713426" w:rsidRPr="00282829" w:rsidRDefault="00282829" w:rsidP="00BF6118">
      <w:pPr>
        <w:pStyle w:val="ListParagraph"/>
        <w:numPr>
          <w:ilvl w:val="2"/>
          <w:numId w:val="43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282829">
        <w:rPr>
          <w:rFonts w:asciiTheme="minorHAnsi" w:hAnsiTheme="minorHAnsi" w:cstheme="minorHAnsi"/>
        </w:rPr>
        <w:t>Fasiləsiz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fəaliyyətin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təmin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olunması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və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əlaqələndirilməsi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r w:rsidRPr="0070029A">
        <w:rPr>
          <w:rFonts w:asciiTheme="minorHAnsi" w:hAnsiTheme="minorHAnsi" w:cstheme="minorHAnsi"/>
          <w:highlight w:val="red"/>
        </w:rPr>
        <w:t>İT</w:t>
      </w:r>
      <w:r w:rsidRPr="0070029A">
        <w:rPr>
          <w:rFonts w:asciiTheme="minorHAnsi" w:hAnsiTheme="minorHAnsi" w:cstheme="minorHAnsi"/>
          <w:highlight w:val="red"/>
        </w:rPr>
        <w:t xml:space="preserve"> </w:t>
      </w:r>
      <w:proofErr w:type="spellStart"/>
      <w:r w:rsidRPr="0070029A">
        <w:rPr>
          <w:rFonts w:asciiTheme="minorHAnsi" w:hAnsiTheme="minorHAnsi" w:cstheme="minorHAnsi"/>
          <w:highlight w:val="red"/>
        </w:rPr>
        <w:t>şöbəsinin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səlahiyyətində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olmalıdır</w:t>
      </w:r>
      <w:proofErr w:type="spellEnd"/>
      <w:r w:rsidRPr="00282829">
        <w:rPr>
          <w:rFonts w:asciiTheme="minorHAnsi" w:hAnsiTheme="minorHAnsi" w:cstheme="minorHAnsi"/>
        </w:rPr>
        <w:t xml:space="preserve">. </w:t>
      </w:r>
      <w:proofErr w:type="spellStart"/>
      <w:r w:rsidRPr="00282829">
        <w:rPr>
          <w:rFonts w:asciiTheme="minorHAnsi" w:hAnsiTheme="minorHAnsi" w:cstheme="minorHAnsi"/>
        </w:rPr>
        <w:t>Məlumat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sistemlərinin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bərpası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isə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müəyyən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olunmuş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müddət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çərçivəsində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qurumun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r w:rsidRPr="00282829">
        <w:rPr>
          <w:rFonts w:asciiTheme="minorHAnsi" w:hAnsiTheme="minorHAnsi" w:cstheme="minorHAnsi"/>
        </w:rPr>
        <w:t xml:space="preserve">İT </w:t>
      </w:r>
      <w:proofErr w:type="spellStart"/>
      <w:r w:rsidRPr="00282829">
        <w:rPr>
          <w:rFonts w:asciiTheme="minorHAnsi" w:hAnsiTheme="minorHAnsi" w:cstheme="minorHAnsi"/>
        </w:rPr>
        <w:t>rəhbəri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tərəfindən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təmin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edilməlidir</w:t>
      </w:r>
      <w:proofErr w:type="spellEnd"/>
      <w:r w:rsidRPr="00282829">
        <w:rPr>
          <w:rFonts w:asciiTheme="minorHAnsi" w:hAnsiTheme="minorHAnsi" w:cstheme="minorHAnsi"/>
        </w:rPr>
        <w:t>.</w:t>
      </w:r>
    </w:p>
    <w:p w14:paraId="7CE58640" w14:textId="665279AB" w:rsidR="00713426" w:rsidRPr="00282829" w:rsidRDefault="00282829" w:rsidP="00BF6118">
      <w:pPr>
        <w:pStyle w:val="ListParagraph"/>
        <w:numPr>
          <w:ilvl w:val="2"/>
          <w:numId w:val="43"/>
        </w:numPr>
        <w:spacing w:line="276" w:lineRule="auto"/>
        <w:jc w:val="both"/>
        <w:rPr>
          <w:rFonts w:asciiTheme="minorHAnsi" w:hAnsiTheme="minorHAnsi" w:cstheme="minorHAnsi"/>
        </w:rPr>
      </w:pPr>
      <w:r w:rsidRPr="00282829">
        <w:rPr>
          <w:rFonts w:asciiTheme="minorHAnsi" w:hAnsiTheme="minorHAnsi" w:cstheme="minorHAnsi"/>
        </w:rPr>
        <w:t xml:space="preserve">Proseslərin </w:t>
      </w:r>
      <w:proofErr w:type="spellStart"/>
      <w:r w:rsidRPr="00282829">
        <w:rPr>
          <w:rFonts w:asciiTheme="minorHAnsi" w:hAnsiTheme="minorHAnsi" w:cstheme="minorHAnsi"/>
        </w:rPr>
        <w:t>dayanıqlığını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qorumaq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üçün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təhlükələrin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və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risklərin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qiymətləndirilməsinə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əsaslanan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idarəetmə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strategiyaları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planlaşdırılmalı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və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sənədləşdirilməlidir</w:t>
      </w:r>
      <w:proofErr w:type="spellEnd"/>
      <w:r w:rsidRPr="00282829">
        <w:rPr>
          <w:rFonts w:asciiTheme="minorHAnsi" w:hAnsiTheme="minorHAnsi" w:cstheme="minorHAnsi"/>
        </w:rPr>
        <w:t>.</w:t>
      </w:r>
    </w:p>
    <w:p w14:paraId="03E88E93" w14:textId="62F5D25D" w:rsidR="00713426" w:rsidRPr="00282829" w:rsidRDefault="00282829" w:rsidP="00282829">
      <w:pPr>
        <w:pStyle w:val="ListParagraph"/>
        <w:numPr>
          <w:ilvl w:val="2"/>
          <w:numId w:val="43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282829">
        <w:rPr>
          <w:rFonts w:asciiTheme="minorHAnsi" w:hAnsiTheme="minorHAnsi" w:cstheme="minorHAnsi"/>
        </w:rPr>
        <w:t>Fəaliyyət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davamlılığı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planının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dəstəklənməsi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üçün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zəruri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prosedurlar</w:t>
      </w:r>
      <w:proofErr w:type="spellEnd"/>
      <w:r w:rsidRPr="00282829">
        <w:rPr>
          <w:rFonts w:asciiTheme="minorHAnsi" w:hAnsiTheme="minorHAnsi" w:cstheme="minorHAnsi"/>
        </w:rPr>
        <w:t xml:space="preserve">, o </w:t>
      </w:r>
      <w:proofErr w:type="spellStart"/>
      <w:r w:rsidRPr="00282829">
        <w:rPr>
          <w:rFonts w:asciiTheme="minorHAnsi" w:hAnsiTheme="minorHAnsi" w:cstheme="minorHAnsi"/>
        </w:rPr>
        <w:t>cümlədən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işçi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heyətinin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yerləşdirilməsi</w:t>
      </w:r>
      <w:proofErr w:type="spellEnd"/>
      <w:r w:rsidRPr="00282829">
        <w:rPr>
          <w:rFonts w:asciiTheme="minorHAnsi" w:hAnsiTheme="minorHAnsi" w:cstheme="minorHAnsi"/>
        </w:rPr>
        <w:t xml:space="preserve">, </w:t>
      </w:r>
      <w:proofErr w:type="spellStart"/>
      <w:r w:rsidRPr="00282829">
        <w:rPr>
          <w:rFonts w:asciiTheme="minorHAnsi" w:hAnsiTheme="minorHAnsi" w:cstheme="minorHAnsi"/>
        </w:rPr>
        <w:t>sistemlərin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bərpası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və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digər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mühüm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addımlar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üçün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əlavə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sənədlər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hazırlanmalıdır</w:t>
      </w:r>
      <w:proofErr w:type="spellEnd"/>
      <w:r w:rsidRPr="00282829">
        <w:rPr>
          <w:rFonts w:asciiTheme="minorHAnsi" w:hAnsiTheme="minorHAnsi" w:cstheme="minorHAnsi"/>
        </w:rPr>
        <w:t>.</w:t>
      </w:r>
    </w:p>
    <w:p w14:paraId="7FC8DEAF" w14:textId="5038188D" w:rsidR="00282829" w:rsidRPr="00282829" w:rsidRDefault="00282829" w:rsidP="00282829">
      <w:pPr>
        <w:pStyle w:val="ListParagraph"/>
        <w:numPr>
          <w:ilvl w:val="2"/>
          <w:numId w:val="43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282829">
        <w:rPr>
          <w:rFonts w:asciiTheme="minorHAnsi" w:hAnsiTheme="minorHAnsi" w:cstheme="minorHAnsi"/>
        </w:rPr>
        <w:t>Fövqəladə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hallar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zamanı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fəaliyyət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planının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vaxtında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icrasını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təmin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etmək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üçün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operativ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iş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mexanizmləri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yaradılmalı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və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tətbiq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edilməlidir</w:t>
      </w:r>
      <w:proofErr w:type="spellEnd"/>
      <w:r w:rsidRPr="00282829">
        <w:rPr>
          <w:rFonts w:asciiTheme="minorHAnsi" w:hAnsiTheme="minorHAnsi" w:cstheme="minorHAnsi"/>
        </w:rPr>
        <w:t>.</w:t>
      </w:r>
    </w:p>
    <w:p w14:paraId="218933E5" w14:textId="7FDF3E8B" w:rsidR="00282829" w:rsidRPr="00282829" w:rsidRDefault="00282829" w:rsidP="00282829">
      <w:pPr>
        <w:pStyle w:val="ListParagraph"/>
        <w:numPr>
          <w:ilvl w:val="2"/>
          <w:numId w:val="43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282829">
        <w:rPr>
          <w:rFonts w:asciiTheme="minorHAnsi" w:hAnsiTheme="minorHAnsi" w:cstheme="minorHAnsi"/>
        </w:rPr>
        <w:t>Fəaliyyət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davamlılığı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planı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mütəmadi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olaraq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yenilənməli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və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təsdiqlənməlidir</w:t>
      </w:r>
      <w:proofErr w:type="spellEnd"/>
      <w:r w:rsidRPr="00282829">
        <w:rPr>
          <w:rFonts w:asciiTheme="minorHAnsi" w:hAnsiTheme="minorHAnsi" w:cstheme="minorHAnsi"/>
        </w:rPr>
        <w:t xml:space="preserve">. </w:t>
      </w:r>
      <w:proofErr w:type="spellStart"/>
      <w:r w:rsidRPr="00282829">
        <w:rPr>
          <w:rFonts w:asciiTheme="minorHAnsi" w:hAnsiTheme="minorHAnsi" w:cstheme="minorHAnsi"/>
        </w:rPr>
        <w:t>Hər</w:t>
      </w:r>
      <w:proofErr w:type="spellEnd"/>
      <w:r w:rsidRPr="00282829">
        <w:rPr>
          <w:rFonts w:asciiTheme="minorHAnsi" w:hAnsiTheme="minorHAnsi" w:cstheme="minorHAnsi"/>
        </w:rPr>
        <w:t xml:space="preserve"> il </w:t>
      </w:r>
      <w:proofErr w:type="spellStart"/>
      <w:r w:rsidRPr="00282829">
        <w:rPr>
          <w:rFonts w:asciiTheme="minorHAnsi" w:hAnsiTheme="minorHAnsi" w:cstheme="minorHAnsi"/>
        </w:rPr>
        <w:t>bu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planın</w:t>
      </w:r>
      <w:proofErr w:type="spellEnd"/>
      <w:r w:rsidRPr="00282829">
        <w:rPr>
          <w:rFonts w:asciiTheme="minorHAnsi" w:hAnsiTheme="minorHAnsi" w:cstheme="minorHAnsi"/>
        </w:rPr>
        <w:t xml:space="preserve"> test </w:t>
      </w:r>
      <w:proofErr w:type="spellStart"/>
      <w:r w:rsidRPr="00282829">
        <w:rPr>
          <w:rFonts w:asciiTheme="minorHAnsi" w:hAnsiTheme="minorHAnsi" w:cstheme="minorHAnsi"/>
        </w:rPr>
        <w:t>olunması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üçün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prosedurlar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həyata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keçirilməli</w:t>
      </w:r>
      <w:proofErr w:type="spellEnd"/>
      <w:r w:rsidRPr="00282829">
        <w:rPr>
          <w:rFonts w:asciiTheme="minorHAnsi" w:hAnsiTheme="minorHAnsi" w:cstheme="minorHAnsi"/>
        </w:rPr>
        <w:t xml:space="preserve">, </w:t>
      </w:r>
      <w:proofErr w:type="spellStart"/>
      <w:r w:rsidRPr="00282829">
        <w:rPr>
          <w:rFonts w:asciiTheme="minorHAnsi" w:hAnsiTheme="minorHAnsi" w:cstheme="minorHAnsi"/>
        </w:rPr>
        <w:t>nəticələr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təhlil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olunmalı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və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təkmilləşdirilməlidir</w:t>
      </w:r>
      <w:proofErr w:type="spellEnd"/>
      <w:r w:rsidRPr="00282829">
        <w:rPr>
          <w:rFonts w:asciiTheme="minorHAnsi" w:hAnsiTheme="minorHAnsi" w:cstheme="minorHAnsi"/>
        </w:rPr>
        <w:t>.</w:t>
      </w:r>
    </w:p>
    <w:p w14:paraId="097A6C2C" w14:textId="2025DE8C" w:rsidR="00282829" w:rsidRPr="00282829" w:rsidRDefault="00282829" w:rsidP="00282829">
      <w:pPr>
        <w:pStyle w:val="ListParagraph"/>
        <w:numPr>
          <w:ilvl w:val="2"/>
          <w:numId w:val="43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282829">
        <w:rPr>
          <w:rFonts w:asciiTheme="minorHAnsi" w:hAnsiTheme="minorHAnsi" w:cstheme="minorHAnsi"/>
        </w:rPr>
        <w:t>Planın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icrası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zamanı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ortaya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çıxan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hər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hansı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uyğunsuzluqların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aradan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qaldırılması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üçün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nəticələrə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əsaslanaraq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düzəlişlər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edilməlidir</w:t>
      </w:r>
      <w:proofErr w:type="spellEnd"/>
      <w:r w:rsidRPr="00282829">
        <w:rPr>
          <w:rFonts w:asciiTheme="minorHAnsi" w:hAnsiTheme="minorHAnsi" w:cstheme="minorHAnsi"/>
        </w:rPr>
        <w:t>.</w:t>
      </w:r>
    </w:p>
    <w:p w14:paraId="1DC167AD" w14:textId="7146BB0A" w:rsidR="00282829" w:rsidRPr="00282829" w:rsidRDefault="00282829" w:rsidP="00282829">
      <w:pPr>
        <w:pStyle w:val="ListParagraph"/>
        <w:numPr>
          <w:ilvl w:val="2"/>
          <w:numId w:val="43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282829">
        <w:rPr>
          <w:rFonts w:asciiTheme="minorHAnsi" w:hAnsiTheme="minorHAnsi" w:cstheme="minorHAnsi"/>
        </w:rPr>
        <w:t>Ən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mühüm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əməliyyatların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ehtiyat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mərkəzdə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bərpasını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təmin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etmək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məqsədilə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hər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iki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ildən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bir</w:t>
      </w:r>
      <w:proofErr w:type="spellEnd"/>
      <w:r w:rsidRPr="00282829">
        <w:rPr>
          <w:rFonts w:asciiTheme="minorHAnsi" w:hAnsiTheme="minorHAnsi" w:cstheme="minorHAnsi"/>
        </w:rPr>
        <w:t xml:space="preserve"> tam </w:t>
      </w:r>
      <w:proofErr w:type="spellStart"/>
      <w:r w:rsidRPr="00282829">
        <w:rPr>
          <w:rFonts w:asciiTheme="minorHAnsi" w:hAnsiTheme="minorHAnsi" w:cstheme="minorHAnsi"/>
        </w:rPr>
        <w:t>miqyaslı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sınaqlar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həyata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keçirilməlidir</w:t>
      </w:r>
      <w:proofErr w:type="spellEnd"/>
      <w:r w:rsidRPr="00282829">
        <w:rPr>
          <w:rFonts w:asciiTheme="minorHAnsi" w:hAnsiTheme="minorHAnsi" w:cstheme="minorHAnsi"/>
        </w:rPr>
        <w:t>.</w:t>
      </w:r>
    </w:p>
    <w:p w14:paraId="1884AE55" w14:textId="345DB333" w:rsidR="00282829" w:rsidRPr="00282829" w:rsidRDefault="00282829" w:rsidP="00282829">
      <w:pPr>
        <w:pStyle w:val="ListParagraph"/>
        <w:numPr>
          <w:ilvl w:val="2"/>
          <w:numId w:val="43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282829">
        <w:rPr>
          <w:rFonts w:asciiTheme="minorHAnsi" w:hAnsiTheme="minorHAnsi" w:cstheme="minorHAnsi"/>
        </w:rPr>
        <w:t>Qurum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məlumat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sistemlərinin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fasiləsiz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işləməsi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üçün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texniki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və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inzibati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tədbirləri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mütəmadi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olaraq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tətbiq</w:t>
      </w:r>
      <w:proofErr w:type="spellEnd"/>
      <w:r w:rsidRPr="00282829">
        <w:rPr>
          <w:rFonts w:asciiTheme="minorHAnsi" w:hAnsiTheme="minorHAnsi" w:cstheme="minorHAnsi"/>
        </w:rPr>
        <w:t xml:space="preserve"> </w:t>
      </w:r>
      <w:proofErr w:type="spellStart"/>
      <w:r w:rsidRPr="00282829">
        <w:rPr>
          <w:rFonts w:asciiTheme="minorHAnsi" w:hAnsiTheme="minorHAnsi" w:cstheme="minorHAnsi"/>
        </w:rPr>
        <w:t>etməlidir</w:t>
      </w:r>
      <w:proofErr w:type="spellEnd"/>
      <w:r w:rsidRPr="00282829">
        <w:rPr>
          <w:rFonts w:asciiTheme="minorHAnsi" w:hAnsiTheme="minorHAnsi" w:cstheme="minorHAnsi"/>
        </w:rPr>
        <w:t>.</w:t>
      </w:r>
    </w:p>
    <w:p w14:paraId="25E35EEE" w14:textId="1B70AA68" w:rsidR="00F8363F" w:rsidRPr="008D0958" w:rsidRDefault="008D0958" w:rsidP="008D0958">
      <w:pPr>
        <w:pStyle w:val="Heading1"/>
        <w:numPr>
          <w:ilvl w:val="0"/>
          <w:numId w:val="21"/>
        </w:numPr>
        <w:jc w:val="both"/>
        <w:rPr>
          <w:rFonts w:asciiTheme="minorHAnsi" w:hAnsiTheme="minorHAnsi" w:cstheme="minorHAnsi"/>
          <w:sz w:val="32"/>
          <w:szCs w:val="36"/>
        </w:rPr>
      </w:pPr>
      <w:bookmarkStart w:id="110" w:name="_Toc183788239"/>
      <w:r w:rsidRPr="008D0958">
        <w:rPr>
          <w:rFonts w:asciiTheme="minorHAnsi" w:hAnsiTheme="minorHAnsi" w:cstheme="minorHAnsi"/>
          <w:sz w:val="32"/>
          <w:szCs w:val="36"/>
        </w:rPr>
        <w:t>UYĞUNLUQ</w:t>
      </w:r>
      <w:bookmarkEnd w:id="110"/>
    </w:p>
    <w:p w14:paraId="223B33B1" w14:textId="34EDEFD2" w:rsidR="00F8363F" w:rsidRPr="00CD2494" w:rsidRDefault="00F8363F" w:rsidP="008D0958">
      <w:pPr>
        <w:pStyle w:val="Heading2"/>
        <w:numPr>
          <w:ilvl w:val="1"/>
          <w:numId w:val="44"/>
        </w:numPr>
        <w:jc w:val="both"/>
        <w:rPr>
          <w:rFonts w:asciiTheme="minorHAnsi" w:hAnsiTheme="minorHAnsi" w:cstheme="minorHAnsi"/>
        </w:rPr>
      </w:pPr>
      <w:bookmarkStart w:id="111" w:name="_Toc119662311"/>
      <w:bookmarkStart w:id="112" w:name="_Toc172379195"/>
      <w:bookmarkStart w:id="113" w:name="_Toc183788240"/>
      <w:r w:rsidRPr="00CD2494">
        <w:rPr>
          <w:rFonts w:asciiTheme="minorHAnsi" w:hAnsiTheme="minorHAnsi" w:cstheme="minorHAnsi"/>
        </w:rPr>
        <w:t xml:space="preserve">Qanun </w:t>
      </w:r>
      <w:proofErr w:type="spellStart"/>
      <w:r w:rsidR="008D0958" w:rsidRPr="00CD2494">
        <w:rPr>
          <w:rFonts w:asciiTheme="minorHAnsi" w:hAnsiTheme="minorHAnsi" w:cstheme="minorHAnsi"/>
        </w:rPr>
        <w:t>V</w:t>
      </w:r>
      <w:r w:rsidRPr="00CD2494">
        <w:rPr>
          <w:rFonts w:asciiTheme="minorHAnsi" w:hAnsiTheme="minorHAnsi" w:cstheme="minorHAnsi"/>
        </w:rPr>
        <w:t>ə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="008D0958" w:rsidRPr="00CD2494">
        <w:rPr>
          <w:rFonts w:asciiTheme="minorHAnsi" w:hAnsiTheme="minorHAnsi" w:cstheme="minorHAnsi"/>
        </w:rPr>
        <w:t>M</w:t>
      </w:r>
      <w:r w:rsidRPr="00CD2494">
        <w:rPr>
          <w:rFonts w:asciiTheme="minorHAnsi" w:hAnsiTheme="minorHAnsi" w:cstheme="minorHAnsi"/>
        </w:rPr>
        <w:t>üqavilə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="008D0958" w:rsidRPr="00CD2494">
        <w:rPr>
          <w:rFonts w:asciiTheme="minorHAnsi" w:hAnsiTheme="minorHAnsi" w:cstheme="minorHAnsi"/>
        </w:rPr>
        <w:t>T</w:t>
      </w:r>
      <w:r w:rsidRPr="00CD2494">
        <w:rPr>
          <w:rFonts w:asciiTheme="minorHAnsi" w:hAnsiTheme="minorHAnsi" w:cstheme="minorHAnsi"/>
        </w:rPr>
        <w:t>ələblərinə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="008D0958" w:rsidRPr="00CD2494">
        <w:rPr>
          <w:rFonts w:asciiTheme="minorHAnsi" w:hAnsiTheme="minorHAnsi" w:cstheme="minorHAnsi"/>
        </w:rPr>
        <w:t>U</w:t>
      </w:r>
      <w:r w:rsidRPr="00CD2494">
        <w:rPr>
          <w:rFonts w:asciiTheme="minorHAnsi" w:hAnsiTheme="minorHAnsi" w:cstheme="minorHAnsi"/>
        </w:rPr>
        <w:t>yğunluq</w:t>
      </w:r>
      <w:bookmarkEnd w:id="111"/>
      <w:bookmarkEnd w:id="112"/>
      <w:bookmarkEnd w:id="113"/>
      <w:proofErr w:type="spellEnd"/>
    </w:p>
    <w:p w14:paraId="73AF2B0B" w14:textId="0B185559" w:rsidR="00B171CD" w:rsidRPr="00CD2494" w:rsidRDefault="008D0958" w:rsidP="008D0958">
      <w:pPr>
        <w:pStyle w:val="ListParagraph"/>
        <w:numPr>
          <w:ilvl w:val="2"/>
          <w:numId w:val="44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CD2494">
        <w:rPr>
          <w:rFonts w:asciiTheme="minorHAnsi" w:hAnsiTheme="minorHAnsi" w:cstheme="minorHAnsi"/>
        </w:rPr>
        <w:t>Qurumun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Pr="00CD2494">
        <w:rPr>
          <w:rFonts w:asciiTheme="minorHAnsi" w:hAnsiTheme="minorHAnsi" w:cstheme="minorHAnsi"/>
        </w:rPr>
        <w:t>informasiya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Pr="00CD2494">
        <w:rPr>
          <w:rFonts w:asciiTheme="minorHAnsi" w:hAnsiTheme="minorHAnsi" w:cstheme="minorHAnsi"/>
        </w:rPr>
        <w:t>təhlükəsizliyi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Pr="00CD2494">
        <w:rPr>
          <w:rFonts w:asciiTheme="minorHAnsi" w:hAnsiTheme="minorHAnsi" w:cstheme="minorHAnsi"/>
        </w:rPr>
        <w:t>ilə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Pr="00CD2494">
        <w:rPr>
          <w:rFonts w:asciiTheme="minorHAnsi" w:hAnsiTheme="minorHAnsi" w:cstheme="minorHAnsi"/>
        </w:rPr>
        <w:t>bağlı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Pr="00CD2494">
        <w:rPr>
          <w:rFonts w:asciiTheme="minorHAnsi" w:hAnsiTheme="minorHAnsi" w:cstheme="minorHAnsi"/>
        </w:rPr>
        <w:t>fəaliyyətləri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Pr="00CD2494">
        <w:rPr>
          <w:rFonts w:asciiTheme="minorHAnsi" w:hAnsiTheme="minorHAnsi" w:cstheme="minorHAnsi"/>
        </w:rPr>
        <w:t>yerli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Pr="00CD2494">
        <w:rPr>
          <w:rFonts w:asciiTheme="minorHAnsi" w:hAnsiTheme="minorHAnsi" w:cstheme="minorHAnsi"/>
        </w:rPr>
        <w:t>qanunvericilik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Pr="00CD2494">
        <w:rPr>
          <w:rFonts w:asciiTheme="minorHAnsi" w:hAnsiTheme="minorHAnsi" w:cstheme="minorHAnsi"/>
        </w:rPr>
        <w:t>aktları</w:t>
      </w:r>
      <w:proofErr w:type="spellEnd"/>
      <w:r w:rsidRPr="00CD2494">
        <w:rPr>
          <w:rFonts w:asciiTheme="minorHAnsi" w:hAnsiTheme="minorHAnsi" w:cstheme="minorHAnsi"/>
        </w:rPr>
        <w:t xml:space="preserve">, </w:t>
      </w:r>
      <w:proofErr w:type="spellStart"/>
      <w:r w:rsidRPr="00CD2494">
        <w:rPr>
          <w:rFonts w:asciiTheme="minorHAnsi" w:hAnsiTheme="minorHAnsi" w:cstheme="minorHAnsi"/>
        </w:rPr>
        <w:t>beynəlxalq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Pr="00CD2494">
        <w:rPr>
          <w:rFonts w:asciiTheme="minorHAnsi" w:hAnsiTheme="minorHAnsi" w:cstheme="minorHAnsi"/>
        </w:rPr>
        <w:t>standartlar</w:t>
      </w:r>
      <w:proofErr w:type="spellEnd"/>
      <w:r w:rsidRPr="00CD2494">
        <w:rPr>
          <w:rFonts w:asciiTheme="minorHAnsi" w:hAnsiTheme="minorHAnsi" w:cstheme="minorHAnsi"/>
        </w:rPr>
        <w:t xml:space="preserve">, </w:t>
      </w:r>
      <w:proofErr w:type="spellStart"/>
      <w:r w:rsidRPr="00CD2494">
        <w:rPr>
          <w:rFonts w:asciiTheme="minorHAnsi" w:hAnsiTheme="minorHAnsi" w:cstheme="minorHAnsi"/>
        </w:rPr>
        <w:t>müqavilə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Pr="00CD2494">
        <w:rPr>
          <w:rFonts w:asciiTheme="minorHAnsi" w:hAnsiTheme="minorHAnsi" w:cstheme="minorHAnsi"/>
        </w:rPr>
        <w:t>öhdəlikləri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Pr="00CD2494">
        <w:rPr>
          <w:rFonts w:asciiTheme="minorHAnsi" w:hAnsiTheme="minorHAnsi" w:cstheme="minorHAnsi"/>
        </w:rPr>
        <w:t>və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Pr="00CD2494">
        <w:rPr>
          <w:rFonts w:asciiTheme="minorHAnsi" w:hAnsiTheme="minorHAnsi" w:cstheme="minorHAnsi"/>
        </w:rPr>
        <w:t>digər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Pr="00CD2494">
        <w:rPr>
          <w:rFonts w:asciiTheme="minorHAnsi" w:hAnsiTheme="minorHAnsi" w:cstheme="minorHAnsi"/>
        </w:rPr>
        <w:t>tənzimləyici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Pr="00CD2494">
        <w:rPr>
          <w:rFonts w:asciiTheme="minorHAnsi" w:hAnsiTheme="minorHAnsi" w:cstheme="minorHAnsi"/>
        </w:rPr>
        <w:t>tələblərə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Pr="00CD2494">
        <w:rPr>
          <w:rFonts w:asciiTheme="minorHAnsi" w:hAnsiTheme="minorHAnsi" w:cstheme="minorHAnsi"/>
        </w:rPr>
        <w:t>uyğun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Pr="00CD2494">
        <w:rPr>
          <w:rFonts w:asciiTheme="minorHAnsi" w:hAnsiTheme="minorHAnsi" w:cstheme="minorHAnsi"/>
        </w:rPr>
        <w:t>həyata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Pr="00CD2494">
        <w:rPr>
          <w:rFonts w:asciiTheme="minorHAnsi" w:hAnsiTheme="minorHAnsi" w:cstheme="minorHAnsi"/>
        </w:rPr>
        <w:t>keçirilməlidir</w:t>
      </w:r>
      <w:proofErr w:type="spellEnd"/>
      <w:r w:rsidRPr="00CD2494">
        <w:rPr>
          <w:rFonts w:asciiTheme="minorHAnsi" w:hAnsiTheme="minorHAnsi" w:cstheme="minorHAnsi"/>
        </w:rPr>
        <w:t>.</w:t>
      </w:r>
    </w:p>
    <w:p w14:paraId="6BACF805" w14:textId="6AA5094D" w:rsidR="008D0958" w:rsidRPr="00CD2494" w:rsidRDefault="00CD2494" w:rsidP="008D0958">
      <w:pPr>
        <w:pStyle w:val="ListParagraph"/>
        <w:numPr>
          <w:ilvl w:val="2"/>
          <w:numId w:val="44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CD2494">
        <w:rPr>
          <w:rFonts w:asciiTheme="minorHAnsi" w:hAnsiTheme="minorHAnsi" w:cstheme="minorHAnsi"/>
        </w:rPr>
        <w:t>Qanunvericiliyə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Pr="00CD2494">
        <w:rPr>
          <w:rFonts w:asciiTheme="minorHAnsi" w:hAnsiTheme="minorHAnsi" w:cstheme="minorHAnsi"/>
        </w:rPr>
        <w:t>və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Pr="00CD2494">
        <w:rPr>
          <w:rFonts w:asciiTheme="minorHAnsi" w:hAnsiTheme="minorHAnsi" w:cstheme="minorHAnsi"/>
        </w:rPr>
        <w:t>müqavilə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Pr="00CD2494">
        <w:rPr>
          <w:rFonts w:asciiTheme="minorHAnsi" w:hAnsiTheme="minorHAnsi" w:cstheme="minorHAnsi"/>
        </w:rPr>
        <w:t>tələblərinə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Pr="00CD2494">
        <w:rPr>
          <w:rFonts w:asciiTheme="minorHAnsi" w:hAnsiTheme="minorHAnsi" w:cstheme="minorHAnsi"/>
        </w:rPr>
        <w:t>uyğunluğun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Pr="00CD2494">
        <w:rPr>
          <w:rFonts w:asciiTheme="minorHAnsi" w:hAnsiTheme="minorHAnsi" w:cstheme="minorHAnsi"/>
        </w:rPr>
        <w:t>təmin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Pr="00CD2494">
        <w:rPr>
          <w:rFonts w:asciiTheme="minorHAnsi" w:hAnsiTheme="minorHAnsi" w:cstheme="minorHAnsi"/>
        </w:rPr>
        <w:t>edilməsi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Pr="00CD2494">
        <w:rPr>
          <w:rFonts w:asciiTheme="minorHAnsi" w:hAnsiTheme="minorHAnsi" w:cstheme="minorHAnsi"/>
        </w:rPr>
        <w:t>məqsədilə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Pr="00CD2494">
        <w:rPr>
          <w:rFonts w:asciiTheme="minorHAnsi" w:hAnsiTheme="minorHAnsi" w:cstheme="minorHAnsi"/>
        </w:rPr>
        <w:t>hüquqi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Pr="00CD2494">
        <w:rPr>
          <w:rFonts w:asciiTheme="minorHAnsi" w:hAnsiTheme="minorHAnsi" w:cstheme="minorHAnsi"/>
        </w:rPr>
        <w:t>tələblər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Pr="00CD2494">
        <w:rPr>
          <w:rFonts w:asciiTheme="minorHAnsi" w:hAnsiTheme="minorHAnsi" w:cstheme="minorHAnsi"/>
        </w:rPr>
        <w:t>və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="00604E56">
        <w:rPr>
          <w:rFonts w:asciiTheme="minorHAnsi" w:hAnsiTheme="minorHAnsi" w:cstheme="minorHAnsi"/>
        </w:rPr>
        <w:t>qurumun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Pr="00CD2494">
        <w:rPr>
          <w:rFonts w:asciiTheme="minorHAnsi" w:hAnsiTheme="minorHAnsi" w:cstheme="minorHAnsi"/>
        </w:rPr>
        <w:t>fəaliyyətinə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Pr="00CD2494">
        <w:rPr>
          <w:rFonts w:asciiTheme="minorHAnsi" w:hAnsiTheme="minorHAnsi" w:cstheme="minorHAnsi"/>
        </w:rPr>
        <w:t>təsir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Pr="00CD2494">
        <w:rPr>
          <w:rFonts w:asciiTheme="minorHAnsi" w:hAnsiTheme="minorHAnsi" w:cstheme="minorHAnsi"/>
        </w:rPr>
        <w:t>edə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Pr="00CD2494">
        <w:rPr>
          <w:rFonts w:asciiTheme="minorHAnsi" w:hAnsiTheme="minorHAnsi" w:cstheme="minorHAnsi"/>
        </w:rPr>
        <w:t>biləcək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Pr="00CD2494">
        <w:rPr>
          <w:rFonts w:asciiTheme="minorHAnsi" w:hAnsiTheme="minorHAnsi" w:cstheme="minorHAnsi"/>
        </w:rPr>
        <w:t>müqavilə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Pr="00CD2494">
        <w:rPr>
          <w:rFonts w:asciiTheme="minorHAnsi" w:hAnsiTheme="minorHAnsi" w:cstheme="minorHAnsi"/>
        </w:rPr>
        <w:t>öhdəlikləri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Pr="00CD2494">
        <w:rPr>
          <w:rFonts w:asciiTheme="minorHAnsi" w:hAnsiTheme="minorHAnsi" w:cstheme="minorHAnsi"/>
        </w:rPr>
        <w:t>müəyyənləşdirilməli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Pr="00CD2494">
        <w:rPr>
          <w:rFonts w:asciiTheme="minorHAnsi" w:hAnsiTheme="minorHAnsi" w:cstheme="minorHAnsi"/>
        </w:rPr>
        <w:t>və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Pr="00CD2494">
        <w:rPr>
          <w:rFonts w:asciiTheme="minorHAnsi" w:hAnsiTheme="minorHAnsi" w:cstheme="minorHAnsi"/>
        </w:rPr>
        <w:t>mütəmadi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Pr="00CD2494">
        <w:rPr>
          <w:rFonts w:asciiTheme="minorHAnsi" w:hAnsiTheme="minorHAnsi" w:cstheme="minorHAnsi"/>
        </w:rPr>
        <w:t>olaraq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Pr="00CD2494">
        <w:rPr>
          <w:rFonts w:asciiTheme="minorHAnsi" w:hAnsiTheme="minorHAnsi" w:cstheme="minorHAnsi"/>
        </w:rPr>
        <w:t>yenilənməlidir</w:t>
      </w:r>
      <w:proofErr w:type="spellEnd"/>
      <w:r w:rsidRPr="00CD2494">
        <w:rPr>
          <w:rFonts w:asciiTheme="minorHAnsi" w:hAnsiTheme="minorHAnsi" w:cstheme="minorHAnsi"/>
        </w:rPr>
        <w:t>.</w:t>
      </w:r>
    </w:p>
    <w:p w14:paraId="1511168E" w14:textId="45F17932" w:rsidR="00CD2494" w:rsidRPr="00CD2494" w:rsidRDefault="00CD2494" w:rsidP="008D0958">
      <w:pPr>
        <w:pStyle w:val="ListParagraph"/>
        <w:numPr>
          <w:ilvl w:val="2"/>
          <w:numId w:val="44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CD2494">
        <w:rPr>
          <w:rFonts w:asciiTheme="minorHAnsi" w:hAnsiTheme="minorHAnsi" w:cstheme="minorHAnsi"/>
        </w:rPr>
        <w:lastRenderedPageBreak/>
        <w:t>Qurum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Pr="00CD2494">
        <w:rPr>
          <w:rFonts w:asciiTheme="minorHAnsi" w:hAnsiTheme="minorHAnsi" w:cstheme="minorHAnsi"/>
        </w:rPr>
        <w:t>tərəfindən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Pr="00CD2494">
        <w:rPr>
          <w:rFonts w:asciiTheme="minorHAnsi" w:hAnsiTheme="minorHAnsi" w:cstheme="minorHAnsi"/>
        </w:rPr>
        <w:t>istifadə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Pr="00CD2494">
        <w:rPr>
          <w:rFonts w:asciiTheme="minorHAnsi" w:hAnsiTheme="minorHAnsi" w:cstheme="minorHAnsi"/>
        </w:rPr>
        <w:t>edilən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Pr="00CD2494">
        <w:rPr>
          <w:rFonts w:asciiTheme="minorHAnsi" w:hAnsiTheme="minorHAnsi" w:cstheme="minorHAnsi"/>
        </w:rPr>
        <w:t>bütün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Pr="00CD2494">
        <w:rPr>
          <w:rFonts w:asciiTheme="minorHAnsi" w:hAnsiTheme="minorHAnsi" w:cstheme="minorHAnsi"/>
        </w:rPr>
        <w:t>informasiya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Pr="00CD2494">
        <w:rPr>
          <w:rFonts w:asciiTheme="minorHAnsi" w:hAnsiTheme="minorHAnsi" w:cstheme="minorHAnsi"/>
        </w:rPr>
        <w:t>resurslarının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Pr="00CD2494">
        <w:rPr>
          <w:rFonts w:asciiTheme="minorHAnsi" w:hAnsiTheme="minorHAnsi" w:cstheme="minorHAnsi"/>
        </w:rPr>
        <w:t>qanuni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Pr="00CD2494">
        <w:rPr>
          <w:rFonts w:asciiTheme="minorHAnsi" w:hAnsiTheme="minorHAnsi" w:cstheme="minorHAnsi"/>
        </w:rPr>
        <w:t>əsaslarla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Pr="00CD2494">
        <w:rPr>
          <w:rFonts w:asciiTheme="minorHAnsi" w:hAnsiTheme="minorHAnsi" w:cstheme="minorHAnsi"/>
        </w:rPr>
        <w:t>əldə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Pr="00CD2494">
        <w:rPr>
          <w:rFonts w:asciiTheme="minorHAnsi" w:hAnsiTheme="minorHAnsi" w:cstheme="minorHAnsi"/>
        </w:rPr>
        <w:t>olunması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Pr="00CD2494">
        <w:rPr>
          <w:rFonts w:asciiTheme="minorHAnsi" w:hAnsiTheme="minorHAnsi" w:cstheme="minorHAnsi"/>
        </w:rPr>
        <w:t>və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Pr="00CD2494">
        <w:rPr>
          <w:rFonts w:asciiTheme="minorHAnsi" w:hAnsiTheme="minorHAnsi" w:cstheme="minorHAnsi"/>
        </w:rPr>
        <w:t>istifadəsi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Pr="00CD2494">
        <w:rPr>
          <w:rFonts w:asciiTheme="minorHAnsi" w:hAnsiTheme="minorHAnsi" w:cstheme="minorHAnsi"/>
        </w:rPr>
        <w:t>təmin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Pr="00CD2494">
        <w:rPr>
          <w:rFonts w:asciiTheme="minorHAnsi" w:hAnsiTheme="minorHAnsi" w:cstheme="minorHAnsi"/>
        </w:rPr>
        <w:t>edilməli</w:t>
      </w:r>
      <w:proofErr w:type="spellEnd"/>
      <w:r w:rsidRPr="00CD2494">
        <w:rPr>
          <w:rFonts w:asciiTheme="minorHAnsi" w:hAnsiTheme="minorHAnsi" w:cstheme="minorHAnsi"/>
        </w:rPr>
        <w:t xml:space="preserve">, </w:t>
      </w:r>
      <w:proofErr w:type="spellStart"/>
      <w:r w:rsidRPr="00CD2494">
        <w:rPr>
          <w:rFonts w:asciiTheme="minorHAnsi" w:hAnsiTheme="minorHAnsi" w:cstheme="minorHAnsi"/>
        </w:rPr>
        <w:t>müəllif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Pr="00CD2494">
        <w:rPr>
          <w:rFonts w:asciiTheme="minorHAnsi" w:hAnsiTheme="minorHAnsi" w:cstheme="minorHAnsi"/>
        </w:rPr>
        <w:t>hüquqları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Pr="00CD2494">
        <w:rPr>
          <w:rFonts w:asciiTheme="minorHAnsi" w:hAnsiTheme="minorHAnsi" w:cstheme="minorHAnsi"/>
        </w:rPr>
        <w:t>və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Pr="00CD2494">
        <w:rPr>
          <w:rFonts w:asciiTheme="minorHAnsi" w:hAnsiTheme="minorHAnsi" w:cstheme="minorHAnsi"/>
        </w:rPr>
        <w:t>lisenziyalaşdırma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Pr="00CD2494">
        <w:rPr>
          <w:rFonts w:asciiTheme="minorHAnsi" w:hAnsiTheme="minorHAnsi" w:cstheme="minorHAnsi"/>
        </w:rPr>
        <w:t>şərtləri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Pr="00CD2494">
        <w:rPr>
          <w:rFonts w:asciiTheme="minorHAnsi" w:hAnsiTheme="minorHAnsi" w:cstheme="minorHAnsi"/>
        </w:rPr>
        <w:t>pozulmamalıdır</w:t>
      </w:r>
      <w:proofErr w:type="spellEnd"/>
      <w:r w:rsidRPr="00CD2494">
        <w:rPr>
          <w:rFonts w:asciiTheme="minorHAnsi" w:hAnsiTheme="minorHAnsi" w:cstheme="minorHAnsi"/>
        </w:rPr>
        <w:t>.</w:t>
      </w:r>
    </w:p>
    <w:p w14:paraId="6D377F00" w14:textId="1A70C4EC" w:rsidR="00CD2494" w:rsidRPr="00CD2494" w:rsidRDefault="00CD2494" w:rsidP="008D0958">
      <w:pPr>
        <w:pStyle w:val="ListParagraph"/>
        <w:numPr>
          <w:ilvl w:val="2"/>
          <w:numId w:val="44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CD2494">
        <w:rPr>
          <w:rFonts w:asciiTheme="minorHAnsi" w:hAnsiTheme="minorHAnsi" w:cstheme="minorHAnsi"/>
        </w:rPr>
        <w:t>Müqavilə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Pr="00CD2494">
        <w:rPr>
          <w:rFonts w:asciiTheme="minorHAnsi" w:hAnsiTheme="minorHAnsi" w:cstheme="minorHAnsi"/>
        </w:rPr>
        <w:t>tərəfləri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Pr="00CD2494">
        <w:rPr>
          <w:rFonts w:asciiTheme="minorHAnsi" w:hAnsiTheme="minorHAnsi" w:cstheme="minorHAnsi"/>
        </w:rPr>
        <w:t>ilə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Pr="00CD2494">
        <w:rPr>
          <w:rFonts w:asciiTheme="minorHAnsi" w:hAnsiTheme="minorHAnsi" w:cstheme="minorHAnsi"/>
        </w:rPr>
        <w:t>bağlanan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Pr="00CD2494">
        <w:rPr>
          <w:rFonts w:asciiTheme="minorHAnsi" w:hAnsiTheme="minorHAnsi" w:cstheme="minorHAnsi"/>
        </w:rPr>
        <w:t>bütün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Pr="00CD2494">
        <w:rPr>
          <w:rFonts w:asciiTheme="minorHAnsi" w:hAnsiTheme="minorHAnsi" w:cstheme="minorHAnsi"/>
        </w:rPr>
        <w:t>razılaşmalarda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Pr="00CD2494">
        <w:rPr>
          <w:rFonts w:asciiTheme="minorHAnsi" w:hAnsiTheme="minorHAnsi" w:cstheme="minorHAnsi"/>
        </w:rPr>
        <w:t>informasiya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Pr="00CD2494">
        <w:rPr>
          <w:rFonts w:asciiTheme="minorHAnsi" w:hAnsiTheme="minorHAnsi" w:cstheme="minorHAnsi"/>
        </w:rPr>
        <w:t>təhlükəsizliyinin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Pr="00CD2494">
        <w:rPr>
          <w:rFonts w:asciiTheme="minorHAnsi" w:hAnsiTheme="minorHAnsi" w:cstheme="minorHAnsi"/>
        </w:rPr>
        <w:t>qorunmasına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Pr="00CD2494">
        <w:rPr>
          <w:rFonts w:asciiTheme="minorHAnsi" w:hAnsiTheme="minorHAnsi" w:cstheme="minorHAnsi"/>
        </w:rPr>
        <w:t>dair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Pr="00CD2494">
        <w:rPr>
          <w:rFonts w:asciiTheme="minorHAnsi" w:hAnsiTheme="minorHAnsi" w:cstheme="minorHAnsi"/>
        </w:rPr>
        <w:t>konkret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Pr="00CD2494">
        <w:rPr>
          <w:rFonts w:asciiTheme="minorHAnsi" w:hAnsiTheme="minorHAnsi" w:cstheme="minorHAnsi"/>
        </w:rPr>
        <w:t>müddəalar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Pr="00CD2494">
        <w:rPr>
          <w:rFonts w:asciiTheme="minorHAnsi" w:hAnsiTheme="minorHAnsi" w:cstheme="minorHAnsi"/>
        </w:rPr>
        <w:t>əks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Pr="00CD2494">
        <w:rPr>
          <w:rFonts w:asciiTheme="minorHAnsi" w:hAnsiTheme="minorHAnsi" w:cstheme="minorHAnsi"/>
        </w:rPr>
        <w:t>etdirilməlidir</w:t>
      </w:r>
      <w:proofErr w:type="spellEnd"/>
      <w:r w:rsidRPr="00CD2494">
        <w:rPr>
          <w:rFonts w:asciiTheme="minorHAnsi" w:hAnsiTheme="minorHAnsi" w:cstheme="minorHAnsi"/>
        </w:rPr>
        <w:t>.</w:t>
      </w:r>
    </w:p>
    <w:p w14:paraId="042EA697" w14:textId="49D455EC" w:rsidR="00CD2494" w:rsidRPr="00CD2494" w:rsidRDefault="00CD2494" w:rsidP="008D0958">
      <w:pPr>
        <w:pStyle w:val="ListParagraph"/>
        <w:numPr>
          <w:ilvl w:val="2"/>
          <w:numId w:val="44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CD2494">
        <w:rPr>
          <w:rFonts w:asciiTheme="minorHAnsi" w:hAnsiTheme="minorHAnsi" w:cstheme="minorHAnsi"/>
        </w:rPr>
        <w:t>İnformasiya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Pr="00CD2494">
        <w:rPr>
          <w:rFonts w:asciiTheme="minorHAnsi" w:hAnsiTheme="minorHAnsi" w:cstheme="minorHAnsi"/>
        </w:rPr>
        <w:t>təhlükəsizliyi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Pr="00CD2494">
        <w:rPr>
          <w:rFonts w:asciiTheme="minorHAnsi" w:hAnsiTheme="minorHAnsi" w:cstheme="minorHAnsi"/>
        </w:rPr>
        <w:t>üzrə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Pr="00CD2494">
        <w:rPr>
          <w:rFonts w:asciiTheme="minorHAnsi" w:hAnsiTheme="minorHAnsi" w:cstheme="minorHAnsi"/>
        </w:rPr>
        <w:t>qanunvericiliyə</w:t>
      </w:r>
      <w:proofErr w:type="spellEnd"/>
      <w:r w:rsidRPr="00CD2494">
        <w:rPr>
          <w:rFonts w:asciiTheme="minorHAnsi" w:hAnsiTheme="minorHAnsi" w:cstheme="minorHAnsi"/>
        </w:rPr>
        <w:t xml:space="preserve">, </w:t>
      </w:r>
      <w:proofErr w:type="spellStart"/>
      <w:r w:rsidRPr="00CD2494">
        <w:rPr>
          <w:rFonts w:asciiTheme="minorHAnsi" w:hAnsiTheme="minorHAnsi" w:cstheme="minorHAnsi"/>
        </w:rPr>
        <w:t>müqavilə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Pr="00CD2494">
        <w:rPr>
          <w:rFonts w:asciiTheme="minorHAnsi" w:hAnsiTheme="minorHAnsi" w:cstheme="minorHAnsi"/>
        </w:rPr>
        <w:t>öhdəliklərinə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Pr="00CD2494">
        <w:rPr>
          <w:rFonts w:asciiTheme="minorHAnsi" w:hAnsiTheme="minorHAnsi" w:cstheme="minorHAnsi"/>
        </w:rPr>
        <w:t>və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Pr="00CD2494">
        <w:rPr>
          <w:rFonts w:asciiTheme="minorHAnsi" w:hAnsiTheme="minorHAnsi" w:cstheme="minorHAnsi"/>
        </w:rPr>
        <w:t>standartlara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Pr="00CD2494">
        <w:rPr>
          <w:rFonts w:asciiTheme="minorHAnsi" w:hAnsiTheme="minorHAnsi" w:cstheme="minorHAnsi"/>
        </w:rPr>
        <w:t>əməl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Pr="00CD2494">
        <w:rPr>
          <w:rFonts w:asciiTheme="minorHAnsi" w:hAnsiTheme="minorHAnsi" w:cstheme="minorHAnsi"/>
        </w:rPr>
        <w:t>olunmaması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Pr="00CD2494">
        <w:rPr>
          <w:rFonts w:asciiTheme="minorHAnsi" w:hAnsiTheme="minorHAnsi" w:cstheme="minorHAnsi"/>
        </w:rPr>
        <w:t>hallarında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Pr="00CD2494">
        <w:rPr>
          <w:rFonts w:asciiTheme="minorHAnsi" w:hAnsiTheme="minorHAnsi" w:cstheme="minorHAnsi"/>
        </w:rPr>
        <w:t>nəticələrin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Pr="00CD2494">
        <w:rPr>
          <w:rFonts w:asciiTheme="minorHAnsi" w:hAnsiTheme="minorHAnsi" w:cstheme="minorHAnsi"/>
        </w:rPr>
        <w:t>minimuma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Pr="00CD2494">
        <w:rPr>
          <w:rFonts w:asciiTheme="minorHAnsi" w:hAnsiTheme="minorHAnsi" w:cstheme="minorHAnsi"/>
        </w:rPr>
        <w:t>endirilməsi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Pr="00CD2494">
        <w:rPr>
          <w:rFonts w:asciiTheme="minorHAnsi" w:hAnsiTheme="minorHAnsi" w:cstheme="minorHAnsi"/>
        </w:rPr>
        <w:t>və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Pr="00CD2494">
        <w:rPr>
          <w:rFonts w:asciiTheme="minorHAnsi" w:hAnsiTheme="minorHAnsi" w:cstheme="minorHAnsi"/>
        </w:rPr>
        <w:t>uyğunluğun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Pr="00CD2494">
        <w:rPr>
          <w:rFonts w:asciiTheme="minorHAnsi" w:hAnsiTheme="minorHAnsi" w:cstheme="minorHAnsi"/>
        </w:rPr>
        <w:t>bərpası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Pr="00CD2494">
        <w:rPr>
          <w:rFonts w:asciiTheme="minorHAnsi" w:hAnsiTheme="minorHAnsi" w:cstheme="minorHAnsi"/>
        </w:rPr>
        <w:t>üçün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Pr="00CD2494">
        <w:rPr>
          <w:rFonts w:asciiTheme="minorHAnsi" w:hAnsiTheme="minorHAnsi" w:cstheme="minorHAnsi"/>
        </w:rPr>
        <w:t>xüsusi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Pr="00CD2494">
        <w:rPr>
          <w:rFonts w:asciiTheme="minorHAnsi" w:hAnsiTheme="minorHAnsi" w:cstheme="minorHAnsi"/>
        </w:rPr>
        <w:t>prosedurlar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Pr="00CD2494">
        <w:rPr>
          <w:rFonts w:asciiTheme="minorHAnsi" w:hAnsiTheme="minorHAnsi" w:cstheme="minorHAnsi"/>
        </w:rPr>
        <w:t>hazırlanmalı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Pr="00CD2494">
        <w:rPr>
          <w:rFonts w:asciiTheme="minorHAnsi" w:hAnsiTheme="minorHAnsi" w:cstheme="minorHAnsi"/>
        </w:rPr>
        <w:t>və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Pr="00CD2494">
        <w:rPr>
          <w:rFonts w:asciiTheme="minorHAnsi" w:hAnsiTheme="minorHAnsi" w:cstheme="minorHAnsi"/>
        </w:rPr>
        <w:t>tətbiq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Pr="00CD2494">
        <w:rPr>
          <w:rFonts w:asciiTheme="minorHAnsi" w:hAnsiTheme="minorHAnsi" w:cstheme="minorHAnsi"/>
        </w:rPr>
        <w:t>edilməlidir</w:t>
      </w:r>
      <w:proofErr w:type="spellEnd"/>
      <w:r w:rsidRPr="00CD2494">
        <w:rPr>
          <w:rFonts w:asciiTheme="minorHAnsi" w:hAnsiTheme="minorHAnsi" w:cstheme="minorHAnsi"/>
        </w:rPr>
        <w:t>.</w:t>
      </w:r>
    </w:p>
    <w:p w14:paraId="10212919" w14:textId="4E209ED3" w:rsidR="00CD2494" w:rsidRPr="00CD2494" w:rsidRDefault="00CD2494" w:rsidP="008D0958">
      <w:pPr>
        <w:pStyle w:val="ListParagraph"/>
        <w:numPr>
          <w:ilvl w:val="2"/>
          <w:numId w:val="44"/>
        </w:numPr>
        <w:spacing w:line="276" w:lineRule="auto"/>
        <w:jc w:val="both"/>
        <w:rPr>
          <w:rFonts w:asciiTheme="minorHAnsi" w:hAnsiTheme="minorHAnsi" w:cstheme="minorHAnsi"/>
        </w:rPr>
      </w:pPr>
      <w:r w:rsidRPr="00CD2494">
        <w:rPr>
          <w:rFonts w:asciiTheme="minorHAnsi" w:hAnsiTheme="minorHAnsi" w:cstheme="minorHAnsi"/>
        </w:rPr>
        <w:t xml:space="preserve">Qanun </w:t>
      </w:r>
      <w:proofErr w:type="spellStart"/>
      <w:r w:rsidRPr="00CD2494">
        <w:rPr>
          <w:rFonts w:asciiTheme="minorHAnsi" w:hAnsiTheme="minorHAnsi" w:cstheme="minorHAnsi"/>
        </w:rPr>
        <w:t>və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Pr="00CD2494">
        <w:rPr>
          <w:rFonts w:asciiTheme="minorHAnsi" w:hAnsiTheme="minorHAnsi" w:cstheme="minorHAnsi"/>
        </w:rPr>
        <w:t>müqavilə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Pr="00CD2494">
        <w:rPr>
          <w:rFonts w:asciiTheme="minorHAnsi" w:hAnsiTheme="minorHAnsi" w:cstheme="minorHAnsi"/>
        </w:rPr>
        <w:t>tələblərinə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Pr="00CD2494">
        <w:rPr>
          <w:rFonts w:asciiTheme="minorHAnsi" w:hAnsiTheme="minorHAnsi" w:cstheme="minorHAnsi"/>
        </w:rPr>
        <w:t>uyğunluğun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Pr="00CD2494">
        <w:rPr>
          <w:rFonts w:asciiTheme="minorHAnsi" w:hAnsiTheme="minorHAnsi" w:cstheme="minorHAnsi"/>
        </w:rPr>
        <w:t>yoxlanılması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Pr="00CD2494">
        <w:rPr>
          <w:rFonts w:asciiTheme="minorHAnsi" w:hAnsiTheme="minorHAnsi" w:cstheme="minorHAnsi"/>
        </w:rPr>
        <w:t>üçün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Pr="00CD2494">
        <w:rPr>
          <w:rFonts w:asciiTheme="minorHAnsi" w:hAnsiTheme="minorHAnsi" w:cstheme="minorHAnsi"/>
        </w:rPr>
        <w:t>dövri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Pr="00CD2494">
        <w:rPr>
          <w:rFonts w:asciiTheme="minorHAnsi" w:hAnsiTheme="minorHAnsi" w:cstheme="minorHAnsi"/>
        </w:rPr>
        <w:t>auditlər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Pr="00CD2494">
        <w:rPr>
          <w:rFonts w:asciiTheme="minorHAnsi" w:hAnsiTheme="minorHAnsi" w:cstheme="minorHAnsi"/>
        </w:rPr>
        <w:t>və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Pr="00CD2494">
        <w:rPr>
          <w:rFonts w:asciiTheme="minorHAnsi" w:hAnsiTheme="minorHAnsi" w:cstheme="minorHAnsi"/>
        </w:rPr>
        <w:t>müvafiq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Pr="00CD2494">
        <w:rPr>
          <w:rFonts w:asciiTheme="minorHAnsi" w:hAnsiTheme="minorHAnsi" w:cstheme="minorHAnsi"/>
        </w:rPr>
        <w:t>yoxlama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Pr="00CD2494">
        <w:rPr>
          <w:rFonts w:asciiTheme="minorHAnsi" w:hAnsiTheme="minorHAnsi" w:cstheme="minorHAnsi"/>
        </w:rPr>
        <w:t>tədbirləri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Pr="00CD2494">
        <w:rPr>
          <w:rFonts w:asciiTheme="minorHAnsi" w:hAnsiTheme="minorHAnsi" w:cstheme="minorHAnsi"/>
        </w:rPr>
        <w:t>həyata</w:t>
      </w:r>
      <w:proofErr w:type="spellEnd"/>
      <w:r w:rsidRPr="00CD2494">
        <w:rPr>
          <w:rFonts w:asciiTheme="minorHAnsi" w:hAnsiTheme="minorHAnsi" w:cstheme="minorHAnsi"/>
        </w:rPr>
        <w:t xml:space="preserve"> </w:t>
      </w:r>
      <w:proofErr w:type="spellStart"/>
      <w:r w:rsidRPr="00CD2494">
        <w:rPr>
          <w:rFonts w:asciiTheme="minorHAnsi" w:hAnsiTheme="minorHAnsi" w:cstheme="minorHAnsi"/>
        </w:rPr>
        <w:t>keçirilməlidir</w:t>
      </w:r>
      <w:proofErr w:type="spellEnd"/>
      <w:r w:rsidRPr="00CD2494">
        <w:rPr>
          <w:rFonts w:asciiTheme="minorHAnsi" w:hAnsiTheme="minorHAnsi" w:cstheme="minorHAnsi"/>
        </w:rPr>
        <w:t>.</w:t>
      </w:r>
    </w:p>
    <w:p w14:paraId="5C009CAF" w14:textId="7E33D3F3" w:rsidR="00F8363F" w:rsidRPr="006D4B9C" w:rsidRDefault="00F8363F" w:rsidP="008D0958">
      <w:pPr>
        <w:pStyle w:val="Heading2"/>
        <w:numPr>
          <w:ilvl w:val="1"/>
          <w:numId w:val="44"/>
        </w:numPr>
        <w:spacing w:line="276" w:lineRule="auto"/>
        <w:jc w:val="both"/>
        <w:rPr>
          <w:rFonts w:asciiTheme="minorHAnsi" w:hAnsiTheme="minorHAnsi" w:cstheme="minorHAnsi"/>
        </w:rPr>
      </w:pPr>
      <w:bookmarkStart w:id="114" w:name="_Toc119662312"/>
      <w:bookmarkStart w:id="115" w:name="_Toc172379196"/>
      <w:bookmarkStart w:id="116" w:name="_Toc183788241"/>
      <w:proofErr w:type="spellStart"/>
      <w:r w:rsidRPr="006D4B9C">
        <w:rPr>
          <w:rFonts w:asciiTheme="minorHAnsi" w:hAnsiTheme="minorHAnsi" w:cstheme="minorHAnsi"/>
        </w:rPr>
        <w:t>İnformasiya</w:t>
      </w:r>
      <w:proofErr w:type="spellEnd"/>
      <w:r w:rsidRPr="006D4B9C">
        <w:rPr>
          <w:rFonts w:asciiTheme="minorHAnsi" w:hAnsiTheme="minorHAnsi" w:cstheme="minorHAnsi"/>
        </w:rPr>
        <w:t xml:space="preserve"> </w:t>
      </w:r>
      <w:proofErr w:type="spellStart"/>
      <w:r w:rsidR="008D0958" w:rsidRPr="006D4B9C">
        <w:rPr>
          <w:rFonts w:asciiTheme="minorHAnsi" w:hAnsiTheme="minorHAnsi" w:cstheme="minorHAnsi"/>
        </w:rPr>
        <w:t>T</w:t>
      </w:r>
      <w:r w:rsidRPr="006D4B9C">
        <w:rPr>
          <w:rFonts w:asciiTheme="minorHAnsi" w:hAnsiTheme="minorHAnsi" w:cstheme="minorHAnsi"/>
        </w:rPr>
        <w:t>əhlükəsizliyi</w:t>
      </w:r>
      <w:proofErr w:type="spellEnd"/>
      <w:r w:rsidRPr="006D4B9C">
        <w:rPr>
          <w:rFonts w:asciiTheme="minorHAnsi" w:hAnsiTheme="minorHAnsi" w:cstheme="minorHAnsi"/>
        </w:rPr>
        <w:t xml:space="preserve"> </w:t>
      </w:r>
      <w:proofErr w:type="spellStart"/>
      <w:r w:rsidR="008D0958" w:rsidRPr="006D4B9C">
        <w:rPr>
          <w:rFonts w:asciiTheme="minorHAnsi" w:hAnsiTheme="minorHAnsi" w:cstheme="minorHAnsi"/>
        </w:rPr>
        <w:t>R</w:t>
      </w:r>
      <w:r w:rsidRPr="006D4B9C">
        <w:rPr>
          <w:rFonts w:asciiTheme="minorHAnsi" w:hAnsiTheme="minorHAnsi" w:cstheme="minorHAnsi"/>
        </w:rPr>
        <w:t>əyləri</w:t>
      </w:r>
      <w:bookmarkEnd w:id="114"/>
      <w:bookmarkEnd w:id="115"/>
      <w:bookmarkEnd w:id="116"/>
      <w:proofErr w:type="spellEnd"/>
    </w:p>
    <w:p w14:paraId="26FF764F" w14:textId="6FEC6E73" w:rsidR="00C77786" w:rsidRPr="006D4B9C" w:rsidRDefault="006D4B9C" w:rsidP="008D0958">
      <w:pPr>
        <w:pStyle w:val="ListParagraph"/>
        <w:numPr>
          <w:ilvl w:val="2"/>
          <w:numId w:val="44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6D4B9C">
        <w:rPr>
          <w:rFonts w:asciiTheme="minorHAnsi" w:hAnsiTheme="minorHAnsi" w:cstheme="minorHAnsi"/>
        </w:rPr>
        <w:t>Qurum</w:t>
      </w:r>
      <w:proofErr w:type="spellEnd"/>
      <w:r w:rsidRPr="006D4B9C">
        <w:rPr>
          <w:rFonts w:asciiTheme="minorHAnsi" w:hAnsiTheme="minorHAnsi" w:cstheme="minorHAnsi"/>
        </w:rPr>
        <w:t xml:space="preserve">, </w:t>
      </w:r>
      <w:proofErr w:type="spellStart"/>
      <w:r w:rsidRPr="006D4B9C">
        <w:rPr>
          <w:rFonts w:asciiTheme="minorHAnsi" w:hAnsiTheme="minorHAnsi" w:cstheme="minorHAnsi"/>
        </w:rPr>
        <w:t>informasiya</w:t>
      </w:r>
      <w:proofErr w:type="spellEnd"/>
      <w:r w:rsidRPr="006D4B9C">
        <w:rPr>
          <w:rFonts w:asciiTheme="minorHAnsi" w:hAnsiTheme="minorHAnsi" w:cstheme="minorHAnsi"/>
        </w:rPr>
        <w:t xml:space="preserve"> </w:t>
      </w:r>
      <w:proofErr w:type="spellStart"/>
      <w:r w:rsidRPr="006D4B9C">
        <w:rPr>
          <w:rFonts w:asciiTheme="minorHAnsi" w:hAnsiTheme="minorHAnsi" w:cstheme="minorHAnsi"/>
        </w:rPr>
        <w:t>təhlükəsizliyinin</w:t>
      </w:r>
      <w:proofErr w:type="spellEnd"/>
      <w:r w:rsidRPr="006D4B9C">
        <w:rPr>
          <w:rFonts w:asciiTheme="minorHAnsi" w:hAnsiTheme="minorHAnsi" w:cstheme="minorHAnsi"/>
        </w:rPr>
        <w:t xml:space="preserve"> </w:t>
      </w:r>
      <w:proofErr w:type="spellStart"/>
      <w:r w:rsidRPr="006D4B9C">
        <w:rPr>
          <w:rFonts w:asciiTheme="minorHAnsi" w:hAnsiTheme="minorHAnsi" w:cstheme="minorHAnsi"/>
        </w:rPr>
        <w:t>idarə</w:t>
      </w:r>
      <w:proofErr w:type="spellEnd"/>
      <w:r w:rsidRPr="006D4B9C">
        <w:rPr>
          <w:rFonts w:asciiTheme="minorHAnsi" w:hAnsiTheme="minorHAnsi" w:cstheme="minorHAnsi"/>
        </w:rPr>
        <w:t xml:space="preserve"> </w:t>
      </w:r>
      <w:proofErr w:type="spellStart"/>
      <w:r w:rsidRPr="006D4B9C">
        <w:rPr>
          <w:rFonts w:asciiTheme="minorHAnsi" w:hAnsiTheme="minorHAnsi" w:cstheme="minorHAnsi"/>
        </w:rPr>
        <w:t>edilməsi</w:t>
      </w:r>
      <w:proofErr w:type="spellEnd"/>
      <w:r w:rsidRPr="006D4B9C">
        <w:rPr>
          <w:rFonts w:asciiTheme="minorHAnsi" w:hAnsiTheme="minorHAnsi" w:cstheme="minorHAnsi"/>
        </w:rPr>
        <w:t xml:space="preserve"> </w:t>
      </w:r>
      <w:proofErr w:type="spellStart"/>
      <w:r w:rsidRPr="006D4B9C">
        <w:rPr>
          <w:rFonts w:asciiTheme="minorHAnsi" w:hAnsiTheme="minorHAnsi" w:cstheme="minorHAnsi"/>
        </w:rPr>
        <w:t>yanaşmasının</w:t>
      </w:r>
      <w:proofErr w:type="spellEnd"/>
      <w:r w:rsidRPr="006D4B9C">
        <w:rPr>
          <w:rFonts w:asciiTheme="minorHAnsi" w:hAnsiTheme="minorHAnsi" w:cstheme="minorHAnsi"/>
        </w:rPr>
        <w:t xml:space="preserve">, o </w:t>
      </w:r>
      <w:proofErr w:type="spellStart"/>
      <w:r w:rsidRPr="006D4B9C">
        <w:rPr>
          <w:rFonts w:asciiTheme="minorHAnsi" w:hAnsiTheme="minorHAnsi" w:cstheme="minorHAnsi"/>
        </w:rPr>
        <w:t>cümlədən</w:t>
      </w:r>
      <w:proofErr w:type="spellEnd"/>
      <w:r w:rsidRPr="006D4B9C">
        <w:rPr>
          <w:rFonts w:asciiTheme="minorHAnsi" w:hAnsiTheme="minorHAnsi" w:cstheme="minorHAnsi"/>
        </w:rPr>
        <w:t xml:space="preserve"> </w:t>
      </w:r>
      <w:proofErr w:type="spellStart"/>
      <w:r w:rsidRPr="006D4B9C">
        <w:rPr>
          <w:rFonts w:asciiTheme="minorHAnsi" w:hAnsiTheme="minorHAnsi" w:cstheme="minorHAnsi"/>
        </w:rPr>
        <w:t>tətbiq</w:t>
      </w:r>
      <w:proofErr w:type="spellEnd"/>
      <w:r w:rsidRPr="006D4B9C">
        <w:rPr>
          <w:rFonts w:asciiTheme="minorHAnsi" w:hAnsiTheme="minorHAnsi" w:cstheme="minorHAnsi"/>
        </w:rPr>
        <w:t xml:space="preserve"> </w:t>
      </w:r>
      <w:proofErr w:type="spellStart"/>
      <w:r w:rsidRPr="006D4B9C">
        <w:rPr>
          <w:rFonts w:asciiTheme="minorHAnsi" w:hAnsiTheme="minorHAnsi" w:cstheme="minorHAnsi"/>
        </w:rPr>
        <w:t>olunan</w:t>
      </w:r>
      <w:proofErr w:type="spellEnd"/>
      <w:r w:rsidRPr="006D4B9C">
        <w:rPr>
          <w:rFonts w:asciiTheme="minorHAnsi" w:hAnsiTheme="minorHAnsi" w:cstheme="minorHAnsi"/>
        </w:rPr>
        <w:t xml:space="preserve"> </w:t>
      </w:r>
      <w:proofErr w:type="spellStart"/>
      <w:r w:rsidRPr="006D4B9C">
        <w:rPr>
          <w:rFonts w:asciiTheme="minorHAnsi" w:hAnsiTheme="minorHAnsi" w:cstheme="minorHAnsi"/>
        </w:rPr>
        <w:t>nəzarət</w:t>
      </w:r>
      <w:proofErr w:type="spellEnd"/>
      <w:r w:rsidRPr="006D4B9C">
        <w:rPr>
          <w:rFonts w:asciiTheme="minorHAnsi" w:hAnsiTheme="minorHAnsi" w:cstheme="minorHAnsi"/>
        </w:rPr>
        <w:t xml:space="preserve"> </w:t>
      </w:r>
      <w:proofErr w:type="spellStart"/>
      <w:r w:rsidRPr="006D4B9C">
        <w:rPr>
          <w:rFonts w:asciiTheme="minorHAnsi" w:hAnsiTheme="minorHAnsi" w:cstheme="minorHAnsi"/>
        </w:rPr>
        <w:t>məqsədlərinin</w:t>
      </w:r>
      <w:proofErr w:type="spellEnd"/>
      <w:r w:rsidRPr="006D4B9C">
        <w:rPr>
          <w:rFonts w:asciiTheme="minorHAnsi" w:hAnsiTheme="minorHAnsi" w:cstheme="minorHAnsi"/>
        </w:rPr>
        <w:t xml:space="preserve">, </w:t>
      </w:r>
      <w:proofErr w:type="spellStart"/>
      <w:r w:rsidRPr="006D4B9C">
        <w:rPr>
          <w:rFonts w:asciiTheme="minorHAnsi" w:hAnsiTheme="minorHAnsi" w:cstheme="minorHAnsi"/>
        </w:rPr>
        <w:t>vasitələrinin</w:t>
      </w:r>
      <w:proofErr w:type="spellEnd"/>
      <w:r w:rsidRPr="006D4B9C">
        <w:rPr>
          <w:rFonts w:asciiTheme="minorHAnsi" w:hAnsiTheme="minorHAnsi" w:cstheme="minorHAnsi"/>
        </w:rPr>
        <w:t xml:space="preserve">, </w:t>
      </w:r>
      <w:proofErr w:type="spellStart"/>
      <w:r w:rsidRPr="006D4B9C">
        <w:rPr>
          <w:rFonts w:asciiTheme="minorHAnsi" w:hAnsiTheme="minorHAnsi" w:cstheme="minorHAnsi"/>
        </w:rPr>
        <w:t>proseslərin</w:t>
      </w:r>
      <w:proofErr w:type="spellEnd"/>
      <w:r w:rsidRPr="006D4B9C">
        <w:rPr>
          <w:rFonts w:asciiTheme="minorHAnsi" w:hAnsiTheme="minorHAnsi" w:cstheme="minorHAnsi"/>
        </w:rPr>
        <w:t xml:space="preserve"> </w:t>
      </w:r>
      <w:proofErr w:type="spellStart"/>
      <w:r w:rsidRPr="006D4B9C">
        <w:rPr>
          <w:rFonts w:asciiTheme="minorHAnsi" w:hAnsiTheme="minorHAnsi" w:cstheme="minorHAnsi"/>
        </w:rPr>
        <w:t>və</w:t>
      </w:r>
      <w:proofErr w:type="spellEnd"/>
      <w:r w:rsidRPr="006D4B9C">
        <w:rPr>
          <w:rFonts w:asciiTheme="minorHAnsi" w:hAnsiTheme="minorHAnsi" w:cstheme="minorHAnsi"/>
        </w:rPr>
        <w:t xml:space="preserve"> </w:t>
      </w:r>
      <w:proofErr w:type="spellStart"/>
      <w:r w:rsidRPr="006D4B9C">
        <w:rPr>
          <w:rFonts w:asciiTheme="minorHAnsi" w:hAnsiTheme="minorHAnsi" w:cstheme="minorHAnsi"/>
        </w:rPr>
        <w:t>müvafiq</w:t>
      </w:r>
      <w:proofErr w:type="spellEnd"/>
      <w:r w:rsidRPr="006D4B9C">
        <w:rPr>
          <w:rFonts w:asciiTheme="minorHAnsi" w:hAnsiTheme="minorHAnsi" w:cstheme="minorHAnsi"/>
        </w:rPr>
        <w:t xml:space="preserve"> </w:t>
      </w:r>
      <w:proofErr w:type="spellStart"/>
      <w:r w:rsidRPr="006D4B9C">
        <w:rPr>
          <w:rFonts w:asciiTheme="minorHAnsi" w:hAnsiTheme="minorHAnsi" w:cstheme="minorHAnsi"/>
        </w:rPr>
        <w:t>sənədlərin</w:t>
      </w:r>
      <w:proofErr w:type="spellEnd"/>
      <w:r w:rsidRPr="006D4B9C">
        <w:rPr>
          <w:rFonts w:asciiTheme="minorHAnsi" w:hAnsiTheme="minorHAnsi" w:cstheme="minorHAnsi"/>
        </w:rPr>
        <w:t xml:space="preserve"> </w:t>
      </w:r>
      <w:proofErr w:type="spellStart"/>
      <w:r w:rsidRPr="006D4B9C">
        <w:rPr>
          <w:rFonts w:asciiTheme="minorHAnsi" w:hAnsiTheme="minorHAnsi" w:cstheme="minorHAnsi"/>
        </w:rPr>
        <w:t>müstəqil</w:t>
      </w:r>
      <w:proofErr w:type="spellEnd"/>
      <w:r w:rsidRPr="006D4B9C">
        <w:rPr>
          <w:rFonts w:asciiTheme="minorHAnsi" w:hAnsiTheme="minorHAnsi" w:cstheme="minorHAnsi"/>
        </w:rPr>
        <w:t xml:space="preserve"> </w:t>
      </w:r>
      <w:proofErr w:type="spellStart"/>
      <w:r w:rsidRPr="006D4B9C">
        <w:rPr>
          <w:rFonts w:asciiTheme="minorHAnsi" w:hAnsiTheme="minorHAnsi" w:cstheme="minorHAnsi"/>
        </w:rPr>
        <w:t>qiymətləndirilməsini</w:t>
      </w:r>
      <w:proofErr w:type="spellEnd"/>
      <w:r w:rsidRPr="006D4B9C">
        <w:rPr>
          <w:rFonts w:asciiTheme="minorHAnsi" w:hAnsiTheme="minorHAnsi" w:cstheme="minorHAnsi"/>
        </w:rPr>
        <w:t xml:space="preserve"> </w:t>
      </w:r>
      <w:proofErr w:type="spellStart"/>
      <w:r w:rsidRPr="006D4B9C">
        <w:rPr>
          <w:rFonts w:asciiTheme="minorHAnsi" w:hAnsiTheme="minorHAnsi" w:cstheme="minorHAnsi"/>
        </w:rPr>
        <w:t>həyata</w:t>
      </w:r>
      <w:proofErr w:type="spellEnd"/>
      <w:r w:rsidRPr="006D4B9C">
        <w:rPr>
          <w:rFonts w:asciiTheme="minorHAnsi" w:hAnsiTheme="minorHAnsi" w:cstheme="minorHAnsi"/>
        </w:rPr>
        <w:t xml:space="preserve"> </w:t>
      </w:r>
      <w:proofErr w:type="spellStart"/>
      <w:r w:rsidRPr="006D4B9C">
        <w:rPr>
          <w:rFonts w:asciiTheme="minorHAnsi" w:hAnsiTheme="minorHAnsi" w:cstheme="minorHAnsi"/>
        </w:rPr>
        <w:t>keçirməlidir</w:t>
      </w:r>
      <w:proofErr w:type="spellEnd"/>
      <w:r w:rsidRPr="006D4B9C">
        <w:rPr>
          <w:rFonts w:asciiTheme="minorHAnsi" w:hAnsiTheme="minorHAnsi" w:cstheme="minorHAnsi"/>
        </w:rPr>
        <w:t xml:space="preserve">. Bu </w:t>
      </w:r>
      <w:proofErr w:type="spellStart"/>
      <w:r w:rsidRPr="006D4B9C">
        <w:rPr>
          <w:rFonts w:asciiTheme="minorHAnsi" w:hAnsiTheme="minorHAnsi" w:cstheme="minorHAnsi"/>
        </w:rPr>
        <w:t>qiymətləndirmələr</w:t>
      </w:r>
      <w:proofErr w:type="spellEnd"/>
      <w:r w:rsidRPr="006D4B9C">
        <w:rPr>
          <w:rFonts w:asciiTheme="minorHAnsi" w:hAnsiTheme="minorHAnsi" w:cstheme="minorHAnsi"/>
        </w:rPr>
        <w:t xml:space="preserve"> </w:t>
      </w:r>
      <w:proofErr w:type="spellStart"/>
      <w:r w:rsidRPr="006D4B9C">
        <w:rPr>
          <w:rFonts w:asciiTheme="minorHAnsi" w:hAnsiTheme="minorHAnsi" w:cstheme="minorHAnsi"/>
        </w:rPr>
        <w:t>planlaşdırılmış</w:t>
      </w:r>
      <w:proofErr w:type="spellEnd"/>
      <w:r w:rsidRPr="006D4B9C">
        <w:rPr>
          <w:rFonts w:asciiTheme="minorHAnsi" w:hAnsiTheme="minorHAnsi" w:cstheme="minorHAnsi"/>
        </w:rPr>
        <w:t xml:space="preserve"> </w:t>
      </w:r>
      <w:proofErr w:type="spellStart"/>
      <w:r w:rsidRPr="006D4B9C">
        <w:rPr>
          <w:rFonts w:asciiTheme="minorHAnsi" w:hAnsiTheme="minorHAnsi" w:cstheme="minorHAnsi"/>
        </w:rPr>
        <w:t>dövrlərdə</w:t>
      </w:r>
      <w:proofErr w:type="spellEnd"/>
      <w:r w:rsidRPr="006D4B9C">
        <w:rPr>
          <w:rFonts w:asciiTheme="minorHAnsi" w:hAnsiTheme="minorHAnsi" w:cstheme="minorHAnsi"/>
        </w:rPr>
        <w:t xml:space="preserve"> </w:t>
      </w:r>
      <w:proofErr w:type="spellStart"/>
      <w:r w:rsidRPr="006D4B9C">
        <w:rPr>
          <w:rFonts w:asciiTheme="minorHAnsi" w:hAnsiTheme="minorHAnsi" w:cstheme="minorHAnsi"/>
        </w:rPr>
        <w:t>və</w:t>
      </w:r>
      <w:proofErr w:type="spellEnd"/>
      <w:r w:rsidRPr="006D4B9C">
        <w:rPr>
          <w:rFonts w:asciiTheme="minorHAnsi" w:hAnsiTheme="minorHAnsi" w:cstheme="minorHAnsi"/>
        </w:rPr>
        <w:t xml:space="preserve"> </w:t>
      </w:r>
      <w:proofErr w:type="spellStart"/>
      <w:r w:rsidRPr="006D4B9C">
        <w:rPr>
          <w:rFonts w:asciiTheme="minorHAnsi" w:hAnsiTheme="minorHAnsi" w:cstheme="minorHAnsi"/>
        </w:rPr>
        <w:t>ya</w:t>
      </w:r>
      <w:proofErr w:type="spellEnd"/>
      <w:r w:rsidRPr="006D4B9C">
        <w:rPr>
          <w:rFonts w:asciiTheme="minorHAnsi" w:hAnsiTheme="minorHAnsi" w:cstheme="minorHAnsi"/>
        </w:rPr>
        <w:t xml:space="preserve"> </w:t>
      </w:r>
      <w:proofErr w:type="spellStart"/>
      <w:r w:rsidRPr="006D4B9C">
        <w:rPr>
          <w:rFonts w:asciiTheme="minorHAnsi" w:hAnsiTheme="minorHAnsi" w:cstheme="minorHAnsi"/>
        </w:rPr>
        <w:t>əhəmiyyətli</w:t>
      </w:r>
      <w:proofErr w:type="spellEnd"/>
      <w:r w:rsidRPr="006D4B9C">
        <w:rPr>
          <w:rFonts w:asciiTheme="minorHAnsi" w:hAnsiTheme="minorHAnsi" w:cstheme="minorHAnsi"/>
        </w:rPr>
        <w:t xml:space="preserve"> </w:t>
      </w:r>
      <w:proofErr w:type="spellStart"/>
      <w:r w:rsidRPr="006D4B9C">
        <w:rPr>
          <w:rFonts w:asciiTheme="minorHAnsi" w:hAnsiTheme="minorHAnsi" w:cstheme="minorHAnsi"/>
        </w:rPr>
        <w:t>dəyişikliklər</w:t>
      </w:r>
      <w:proofErr w:type="spellEnd"/>
      <w:r w:rsidRPr="006D4B9C">
        <w:rPr>
          <w:rFonts w:asciiTheme="minorHAnsi" w:hAnsiTheme="minorHAnsi" w:cstheme="minorHAnsi"/>
        </w:rPr>
        <w:t xml:space="preserve"> </w:t>
      </w:r>
      <w:proofErr w:type="spellStart"/>
      <w:r w:rsidRPr="006D4B9C">
        <w:rPr>
          <w:rFonts w:asciiTheme="minorHAnsi" w:hAnsiTheme="minorHAnsi" w:cstheme="minorHAnsi"/>
        </w:rPr>
        <w:t>baş</w:t>
      </w:r>
      <w:proofErr w:type="spellEnd"/>
      <w:r w:rsidRPr="006D4B9C">
        <w:rPr>
          <w:rFonts w:asciiTheme="minorHAnsi" w:hAnsiTheme="minorHAnsi" w:cstheme="minorHAnsi"/>
        </w:rPr>
        <w:t xml:space="preserve"> </w:t>
      </w:r>
      <w:proofErr w:type="spellStart"/>
      <w:r w:rsidRPr="006D4B9C">
        <w:rPr>
          <w:rFonts w:asciiTheme="minorHAnsi" w:hAnsiTheme="minorHAnsi" w:cstheme="minorHAnsi"/>
        </w:rPr>
        <w:t>verdikdə</w:t>
      </w:r>
      <w:proofErr w:type="spellEnd"/>
      <w:r w:rsidRPr="006D4B9C">
        <w:rPr>
          <w:rFonts w:asciiTheme="minorHAnsi" w:hAnsiTheme="minorHAnsi" w:cstheme="minorHAnsi"/>
        </w:rPr>
        <w:t xml:space="preserve"> </w:t>
      </w:r>
      <w:proofErr w:type="spellStart"/>
      <w:r w:rsidRPr="006D4B9C">
        <w:rPr>
          <w:rFonts w:asciiTheme="minorHAnsi" w:hAnsiTheme="minorHAnsi" w:cstheme="minorHAnsi"/>
        </w:rPr>
        <w:t>icra</w:t>
      </w:r>
      <w:proofErr w:type="spellEnd"/>
      <w:r w:rsidRPr="006D4B9C">
        <w:rPr>
          <w:rFonts w:asciiTheme="minorHAnsi" w:hAnsiTheme="minorHAnsi" w:cstheme="minorHAnsi"/>
        </w:rPr>
        <w:t xml:space="preserve"> </w:t>
      </w:r>
      <w:proofErr w:type="spellStart"/>
      <w:r w:rsidRPr="006D4B9C">
        <w:rPr>
          <w:rFonts w:asciiTheme="minorHAnsi" w:hAnsiTheme="minorHAnsi" w:cstheme="minorHAnsi"/>
        </w:rPr>
        <w:t>edilməlidir</w:t>
      </w:r>
      <w:proofErr w:type="spellEnd"/>
      <w:r w:rsidRPr="006D4B9C">
        <w:rPr>
          <w:rFonts w:asciiTheme="minorHAnsi" w:hAnsiTheme="minorHAnsi" w:cstheme="minorHAnsi"/>
        </w:rPr>
        <w:t>.</w:t>
      </w:r>
    </w:p>
    <w:p w14:paraId="7699A0A7" w14:textId="3B2CBB55" w:rsidR="00C77786" w:rsidRPr="006D4B9C" w:rsidRDefault="006D4B9C" w:rsidP="008D0958">
      <w:pPr>
        <w:pStyle w:val="ListParagraph"/>
        <w:numPr>
          <w:ilvl w:val="2"/>
          <w:numId w:val="44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6D4B9C">
        <w:rPr>
          <w:rFonts w:asciiTheme="minorHAnsi" w:hAnsiTheme="minorHAnsi" w:cstheme="minorHAnsi"/>
        </w:rPr>
        <w:t>İnformasiya</w:t>
      </w:r>
      <w:proofErr w:type="spellEnd"/>
      <w:r w:rsidRPr="006D4B9C">
        <w:rPr>
          <w:rFonts w:asciiTheme="minorHAnsi" w:hAnsiTheme="minorHAnsi" w:cstheme="minorHAnsi"/>
        </w:rPr>
        <w:t xml:space="preserve"> </w:t>
      </w:r>
      <w:proofErr w:type="spellStart"/>
      <w:r w:rsidRPr="006D4B9C">
        <w:rPr>
          <w:rFonts w:asciiTheme="minorHAnsi" w:hAnsiTheme="minorHAnsi" w:cstheme="minorHAnsi"/>
        </w:rPr>
        <w:t>sistemlərinin</w:t>
      </w:r>
      <w:proofErr w:type="spellEnd"/>
      <w:r w:rsidRPr="006D4B9C">
        <w:rPr>
          <w:rFonts w:asciiTheme="minorHAnsi" w:hAnsiTheme="minorHAnsi" w:cstheme="minorHAnsi"/>
        </w:rPr>
        <w:t xml:space="preserve"> </w:t>
      </w:r>
      <w:proofErr w:type="spellStart"/>
      <w:r w:rsidRPr="006D4B9C">
        <w:rPr>
          <w:rFonts w:asciiTheme="minorHAnsi" w:hAnsiTheme="minorHAnsi" w:cstheme="minorHAnsi"/>
        </w:rPr>
        <w:t>qurumun</w:t>
      </w:r>
      <w:proofErr w:type="spellEnd"/>
      <w:r w:rsidRPr="006D4B9C">
        <w:rPr>
          <w:rFonts w:asciiTheme="minorHAnsi" w:hAnsiTheme="minorHAnsi" w:cstheme="minorHAnsi"/>
        </w:rPr>
        <w:t xml:space="preserve"> </w:t>
      </w:r>
      <w:proofErr w:type="spellStart"/>
      <w:r w:rsidRPr="006D4B9C">
        <w:rPr>
          <w:rFonts w:asciiTheme="minorHAnsi" w:hAnsiTheme="minorHAnsi" w:cstheme="minorHAnsi"/>
        </w:rPr>
        <w:t>informasiya</w:t>
      </w:r>
      <w:proofErr w:type="spellEnd"/>
      <w:r w:rsidRPr="006D4B9C">
        <w:rPr>
          <w:rFonts w:asciiTheme="minorHAnsi" w:hAnsiTheme="minorHAnsi" w:cstheme="minorHAnsi"/>
        </w:rPr>
        <w:t xml:space="preserve"> </w:t>
      </w:r>
      <w:proofErr w:type="spellStart"/>
      <w:r w:rsidRPr="006D4B9C">
        <w:rPr>
          <w:rFonts w:asciiTheme="minorHAnsi" w:hAnsiTheme="minorHAnsi" w:cstheme="minorHAnsi"/>
        </w:rPr>
        <w:t>təhlükəsizliyi</w:t>
      </w:r>
      <w:proofErr w:type="spellEnd"/>
      <w:r w:rsidRPr="006D4B9C">
        <w:rPr>
          <w:rFonts w:asciiTheme="minorHAnsi" w:hAnsiTheme="minorHAnsi" w:cstheme="minorHAnsi"/>
        </w:rPr>
        <w:t xml:space="preserve"> </w:t>
      </w:r>
      <w:proofErr w:type="spellStart"/>
      <w:r w:rsidRPr="006D4B9C">
        <w:rPr>
          <w:rFonts w:asciiTheme="minorHAnsi" w:hAnsiTheme="minorHAnsi" w:cstheme="minorHAnsi"/>
        </w:rPr>
        <w:t>siyasət</w:t>
      </w:r>
      <w:r w:rsidRPr="006D4B9C">
        <w:rPr>
          <w:rFonts w:asciiTheme="minorHAnsi" w:hAnsiTheme="minorHAnsi" w:cstheme="minorHAnsi"/>
        </w:rPr>
        <w:t>i</w:t>
      </w:r>
      <w:proofErr w:type="spellEnd"/>
      <w:r w:rsidRPr="006D4B9C">
        <w:rPr>
          <w:rFonts w:asciiTheme="minorHAnsi" w:hAnsiTheme="minorHAnsi" w:cstheme="minorHAnsi"/>
        </w:rPr>
        <w:t xml:space="preserve"> </w:t>
      </w:r>
      <w:proofErr w:type="spellStart"/>
      <w:r w:rsidRPr="006D4B9C">
        <w:rPr>
          <w:rFonts w:asciiTheme="minorHAnsi" w:hAnsiTheme="minorHAnsi" w:cstheme="minorHAnsi"/>
        </w:rPr>
        <w:t>və</w:t>
      </w:r>
      <w:proofErr w:type="spellEnd"/>
      <w:r w:rsidRPr="006D4B9C">
        <w:rPr>
          <w:rFonts w:asciiTheme="minorHAnsi" w:hAnsiTheme="minorHAnsi" w:cstheme="minorHAnsi"/>
        </w:rPr>
        <w:t xml:space="preserve"> </w:t>
      </w:r>
      <w:proofErr w:type="spellStart"/>
      <w:r w:rsidRPr="006D4B9C">
        <w:rPr>
          <w:rFonts w:asciiTheme="minorHAnsi" w:hAnsiTheme="minorHAnsi" w:cstheme="minorHAnsi"/>
        </w:rPr>
        <w:t>standartlarına</w:t>
      </w:r>
      <w:proofErr w:type="spellEnd"/>
      <w:r w:rsidRPr="006D4B9C">
        <w:rPr>
          <w:rFonts w:asciiTheme="minorHAnsi" w:hAnsiTheme="minorHAnsi" w:cstheme="minorHAnsi"/>
        </w:rPr>
        <w:t xml:space="preserve"> </w:t>
      </w:r>
      <w:proofErr w:type="spellStart"/>
      <w:r w:rsidRPr="006D4B9C">
        <w:rPr>
          <w:rFonts w:asciiTheme="minorHAnsi" w:hAnsiTheme="minorHAnsi" w:cstheme="minorHAnsi"/>
        </w:rPr>
        <w:t>uyğunluğu</w:t>
      </w:r>
      <w:proofErr w:type="spellEnd"/>
      <w:r w:rsidRPr="006D4B9C">
        <w:rPr>
          <w:rFonts w:asciiTheme="minorHAnsi" w:hAnsiTheme="minorHAnsi" w:cstheme="minorHAnsi"/>
        </w:rPr>
        <w:t xml:space="preserve"> </w:t>
      </w:r>
      <w:proofErr w:type="spellStart"/>
      <w:r w:rsidRPr="006D4B9C">
        <w:rPr>
          <w:rFonts w:asciiTheme="minorHAnsi" w:hAnsiTheme="minorHAnsi" w:cstheme="minorHAnsi"/>
        </w:rPr>
        <w:t>müntəzəm</w:t>
      </w:r>
      <w:proofErr w:type="spellEnd"/>
      <w:r w:rsidRPr="006D4B9C">
        <w:rPr>
          <w:rFonts w:asciiTheme="minorHAnsi" w:hAnsiTheme="minorHAnsi" w:cstheme="minorHAnsi"/>
        </w:rPr>
        <w:t xml:space="preserve"> </w:t>
      </w:r>
      <w:proofErr w:type="spellStart"/>
      <w:r w:rsidRPr="006D4B9C">
        <w:rPr>
          <w:rFonts w:asciiTheme="minorHAnsi" w:hAnsiTheme="minorHAnsi" w:cstheme="minorHAnsi"/>
        </w:rPr>
        <w:t>olaraq</w:t>
      </w:r>
      <w:proofErr w:type="spellEnd"/>
      <w:r w:rsidRPr="006D4B9C">
        <w:rPr>
          <w:rFonts w:asciiTheme="minorHAnsi" w:hAnsiTheme="minorHAnsi" w:cstheme="minorHAnsi"/>
        </w:rPr>
        <w:t xml:space="preserve"> </w:t>
      </w:r>
      <w:proofErr w:type="spellStart"/>
      <w:r w:rsidRPr="006D4B9C">
        <w:rPr>
          <w:rFonts w:asciiTheme="minorHAnsi" w:hAnsiTheme="minorHAnsi" w:cstheme="minorHAnsi"/>
        </w:rPr>
        <w:t>qiymətləndirilməlidir</w:t>
      </w:r>
      <w:proofErr w:type="spellEnd"/>
      <w:r w:rsidRPr="006D4B9C">
        <w:rPr>
          <w:rFonts w:asciiTheme="minorHAnsi" w:hAnsiTheme="minorHAnsi" w:cstheme="minorHAnsi"/>
        </w:rPr>
        <w:t xml:space="preserve">. Bu, </w:t>
      </w:r>
      <w:proofErr w:type="spellStart"/>
      <w:r w:rsidRPr="006D4B9C">
        <w:rPr>
          <w:rFonts w:asciiTheme="minorHAnsi" w:hAnsiTheme="minorHAnsi" w:cstheme="minorHAnsi"/>
        </w:rPr>
        <w:t>sistemlərin</w:t>
      </w:r>
      <w:proofErr w:type="spellEnd"/>
      <w:r w:rsidRPr="006D4B9C">
        <w:rPr>
          <w:rFonts w:asciiTheme="minorHAnsi" w:hAnsiTheme="minorHAnsi" w:cstheme="minorHAnsi"/>
        </w:rPr>
        <w:t xml:space="preserve"> </w:t>
      </w:r>
      <w:proofErr w:type="spellStart"/>
      <w:r w:rsidRPr="006D4B9C">
        <w:rPr>
          <w:rFonts w:asciiTheme="minorHAnsi" w:hAnsiTheme="minorHAnsi" w:cstheme="minorHAnsi"/>
        </w:rPr>
        <w:t>təhlükəsizlik</w:t>
      </w:r>
      <w:proofErr w:type="spellEnd"/>
      <w:r w:rsidRPr="006D4B9C">
        <w:rPr>
          <w:rFonts w:asciiTheme="minorHAnsi" w:hAnsiTheme="minorHAnsi" w:cstheme="minorHAnsi"/>
        </w:rPr>
        <w:t xml:space="preserve"> </w:t>
      </w:r>
      <w:proofErr w:type="spellStart"/>
      <w:r w:rsidRPr="006D4B9C">
        <w:rPr>
          <w:rFonts w:asciiTheme="minorHAnsi" w:hAnsiTheme="minorHAnsi" w:cstheme="minorHAnsi"/>
        </w:rPr>
        <w:t>tələblərinə</w:t>
      </w:r>
      <w:proofErr w:type="spellEnd"/>
      <w:r w:rsidRPr="006D4B9C">
        <w:rPr>
          <w:rFonts w:asciiTheme="minorHAnsi" w:hAnsiTheme="minorHAnsi" w:cstheme="minorHAnsi"/>
        </w:rPr>
        <w:t xml:space="preserve"> </w:t>
      </w:r>
      <w:proofErr w:type="spellStart"/>
      <w:r w:rsidRPr="006D4B9C">
        <w:rPr>
          <w:rFonts w:asciiTheme="minorHAnsi" w:hAnsiTheme="minorHAnsi" w:cstheme="minorHAnsi"/>
        </w:rPr>
        <w:t>cavab</w:t>
      </w:r>
      <w:proofErr w:type="spellEnd"/>
      <w:r w:rsidRPr="006D4B9C">
        <w:rPr>
          <w:rFonts w:asciiTheme="minorHAnsi" w:hAnsiTheme="minorHAnsi" w:cstheme="minorHAnsi"/>
        </w:rPr>
        <w:t xml:space="preserve"> </w:t>
      </w:r>
      <w:proofErr w:type="spellStart"/>
      <w:r w:rsidRPr="006D4B9C">
        <w:rPr>
          <w:rFonts w:asciiTheme="minorHAnsi" w:hAnsiTheme="minorHAnsi" w:cstheme="minorHAnsi"/>
        </w:rPr>
        <w:t>verməsini</w:t>
      </w:r>
      <w:proofErr w:type="spellEnd"/>
      <w:r w:rsidRPr="006D4B9C">
        <w:rPr>
          <w:rFonts w:asciiTheme="minorHAnsi" w:hAnsiTheme="minorHAnsi" w:cstheme="minorHAnsi"/>
        </w:rPr>
        <w:t xml:space="preserve"> </w:t>
      </w:r>
      <w:proofErr w:type="spellStart"/>
      <w:r w:rsidRPr="006D4B9C">
        <w:rPr>
          <w:rFonts w:asciiTheme="minorHAnsi" w:hAnsiTheme="minorHAnsi" w:cstheme="minorHAnsi"/>
        </w:rPr>
        <w:t>təmin</w:t>
      </w:r>
      <w:proofErr w:type="spellEnd"/>
      <w:r w:rsidRPr="006D4B9C">
        <w:rPr>
          <w:rFonts w:asciiTheme="minorHAnsi" w:hAnsiTheme="minorHAnsi" w:cstheme="minorHAnsi"/>
        </w:rPr>
        <w:t xml:space="preserve"> </w:t>
      </w:r>
      <w:proofErr w:type="spellStart"/>
      <w:r w:rsidRPr="006D4B9C">
        <w:rPr>
          <w:rFonts w:asciiTheme="minorHAnsi" w:hAnsiTheme="minorHAnsi" w:cstheme="minorHAnsi"/>
        </w:rPr>
        <w:t>etmək</w:t>
      </w:r>
      <w:proofErr w:type="spellEnd"/>
      <w:r w:rsidRPr="006D4B9C">
        <w:rPr>
          <w:rFonts w:asciiTheme="minorHAnsi" w:hAnsiTheme="minorHAnsi" w:cstheme="minorHAnsi"/>
        </w:rPr>
        <w:t xml:space="preserve"> </w:t>
      </w:r>
      <w:proofErr w:type="spellStart"/>
      <w:r w:rsidRPr="006D4B9C">
        <w:rPr>
          <w:rFonts w:asciiTheme="minorHAnsi" w:hAnsiTheme="minorHAnsi" w:cstheme="minorHAnsi"/>
        </w:rPr>
        <w:t>üçün</w:t>
      </w:r>
      <w:proofErr w:type="spellEnd"/>
      <w:r w:rsidRPr="006D4B9C">
        <w:rPr>
          <w:rFonts w:asciiTheme="minorHAnsi" w:hAnsiTheme="minorHAnsi" w:cstheme="minorHAnsi"/>
        </w:rPr>
        <w:t xml:space="preserve"> </w:t>
      </w:r>
      <w:proofErr w:type="spellStart"/>
      <w:r w:rsidRPr="006D4B9C">
        <w:rPr>
          <w:rFonts w:asciiTheme="minorHAnsi" w:hAnsiTheme="minorHAnsi" w:cstheme="minorHAnsi"/>
        </w:rPr>
        <w:t>vacibdir</w:t>
      </w:r>
      <w:proofErr w:type="spellEnd"/>
      <w:r w:rsidRPr="006D4B9C">
        <w:rPr>
          <w:rFonts w:asciiTheme="minorHAnsi" w:hAnsiTheme="minorHAnsi" w:cstheme="minorHAnsi"/>
        </w:rPr>
        <w:t>.</w:t>
      </w:r>
    </w:p>
    <w:p w14:paraId="74298BF9" w14:textId="741A151C" w:rsidR="009B0A5B" w:rsidRPr="009B0A5B" w:rsidRDefault="009B0A5B" w:rsidP="000C2BAA">
      <w:pPr>
        <w:pStyle w:val="Heading1"/>
        <w:numPr>
          <w:ilvl w:val="0"/>
          <w:numId w:val="21"/>
        </w:numPr>
        <w:rPr>
          <w:rFonts w:asciiTheme="minorHAnsi" w:hAnsiTheme="minorHAnsi" w:cstheme="minorHAnsi"/>
          <w:sz w:val="32"/>
          <w:szCs w:val="36"/>
          <w:lang w:val="az-Latn-AZ"/>
        </w:rPr>
      </w:pPr>
      <w:bookmarkStart w:id="117" w:name="_Toc183788242"/>
      <w:r w:rsidRPr="009B0A5B">
        <w:rPr>
          <w:rFonts w:asciiTheme="minorHAnsi" w:hAnsiTheme="minorHAnsi" w:cstheme="minorHAnsi"/>
          <w:sz w:val="32"/>
          <w:szCs w:val="36"/>
          <w:lang w:val="az-Latn-AZ"/>
        </w:rPr>
        <w:t>SİYASƏTƏ NƏZARƏT</w:t>
      </w:r>
      <w:bookmarkEnd w:id="117"/>
    </w:p>
    <w:p w14:paraId="5BBC680F" w14:textId="77777777" w:rsidR="009B0A5B" w:rsidRPr="009B0A5B" w:rsidRDefault="009B0A5B" w:rsidP="009B0A5B">
      <w:pPr>
        <w:jc w:val="both"/>
        <w:rPr>
          <w:rFonts w:asciiTheme="minorHAnsi" w:hAnsiTheme="minorHAnsi" w:cstheme="minorHAnsi"/>
          <w:sz w:val="32"/>
          <w:szCs w:val="32"/>
        </w:rPr>
      </w:pPr>
      <w:proofErr w:type="spellStart"/>
      <w:r w:rsidRPr="009B0A5B">
        <w:rPr>
          <w:rFonts w:asciiTheme="minorHAnsi" w:hAnsiTheme="minorHAnsi" w:cstheme="minorHAnsi"/>
          <w:szCs w:val="24"/>
        </w:rPr>
        <w:t>Siyasətə</w:t>
      </w:r>
      <w:proofErr w:type="spellEnd"/>
      <w:r w:rsidRPr="009B0A5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B0A5B">
        <w:rPr>
          <w:rFonts w:asciiTheme="minorHAnsi" w:hAnsiTheme="minorHAnsi" w:cstheme="minorHAnsi"/>
          <w:szCs w:val="24"/>
        </w:rPr>
        <w:t>nəzarət</w:t>
      </w:r>
      <w:proofErr w:type="spellEnd"/>
      <w:r w:rsidRPr="009B0A5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B0A5B">
        <w:rPr>
          <w:rFonts w:asciiTheme="minorHAnsi" w:hAnsiTheme="minorHAnsi" w:cstheme="minorHAnsi"/>
          <w:szCs w:val="24"/>
        </w:rPr>
        <w:t>hər</w:t>
      </w:r>
      <w:proofErr w:type="spellEnd"/>
      <w:r w:rsidRPr="009B0A5B">
        <w:rPr>
          <w:rFonts w:asciiTheme="minorHAnsi" w:hAnsiTheme="minorHAnsi" w:cstheme="minorHAnsi"/>
          <w:szCs w:val="24"/>
        </w:rPr>
        <w:t xml:space="preserve"> il </w:t>
      </w:r>
      <w:r w:rsidRPr="0070029A">
        <w:rPr>
          <w:rFonts w:asciiTheme="minorHAnsi" w:hAnsiTheme="minorHAnsi" w:cstheme="minorHAnsi"/>
          <w:szCs w:val="24"/>
          <w:highlight w:val="red"/>
        </w:rPr>
        <w:t xml:space="preserve">İT </w:t>
      </w:r>
      <w:proofErr w:type="spellStart"/>
      <w:r w:rsidRPr="0070029A">
        <w:rPr>
          <w:rFonts w:asciiTheme="minorHAnsi" w:hAnsiTheme="minorHAnsi" w:cstheme="minorHAnsi"/>
          <w:szCs w:val="24"/>
          <w:highlight w:val="red"/>
        </w:rPr>
        <w:t>komitəsi</w:t>
      </w:r>
      <w:proofErr w:type="spellEnd"/>
      <w:r w:rsidRPr="009B0A5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B0A5B">
        <w:rPr>
          <w:rFonts w:asciiTheme="minorHAnsi" w:hAnsiTheme="minorHAnsi" w:cstheme="minorHAnsi"/>
          <w:szCs w:val="24"/>
        </w:rPr>
        <w:t>tərəfindən</w:t>
      </w:r>
      <w:proofErr w:type="spellEnd"/>
      <w:r w:rsidRPr="009B0A5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B0A5B">
        <w:rPr>
          <w:rFonts w:asciiTheme="minorHAnsi" w:hAnsiTheme="minorHAnsi" w:cstheme="minorHAnsi"/>
          <w:szCs w:val="24"/>
        </w:rPr>
        <w:t>həyata</w:t>
      </w:r>
      <w:proofErr w:type="spellEnd"/>
      <w:r w:rsidRPr="009B0A5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B0A5B">
        <w:rPr>
          <w:rFonts w:asciiTheme="minorHAnsi" w:hAnsiTheme="minorHAnsi" w:cstheme="minorHAnsi"/>
          <w:szCs w:val="24"/>
        </w:rPr>
        <w:t>keçirilməlidir</w:t>
      </w:r>
      <w:proofErr w:type="spellEnd"/>
      <w:r w:rsidRPr="009B0A5B">
        <w:rPr>
          <w:rFonts w:asciiTheme="minorHAnsi" w:hAnsiTheme="minorHAnsi" w:cstheme="minorHAnsi"/>
          <w:szCs w:val="24"/>
        </w:rPr>
        <w:t xml:space="preserve">. </w:t>
      </w:r>
      <w:proofErr w:type="spellStart"/>
      <w:r w:rsidRPr="009B0A5B">
        <w:rPr>
          <w:rFonts w:asciiTheme="minorHAnsi" w:hAnsiTheme="minorHAnsi" w:cstheme="minorHAnsi"/>
          <w:szCs w:val="24"/>
        </w:rPr>
        <w:t>Eyni</w:t>
      </w:r>
      <w:proofErr w:type="spellEnd"/>
      <w:r w:rsidRPr="009B0A5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B0A5B">
        <w:rPr>
          <w:rFonts w:asciiTheme="minorHAnsi" w:hAnsiTheme="minorHAnsi" w:cstheme="minorHAnsi"/>
          <w:szCs w:val="24"/>
        </w:rPr>
        <w:t>zamanda</w:t>
      </w:r>
      <w:proofErr w:type="spellEnd"/>
      <w:r w:rsidRPr="009B0A5B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9B0A5B">
        <w:rPr>
          <w:rFonts w:asciiTheme="minorHAnsi" w:hAnsiTheme="minorHAnsi" w:cstheme="minorHAnsi"/>
          <w:szCs w:val="24"/>
        </w:rPr>
        <w:t>aşağıdakı</w:t>
      </w:r>
      <w:proofErr w:type="spellEnd"/>
      <w:r w:rsidRPr="009B0A5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B0A5B">
        <w:rPr>
          <w:rFonts w:asciiTheme="minorHAnsi" w:hAnsiTheme="minorHAnsi" w:cstheme="minorHAnsi"/>
          <w:szCs w:val="24"/>
        </w:rPr>
        <w:t>hallarda</w:t>
      </w:r>
      <w:proofErr w:type="spellEnd"/>
      <w:r w:rsidRPr="009B0A5B">
        <w:rPr>
          <w:rFonts w:asciiTheme="minorHAnsi" w:hAnsiTheme="minorHAnsi" w:cstheme="minorHAnsi"/>
          <w:szCs w:val="24"/>
        </w:rPr>
        <w:t xml:space="preserve"> da </w:t>
      </w:r>
      <w:proofErr w:type="spellStart"/>
      <w:r w:rsidRPr="009B0A5B">
        <w:rPr>
          <w:rFonts w:asciiTheme="minorHAnsi" w:hAnsiTheme="minorHAnsi" w:cstheme="minorHAnsi"/>
          <w:szCs w:val="24"/>
        </w:rPr>
        <w:t>siyasət</w:t>
      </w:r>
      <w:proofErr w:type="spellEnd"/>
      <w:r w:rsidRPr="009B0A5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B0A5B">
        <w:rPr>
          <w:rFonts w:asciiTheme="minorHAnsi" w:hAnsiTheme="minorHAnsi" w:cstheme="minorHAnsi"/>
          <w:szCs w:val="24"/>
        </w:rPr>
        <w:t>nəzərdən</w:t>
      </w:r>
      <w:proofErr w:type="spellEnd"/>
      <w:r w:rsidRPr="009B0A5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B0A5B">
        <w:rPr>
          <w:rFonts w:asciiTheme="minorHAnsi" w:hAnsiTheme="minorHAnsi" w:cstheme="minorHAnsi"/>
          <w:szCs w:val="24"/>
        </w:rPr>
        <w:t>keçirilməlidir</w:t>
      </w:r>
      <w:proofErr w:type="spellEnd"/>
      <w:r w:rsidRPr="009B0A5B">
        <w:rPr>
          <w:rFonts w:asciiTheme="minorHAnsi" w:hAnsiTheme="minorHAnsi" w:cstheme="minorHAnsi"/>
          <w:szCs w:val="24"/>
        </w:rPr>
        <w:t>:</w:t>
      </w:r>
    </w:p>
    <w:p w14:paraId="65F0DDEA" w14:textId="44094F5E" w:rsidR="009B0A5B" w:rsidRPr="000C2BAA" w:rsidRDefault="009B0A5B" w:rsidP="000C2BAA">
      <w:pPr>
        <w:pStyle w:val="ListParagraph"/>
        <w:numPr>
          <w:ilvl w:val="1"/>
          <w:numId w:val="46"/>
        </w:numPr>
        <w:spacing w:after="200" w:line="276" w:lineRule="auto"/>
        <w:jc w:val="both"/>
        <w:rPr>
          <w:rFonts w:asciiTheme="minorHAnsi" w:hAnsiTheme="minorHAnsi" w:cstheme="minorHAnsi"/>
          <w:szCs w:val="24"/>
        </w:rPr>
      </w:pPr>
      <w:proofErr w:type="spellStart"/>
      <w:r w:rsidRPr="000C2BAA">
        <w:rPr>
          <w:rFonts w:asciiTheme="minorHAnsi" w:hAnsiTheme="minorHAnsi" w:cstheme="minorHAnsi"/>
          <w:szCs w:val="24"/>
        </w:rPr>
        <w:t>Qurumun</w:t>
      </w:r>
      <w:proofErr w:type="spellEnd"/>
      <w:r w:rsidRPr="000C2BAA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0C2BAA">
        <w:rPr>
          <w:rFonts w:asciiTheme="minorHAnsi" w:hAnsiTheme="minorHAnsi" w:cstheme="minorHAnsi"/>
          <w:szCs w:val="24"/>
        </w:rPr>
        <w:t>strukturunda</w:t>
      </w:r>
      <w:proofErr w:type="spellEnd"/>
      <w:r w:rsidRPr="000C2BAA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0C2BAA">
        <w:rPr>
          <w:rFonts w:asciiTheme="minorHAnsi" w:hAnsiTheme="minorHAnsi" w:cstheme="minorHAnsi"/>
          <w:szCs w:val="24"/>
        </w:rPr>
        <w:t>iş</w:t>
      </w:r>
      <w:proofErr w:type="spellEnd"/>
      <w:r w:rsidRPr="000C2BAA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0C2BAA">
        <w:rPr>
          <w:rFonts w:asciiTheme="minorHAnsi" w:hAnsiTheme="minorHAnsi" w:cstheme="minorHAnsi"/>
          <w:szCs w:val="24"/>
        </w:rPr>
        <w:t>proseslərində</w:t>
      </w:r>
      <w:proofErr w:type="spellEnd"/>
      <w:r w:rsidRPr="000C2BAA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0C2BAA">
        <w:rPr>
          <w:rFonts w:asciiTheme="minorHAnsi" w:hAnsiTheme="minorHAnsi" w:cstheme="minorHAnsi"/>
          <w:szCs w:val="24"/>
        </w:rPr>
        <w:t>və</w:t>
      </w:r>
      <w:proofErr w:type="spellEnd"/>
      <w:r w:rsidRPr="000C2BAA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0C2BAA">
        <w:rPr>
          <w:rFonts w:asciiTheme="minorHAnsi" w:hAnsiTheme="minorHAnsi" w:cstheme="minorHAnsi"/>
          <w:szCs w:val="24"/>
        </w:rPr>
        <w:t>ya</w:t>
      </w:r>
      <w:proofErr w:type="spellEnd"/>
      <w:r w:rsidRPr="000C2BAA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0C2BAA">
        <w:rPr>
          <w:rFonts w:asciiTheme="minorHAnsi" w:hAnsiTheme="minorHAnsi" w:cstheme="minorHAnsi"/>
          <w:szCs w:val="24"/>
        </w:rPr>
        <w:t>informasiya</w:t>
      </w:r>
      <w:proofErr w:type="spellEnd"/>
      <w:r w:rsidRPr="000C2BAA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0C2BAA">
        <w:rPr>
          <w:rFonts w:asciiTheme="minorHAnsi" w:hAnsiTheme="minorHAnsi" w:cstheme="minorHAnsi"/>
          <w:szCs w:val="24"/>
        </w:rPr>
        <w:t>resurslarında</w:t>
      </w:r>
      <w:proofErr w:type="spellEnd"/>
      <w:r w:rsidRPr="000C2BAA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0C2BAA">
        <w:rPr>
          <w:rFonts w:asciiTheme="minorHAnsi" w:hAnsiTheme="minorHAnsi" w:cstheme="minorHAnsi"/>
          <w:szCs w:val="24"/>
        </w:rPr>
        <w:t>əhəmiyyətli</w:t>
      </w:r>
      <w:proofErr w:type="spellEnd"/>
      <w:r w:rsidRPr="000C2BAA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0C2BAA">
        <w:rPr>
          <w:rFonts w:asciiTheme="minorHAnsi" w:hAnsiTheme="minorHAnsi" w:cstheme="minorHAnsi"/>
          <w:szCs w:val="24"/>
        </w:rPr>
        <w:t>dəyişikliklər</w:t>
      </w:r>
      <w:proofErr w:type="spellEnd"/>
      <w:r w:rsidRPr="000C2BAA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0C2BAA">
        <w:rPr>
          <w:rFonts w:asciiTheme="minorHAnsi" w:hAnsiTheme="minorHAnsi" w:cstheme="minorHAnsi"/>
          <w:szCs w:val="24"/>
        </w:rPr>
        <w:t>baş</w:t>
      </w:r>
      <w:proofErr w:type="spellEnd"/>
      <w:r w:rsidRPr="000C2BAA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0C2BAA">
        <w:rPr>
          <w:rFonts w:asciiTheme="minorHAnsi" w:hAnsiTheme="minorHAnsi" w:cstheme="minorHAnsi"/>
          <w:szCs w:val="24"/>
        </w:rPr>
        <w:t>verdikdə</w:t>
      </w:r>
      <w:proofErr w:type="spellEnd"/>
      <w:r w:rsidRPr="000C2BAA">
        <w:rPr>
          <w:rFonts w:asciiTheme="minorHAnsi" w:hAnsiTheme="minorHAnsi" w:cstheme="minorHAnsi"/>
          <w:szCs w:val="24"/>
        </w:rPr>
        <w:t>;</w:t>
      </w:r>
    </w:p>
    <w:p w14:paraId="647E4B5F" w14:textId="58F79E75" w:rsidR="009B0A5B" w:rsidRPr="000C2BAA" w:rsidRDefault="009B0A5B" w:rsidP="000C2BAA">
      <w:pPr>
        <w:pStyle w:val="ListParagraph"/>
        <w:numPr>
          <w:ilvl w:val="1"/>
          <w:numId w:val="46"/>
        </w:numPr>
        <w:spacing w:after="200" w:line="276" w:lineRule="auto"/>
        <w:jc w:val="both"/>
        <w:rPr>
          <w:rFonts w:asciiTheme="minorHAnsi" w:hAnsiTheme="minorHAnsi" w:cstheme="minorHAnsi"/>
          <w:szCs w:val="24"/>
        </w:rPr>
      </w:pPr>
      <w:proofErr w:type="spellStart"/>
      <w:r w:rsidRPr="000C2BAA">
        <w:rPr>
          <w:rFonts w:asciiTheme="minorHAnsi" w:hAnsiTheme="minorHAnsi" w:cstheme="minorHAnsi"/>
          <w:szCs w:val="24"/>
        </w:rPr>
        <w:t>İnformasiya</w:t>
      </w:r>
      <w:proofErr w:type="spellEnd"/>
      <w:r w:rsidRPr="000C2BAA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0C2BAA">
        <w:rPr>
          <w:rFonts w:asciiTheme="minorHAnsi" w:hAnsiTheme="minorHAnsi" w:cstheme="minorHAnsi"/>
          <w:szCs w:val="24"/>
        </w:rPr>
        <w:t>təhlükəsizliyi</w:t>
      </w:r>
      <w:proofErr w:type="spellEnd"/>
      <w:r w:rsidRPr="000C2BAA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0C2BAA">
        <w:rPr>
          <w:rFonts w:asciiTheme="minorHAnsi" w:hAnsiTheme="minorHAnsi" w:cstheme="minorHAnsi"/>
          <w:szCs w:val="24"/>
        </w:rPr>
        <w:t>ilə</w:t>
      </w:r>
      <w:proofErr w:type="spellEnd"/>
      <w:r w:rsidRPr="000C2BAA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0C2BAA">
        <w:rPr>
          <w:rFonts w:asciiTheme="minorHAnsi" w:hAnsiTheme="minorHAnsi" w:cstheme="minorHAnsi"/>
          <w:szCs w:val="24"/>
        </w:rPr>
        <w:t>bağlı</w:t>
      </w:r>
      <w:proofErr w:type="spellEnd"/>
      <w:r w:rsidRPr="000C2BAA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0C2BAA">
        <w:rPr>
          <w:rFonts w:asciiTheme="minorHAnsi" w:hAnsiTheme="minorHAnsi" w:cstheme="minorHAnsi"/>
          <w:szCs w:val="24"/>
        </w:rPr>
        <w:t>rəhbərlik</w:t>
      </w:r>
      <w:proofErr w:type="spellEnd"/>
      <w:r w:rsidRPr="000C2BAA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0C2BAA">
        <w:rPr>
          <w:rFonts w:asciiTheme="minorHAnsi" w:hAnsiTheme="minorHAnsi" w:cstheme="minorHAnsi"/>
          <w:szCs w:val="24"/>
        </w:rPr>
        <w:t>tərəfindən</w:t>
      </w:r>
      <w:proofErr w:type="spellEnd"/>
      <w:r w:rsidRPr="000C2BAA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0C2BAA">
        <w:rPr>
          <w:rFonts w:asciiTheme="minorHAnsi" w:hAnsiTheme="minorHAnsi" w:cstheme="minorHAnsi"/>
          <w:szCs w:val="24"/>
        </w:rPr>
        <w:t>müəyyən</w:t>
      </w:r>
      <w:proofErr w:type="spellEnd"/>
      <w:r w:rsidRPr="000C2BAA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0C2BAA">
        <w:rPr>
          <w:rFonts w:asciiTheme="minorHAnsi" w:hAnsiTheme="minorHAnsi" w:cstheme="minorHAnsi"/>
          <w:szCs w:val="24"/>
        </w:rPr>
        <w:t>edilən</w:t>
      </w:r>
      <w:proofErr w:type="spellEnd"/>
      <w:r w:rsidRPr="000C2BAA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0C2BAA">
        <w:rPr>
          <w:rFonts w:asciiTheme="minorHAnsi" w:hAnsiTheme="minorHAnsi" w:cstheme="minorHAnsi"/>
          <w:szCs w:val="24"/>
        </w:rPr>
        <w:t>hədəflər</w:t>
      </w:r>
      <w:proofErr w:type="spellEnd"/>
      <w:r w:rsidRPr="000C2BAA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0C2BAA">
        <w:rPr>
          <w:rFonts w:asciiTheme="minorHAnsi" w:hAnsiTheme="minorHAnsi" w:cstheme="minorHAnsi"/>
          <w:szCs w:val="24"/>
        </w:rPr>
        <w:t>və</w:t>
      </w:r>
      <w:proofErr w:type="spellEnd"/>
      <w:r w:rsidRPr="000C2BAA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0C2BAA">
        <w:rPr>
          <w:rFonts w:asciiTheme="minorHAnsi" w:hAnsiTheme="minorHAnsi" w:cstheme="minorHAnsi"/>
          <w:szCs w:val="24"/>
        </w:rPr>
        <w:t>prioritetlər</w:t>
      </w:r>
      <w:proofErr w:type="spellEnd"/>
      <w:r w:rsidRPr="000C2BAA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0C2BAA">
        <w:rPr>
          <w:rFonts w:asciiTheme="minorHAnsi" w:hAnsiTheme="minorHAnsi" w:cstheme="minorHAnsi"/>
          <w:szCs w:val="24"/>
        </w:rPr>
        <w:t>dəyişdikdə</w:t>
      </w:r>
      <w:proofErr w:type="spellEnd"/>
      <w:r w:rsidRPr="000C2BAA">
        <w:rPr>
          <w:rFonts w:asciiTheme="minorHAnsi" w:hAnsiTheme="minorHAnsi" w:cstheme="minorHAnsi"/>
          <w:szCs w:val="24"/>
        </w:rPr>
        <w:t>;</w:t>
      </w:r>
    </w:p>
    <w:p w14:paraId="5C1E74E5" w14:textId="699C6228" w:rsidR="009B0A5B" w:rsidRPr="000C2BAA" w:rsidRDefault="009B0A5B" w:rsidP="000C2BAA">
      <w:pPr>
        <w:pStyle w:val="ListParagraph"/>
        <w:numPr>
          <w:ilvl w:val="1"/>
          <w:numId w:val="46"/>
        </w:numPr>
        <w:spacing w:after="200" w:line="276" w:lineRule="auto"/>
        <w:jc w:val="both"/>
        <w:rPr>
          <w:rFonts w:asciiTheme="minorHAnsi" w:hAnsiTheme="minorHAnsi" w:cstheme="minorHAnsi"/>
          <w:szCs w:val="24"/>
        </w:rPr>
      </w:pPr>
      <w:proofErr w:type="spellStart"/>
      <w:r w:rsidRPr="000C2BAA">
        <w:rPr>
          <w:rFonts w:asciiTheme="minorHAnsi" w:hAnsiTheme="minorHAnsi" w:cstheme="minorHAnsi"/>
          <w:szCs w:val="24"/>
        </w:rPr>
        <w:t>Qurumun</w:t>
      </w:r>
      <w:proofErr w:type="spellEnd"/>
      <w:r w:rsidRPr="000C2BAA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0C2BAA">
        <w:rPr>
          <w:rFonts w:asciiTheme="minorHAnsi" w:hAnsiTheme="minorHAnsi" w:cstheme="minorHAnsi"/>
          <w:szCs w:val="24"/>
        </w:rPr>
        <w:t>fəaliyyət</w:t>
      </w:r>
      <w:proofErr w:type="spellEnd"/>
      <w:r w:rsidRPr="000C2BAA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0C2BAA">
        <w:rPr>
          <w:rFonts w:asciiTheme="minorHAnsi" w:hAnsiTheme="minorHAnsi" w:cstheme="minorHAnsi"/>
          <w:szCs w:val="24"/>
        </w:rPr>
        <w:t>şəraiti</w:t>
      </w:r>
      <w:proofErr w:type="spellEnd"/>
      <w:r w:rsidRPr="000C2BAA">
        <w:rPr>
          <w:rFonts w:asciiTheme="minorHAnsi" w:hAnsiTheme="minorHAnsi" w:cstheme="minorHAnsi"/>
          <w:szCs w:val="24"/>
        </w:rPr>
        <w:t xml:space="preserve">, o </w:t>
      </w:r>
      <w:proofErr w:type="spellStart"/>
      <w:r w:rsidRPr="000C2BAA">
        <w:rPr>
          <w:rFonts w:asciiTheme="minorHAnsi" w:hAnsiTheme="minorHAnsi" w:cstheme="minorHAnsi"/>
          <w:szCs w:val="24"/>
        </w:rPr>
        <w:t>cümlədən</w:t>
      </w:r>
      <w:proofErr w:type="spellEnd"/>
      <w:r w:rsidRPr="000C2BAA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0C2BAA">
        <w:rPr>
          <w:rFonts w:asciiTheme="minorHAnsi" w:hAnsiTheme="minorHAnsi" w:cstheme="minorHAnsi"/>
          <w:szCs w:val="24"/>
        </w:rPr>
        <w:t>qanunvericilik</w:t>
      </w:r>
      <w:proofErr w:type="spellEnd"/>
      <w:r w:rsidRPr="000C2BAA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0C2BAA">
        <w:rPr>
          <w:rFonts w:asciiTheme="minorHAnsi" w:hAnsiTheme="minorHAnsi" w:cstheme="minorHAnsi"/>
          <w:szCs w:val="24"/>
        </w:rPr>
        <w:t>və</w:t>
      </w:r>
      <w:proofErr w:type="spellEnd"/>
      <w:r w:rsidRPr="000C2BAA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0C2BAA">
        <w:rPr>
          <w:rFonts w:asciiTheme="minorHAnsi" w:hAnsiTheme="minorHAnsi" w:cstheme="minorHAnsi"/>
          <w:szCs w:val="24"/>
        </w:rPr>
        <w:t>ya</w:t>
      </w:r>
      <w:proofErr w:type="spellEnd"/>
      <w:r w:rsidRPr="000C2BAA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0C2BAA">
        <w:rPr>
          <w:rFonts w:asciiTheme="minorHAnsi" w:hAnsiTheme="minorHAnsi" w:cstheme="minorHAnsi"/>
          <w:szCs w:val="24"/>
        </w:rPr>
        <w:t>tənzimləyici</w:t>
      </w:r>
      <w:proofErr w:type="spellEnd"/>
      <w:r w:rsidRPr="000C2BAA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0C2BAA">
        <w:rPr>
          <w:rFonts w:asciiTheme="minorHAnsi" w:hAnsiTheme="minorHAnsi" w:cstheme="minorHAnsi"/>
          <w:szCs w:val="24"/>
        </w:rPr>
        <w:t>tələblərdə</w:t>
      </w:r>
      <w:proofErr w:type="spellEnd"/>
      <w:r w:rsidRPr="000C2BAA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0C2BAA">
        <w:rPr>
          <w:rFonts w:asciiTheme="minorHAnsi" w:hAnsiTheme="minorHAnsi" w:cstheme="minorHAnsi"/>
          <w:szCs w:val="24"/>
        </w:rPr>
        <w:t>dəyişikliklər</w:t>
      </w:r>
      <w:proofErr w:type="spellEnd"/>
      <w:r w:rsidRPr="000C2BAA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0C2BAA">
        <w:rPr>
          <w:rFonts w:asciiTheme="minorHAnsi" w:hAnsiTheme="minorHAnsi" w:cstheme="minorHAnsi"/>
          <w:szCs w:val="24"/>
        </w:rPr>
        <w:t>olduqda</w:t>
      </w:r>
      <w:proofErr w:type="spellEnd"/>
      <w:r w:rsidRPr="000C2BAA">
        <w:rPr>
          <w:rFonts w:asciiTheme="minorHAnsi" w:hAnsiTheme="minorHAnsi" w:cstheme="minorHAnsi"/>
          <w:szCs w:val="24"/>
        </w:rPr>
        <w:t>;</w:t>
      </w:r>
    </w:p>
    <w:p w14:paraId="177758EC" w14:textId="66D2868C" w:rsidR="009B0A5B" w:rsidRPr="000C2BAA" w:rsidRDefault="009B0A5B" w:rsidP="000C2BAA">
      <w:pPr>
        <w:pStyle w:val="ListParagraph"/>
        <w:numPr>
          <w:ilvl w:val="1"/>
          <w:numId w:val="46"/>
        </w:numPr>
        <w:spacing w:after="200" w:line="276" w:lineRule="auto"/>
        <w:jc w:val="both"/>
        <w:rPr>
          <w:rFonts w:asciiTheme="minorHAnsi" w:hAnsiTheme="minorHAnsi" w:cstheme="minorHAnsi"/>
          <w:szCs w:val="24"/>
        </w:rPr>
      </w:pPr>
      <w:proofErr w:type="spellStart"/>
      <w:r w:rsidRPr="000C2BAA">
        <w:rPr>
          <w:rFonts w:asciiTheme="minorHAnsi" w:hAnsiTheme="minorHAnsi" w:cstheme="minorHAnsi"/>
          <w:szCs w:val="24"/>
        </w:rPr>
        <w:t>İnformasiya</w:t>
      </w:r>
      <w:proofErr w:type="spellEnd"/>
      <w:r w:rsidRPr="000C2BAA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0C2BAA">
        <w:rPr>
          <w:rFonts w:asciiTheme="minorHAnsi" w:hAnsiTheme="minorHAnsi" w:cstheme="minorHAnsi"/>
          <w:szCs w:val="24"/>
        </w:rPr>
        <w:t>təhlükəsizliyinin</w:t>
      </w:r>
      <w:proofErr w:type="spellEnd"/>
      <w:r w:rsidRPr="000C2BAA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0C2BAA">
        <w:rPr>
          <w:rFonts w:asciiTheme="minorHAnsi" w:hAnsiTheme="minorHAnsi" w:cstheme="minorHAnsi"/>
          <w:szCs w:val="24"/>
        </w:rPr>
        <w:t>idarə</w:t>
      </w:r>
      <w:proofErr w:type="spellEnd"/>
      <w:r w:rsidRPr="000C2BAA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0C2BAA">
        <w:rPr>
          <w:rFonts w:asciiTheme="minorHAnsi" w:hAnsiTheme="minorHAnsi" w:cstheme="minorHAnsi"/>
          <w:szCs w:val="24"/>
        </w:rPr>
        <w:t>olunması</w:t>
      </w:r>
      <w:proofErr w:type="spellEnd"/>
      <w:r w:rsidRPr="000C2BAA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0C2BAA">
        <w:rPr>
          <w:rFonts w:asciiTheme="minorHAnsi" w:hAnsiTheme="minorHAnsi" w:cstheme="minorHAnsi"/>
          <w:szCs w:val="24"/>
        </w:rPr>
        <w:t>sahəsində</w:t>
      </w:r>
      <w:proofErr w:type="spellEnd"/>
      <w:r w:rsidRPr="000C2BAA">
        <w:rPr>
          <w:rFonts w:asciiTheme="minorHAnsi" w:hAnsiTheme="minorHAnsi" w:cstheme="minorHAnsi"/>
          <w:szCs w:val="24"/>
        </w:rPr>
        <w:t xml:space="preserve"> yeni </w:t>
      </w:r>
      <w:proofErr w:type="spellStart"/>
      <w:r w:rsidRPr="000C2BAA">
        <w:rPr>
          <w:rFonts w:asciiTheme="minorHAnsi" w:hAnsiTheme="minorHAnsi" w:cstheme="minorHAnsi"/>
          <w:szCs w:val="24"/>
        </w:rPr>
        <w:t>yanaşmalar</w:t>
      </w:r>
      <w:proofErr w:type="spellEnd"/>
      <w:r w:rsidRPr="000C2BAA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0C2BAA">
        <w:rPr>
          <w:rFonts w:asciiTheme="minorHAnsi" w:hAnsiTheme="minorHAnsi" w:cstheme="minorHAnsi"/>
          <w:szCs w:val="24"/>
        </w:rPr>
        <w:t>tətbiq</w:t>
      </w:r>
      <w:proofErr w:type="spellEnd"/>
      <w:r w:rsidRPr="000C2BAA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0C2BAA">
        <w:rPr>
          <w:rFonts w:asciiTheme="minorHAnsi" w:hAnsiTheme="minorHAnsi" w:cstheme="minorHAnsi"/>
          <w:szCs w:val="24"/>
        </w:rPr>
        <w:t>edildikdə</w:t>
      </w:r>
      <w:proofErr w:type="spellEnd"/>
      <w:r w:rsidRPr="000C2BAA">
        <w:rPr>
          <w:rFonts w:asciiTheme="minorHAnsi" w:hAnsiTheme="minorHAnsi" w:cstheme="minorHAnsi"/>
          <w:szCs w:val="24"/>
        </w:rPr>
        <w:t>.</w:t>
      </w:r>
    </w:p>
    <w:p w14:paraId="5E792E51" w14:textId="77777777" w:rsidR="009B0A5B" w:rsidRDefault="009B0A5B" w:rsidP="009B0A5B">
      <w:pPr>
        <w:pStyle w:val="ListParagraph"/>
        <w:spacing w:after="200" w:line="276" w:lineRule="auto"/>
        <w:jc w:val="both"/>
        <w:rPr>
          <w:rFonts w:asciiTheme="minorHAnsi" w:hAnsiTheme="minorHAnsi" w:cstheme="minorHAnsi"/>
          <w:szCs w:val="24"/>
        </w:rPr>
      </w:pPr>
    </w:p>
    <w:p w14:paraId="4FE50739" w14:textId="52694A20" w:rsidR="009B0A5B" w:rsidRPr="009B0A5B" w:rsidRDefault="009B0A5B" w:rsidP="000C2BAA">
      <w:pPr>
        <w:pStyle w:val="Heading1"/>
        <w:numPr>
          <w:ilvl w:val="0"/>
          <w:numId w:val="21"/>
        </w:numPr>
      </w:pPr>
      <w:bookmarkStart w:id="118" w:name="_Toc183788243"/>
      <w:r w:rsidRPr="009B0A5B">
        <w:t>İNTİZAM TƏDBİRLƏRİ</w:t>
      </w:r>
      <w:bookmarkEnd w:id="118"/>
    </w:p>
    <w:p w14:paraId="0EF6A9F4" w14:textId="77777777" w:rsidR="009B0A5B" w:rsidRPr="000C2BAA" w:rsidRDefault="009B0A5B" w:rsidP="000C2BAA">
      <w:pPr>
        <w:spacing w:before="120"/>
        <w:jc w:val="both"/>
        <w:rPr>
          <w:rFonts w:asciiTheme="minorHAnsi" w:hAnsiTheme="minorHAnsi" w:cstheme="minorHAnsi"/>
          <w:szCs w:val="24"/>
        </w:rPr>
      </w:pPr>
      <w:proofErr w:type="spellStart"/>
      <w:r w:rsidRPr="000C2BAA">
        <w:rPr>
          <w:rFonts w:asciiTheme="minorHAnsi" w:hAnsiTheme="minorHAnsi" w:cstheme="minorHAnsi"/>
          <w:szCs w:val="24"/>
        </w:rPr>
        <w:t>Siyasət</w:t>
      </w:r>
      <w:proofErr w:type="spellEnd"/>
      <w:r w:rsidRPr="000C2BAA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0C2BAA">
        <w:rPr>
          <w:rFonts w:asciiTheme="minorHAnsi" w:hAnsiTheme="minorHAnsi" w:cstheme="minorHAnsi"/>
          <w:szCs w:val="24"/>
        </w:rPr>
        <w:t>təsdiq</w:t>
      </w:r>
      <w:proofErr w:type="spellEnd"/>
      <w:r w:rsidRPr="000C2BAA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0C2BAA">
        <w:rPr>
          <w:rFonts w:asciiTheme="minorHAnsi" w:hAnsiTheme="minorHAnsi" w:cstheme="minorHAnsi"/>
          <w:szCs w:val="24"/>
        </w:rPr>
        <w:t>olunduğu</w:t>
      </w:r>
      <w:proofErr w:type="spellEnd"/>
      <w:r w:rsidRPr="000C2BAA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0C2BAA">
        <w:rPr>
          <w:rFonts w:asciiTheme="minorHAnsi" w:hAnsiTheme="minorHAnsi" w:cstheme="minorHAnsi"/>
          <w:szCs w:val="24"/>
        </w:rPr>
        <w:t>gündən</w:t>
      </w:r>
      <w:proofErr w:type="spellEnd"/>
      <w:r w:rsidRPr="000C2BAA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0C2BAA">
        <w:rPr>
          <w:rFonts w:asciiTheme="minorHAnsi" w:hAnsiTheme="minorHAnsi" w:cstheme="minorHAnsi"/>
          <w:szCs w:val="24"/>
        </w:rPr>
        <w:t>qüvvədədir</w:t>
      </w:r>
      <w:proofErr w:type="spellEnd"/>
      <w:r w:rsidRPr="000C2BAA">
        <w:rPr>
          <w:rFonts w:asciiTheme="minorHAnsi" w:hAnsiTheme="minorHAnsi" w:cstheme="minorHAnsi"/>
          <w:szCs w:val="24"/>
        </w:rPr>
        <w:t xml:space="preserve">. </w:t>
      </w:r>
      <w:proofErr w:type="spellStart"/>
      <w:r w:rsidRPr="000C2BAA">
        <w:rPr>
          <w:rFonts w:asciiTheme="minorHAnsi" w:hAnsiTheme="minorHAnsi" w:cstheme="minorHAnsi"/>
          <w:szCs w:val="24"/>
        </w:rPr>
        <w:t>Siyasətdə</w:t>
      </w:r>
      <w:proofErr w:type="spellEnd"/>
      <w:r w:rsidRPr="000C2BAA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0C2BAA">
        <w:rPr>
          <w:rFonts w:asciiTheme="minorHAnsi" w:hAnsiTheme="minorHAnsi" w:cstheme="minorHAnsi"/>
          <w:szCs w:val="24"/>
        </w:rPr>
        <w:t>qeyd</w:t>
      </w:r>
      <w:proofErr w:type="spellEnd"/>
      <w:r w:rsidRPr="000C2BAA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0C2BAA">
        <w:rPr>
          <w:rFonts w:asciiTheme="minorHAnsi" w:hAnsiTheme="minorHAnsi" w:cstheme="minorHAnsi"/>
          <w:szCs w:val="24"/>
        </w:rPr>
        <w:t>olunan</w:t>
      </w:r>
      <w:proofErr w:type="spellEnd"/>
      <w:r w:rsidRPr="000C2BAA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0C2BAA">
        <w:rPr>
          <w:rFonts w:asciiTheme="minorHAnsi" w:hAnsiTheme="minorHAnsi" w:cstheme="minorHAnsi"/>
          <w:szCs w:val="24"/>
        </w:rPr>
        <w:t>müddəaların</w:t>
      </w:r>
      <w:proofErr w:type="spellEnd"/>
      <w:r w:rsidRPr="000C2BAA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0C2BAA">
        <w:rPr>
          <w:rFonts w:asciiTheme="minorHAnsi" w:hAnsiTheme="minorHAnsi" w:cstheme="minorHAnsi"/>
          <w:szCs w:val="24"/>
        </w:rPr>
        <w:t>pozulması</w:t>
      </w:r>
      <w:proofErr w:type="spellEnd"/>
      <w:r w:rsidRPr="000C2BAA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0C2BAA">
        <w:rPr>
          <w:rFonts w:asciiTheme="minorHAnsi" w:hAnsiTheme="minorHAnsi" w:cstheme="minorHAnsi"/>
          <w:szCs w:val="24"/>
        </w:rPr>
        <w:t>halında</w:t>
      </w:r>
      <w:proofErr w:type="spellEnd"/>
      <w:r w:rsidRPr="000C2BAA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0029A">
        <w:rPr>
          <w:rFonts w:asciiTheme="minorHAnsi" w:hAnsiTheme="minorHAnsi" w:cstheme="minorHAnsi"/>
          <w:szCs w:val="24"/>
          <w:highlight w:val="red"/>
        </w:rPr>
        <w:t>Daxili</w:t>
      </w:r>
      <w:proofErr w:type="spellEnd"/>
      <w:r w:rsidRPr="0070029A">
        <w:rPr>
          <w:rFonts w:asciiTheme="minorHAnsi" w:hAnsiTheme="minorHAnsi" w:cstheme="minorHAnsi"/>
          <w:szCs w:val="24"/>
          <w:highlight w:val="red"/>
        </w:rPr>
        <w:t xml:space="preserve"> Nizam </w:t>
      </w:r>
      <w:proofErr w:type="spellStart"/>
      <w:r w:rsidRPr="0070029A">
        <w:rPr>
          <w:rFonts w:asciiTheme="minorHAnsi" w:hAnsiTheme="minorHAnsi" w:cstheme="minorHAnsi"/>
          <w:szCs w:val="24"/>
          <w:highlight w:val="red"/>
        </w:rPr>
        <w:t>İntizam</w:t>
      </w:r>
      <w:proofErr w:type="spellEnd"/>
      <w:r w:rsidRPr="0070029A">
        <w:rPr>
          <w:rFonts w:asciiTheme="minorHAnsi" w:hAnsiTheme="minorHAnsi" w:cstheme="minorHAnsi"/>
          <w:szCs w:val="24"/>
          <w:highlight w:val="red"/>
        </w:rPr>
        <w:t xml:space="preserve"> </w:t>
      </w:r>
      <w:proofErr w:type="spellStart"/>
      <w:r w:rsidRPr="0070029A">
        <w:rPr>
          <w:rFonts w:asciiTheme="minorHAnsi" w:hAnsiTheme="minorHAnsi" w:cstheme="minorHAnsi"/>
          <w:szCs w:val="24"/>
          <w:highlight w:val="red"/>
        </w:rPr>
        <w:t>Proseduru</w:t>
      </w:r>
      <w:proofErr w:type="spellEnd"/>
      <w:r w:rsidRPr="000C2BAA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0C2BAA">
        <w:rPr>
          <w:rFonts w:asciiTheme="minorHAnsi" w:hAnsiTheme="minorHAnsi" w:cstheme="minorHAnsi"/>
          <w:szCs w:val="24"/>
        </w:rPr>
        <w:t>tətbiq</w:t>
      </w:r>
      <w:proofErr w:type="spellEnd"/>
      <w:r w:rsidRPr="000C2BAA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0C2BAA">
        <w:rPr>
          <w:rFonts w:asciiTheme="minorHAnsi" w:hAnsiTheme="minorHAnsi" w:cstheme="minorHAnsi"/>
          <w:szCs w:val="24"/>
        </w:rPr>
        <w:t>olunacaq</w:t>
      </w:r>
      <w:proofErr w:type="spellEnd"/>
      <w:r w:rsidRPr="000C2BAA">
        <w:rPr>
          <w:rFonts w:asciiTheme="minorHAnsi" w:hAnsiTheme="minorHAnsi" w:cstheme="minorHAnsi"/>
          <w:szCs w:val="24"/>
        </w:rPr>
        <w:t>.</w:t>
      </w:r>
    </w:p>
    <w:p w14:paraId="3BF4F476" w14:textId="242D8BC2" w:rsidR="0070029A" w:rsidRDefault="009B0A5B" w:rsidP="0070029A">
      <w:pPr>
        <w:pStyle w:val="Heading1"/>
        <w:numPr>
          <w:ilvl w:val="0"/>
          <w:numId w:val="21"/>
        </w:numPr>
      </w:pPr>
      <w:bookmarkStart w:id="119" w:name="_Toc183788244"/>
      <w:r w:rsidRPr="009B0A5B">
        <w:lastRenderedPageBreak/>
        <w:t>ƏLAQƏLİ SƏNƏDLƏR</w:t>
      </w:r>
      <w:bookmarkEnd w:id="119"/>
    </w:p>
    <w:p w14:paraId="69EE8B72" w14:textId="77777777" w:rsidR="0070029A" w:rsidRPr="0070029A" w:rsidRDefault="0070029A" w:rsidP="0070029A"/>
    <w:p w14:paraId="48920BFA" w14:textId="06280967" w:rsidR="00056D82" w:rsidRPr="0070029A" w:rsidRDefault="0070029A" w:rsidP="0070029A">
      <w:pPr>
        <w:pStyle w:val="ListParagraph"/>
        <w:numPr>
          <w:ilvl w:val="0"/>
          <w:numId w:val="48"/>
        </w:numPr>
        <w:rPr>
          <w:rFonts w:ascii="Bell MT" w:hAnsi="Bell MT"/>
          <w:lang w:val="az-Latn-AZ"/>
        </w:rPr>
      </w:pPr>
      <w:r w:rsidRPr="00F635F9">
        <w:rPr>
          <w:szCs w:val="24"/>
        </w:rPr>
        <w:t>ISO 27001</w:t>
      </w:r>
      <w:r>
        <w:rPr>
          <w:szCs w:val="24"/>
        </w:rPr>
        <w:t>:2022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Standartı</w:t>
      </w:r>
      <w:proofErr w:type="spellEnd"/>
    </w:p>
    <w:p w14:paraId="69E69C66" w14:textId="77777777" w:rsidR="0070029A" w:rsidRDefault="0070029A" w:rsidP="0070029A">
      <w:pPr>
        <w:pStyle w:val="ListParagraph"/>
        <w:rPr>
          <w:szCs w:val="24"/>
        </w:rPr>
      </w:pPr>
    </w:p>
    <w:p w14:paraId="70A3CB57" w14:textId="77777777" w:rsidR="0070029A" w:rsidRDefault="0070029A" w:rsidP="0070029A">
      <w:pPr>
        <w:pStyle w:val="ListParagraph"/>
        <w:rPr>
          <w:szCs w:val="24"/>
        </w:rPr>
      </w:pPr>
    </w:p>
    <w:p w14:paraId="64C8D32E" w14:textId="77777777" w:rsidR="0070029A" w:rsidRDefault="0070029A" w:rsidP="0070029A">
      <w:pPr>
        <w:pStyle w:val="ListParagraph"/>
        <w:rPr>
          <w:szCs w:val="24"/>
        </w:rPr>
      </w:pPr>
    </w:p>
    <w:p w14:paraId="6EB61EEC" w14:textId="77777777" w:rsidR="0070029A" w:rsidRDefault="0070029A" w:rsidP="0070029A">
      <w:pPr>
        <w:pStyle w:val="ListParagraph"/>
        <w:rPr>
          <w:szCs w:val="24"/>
        </w:rPr>
      </w:pPr>
    </w:p>
    <w:p w14:paraId="36650CA9" w14:textId="77777777" w:rsidR="0070029A" w:rsidRDefault="0070029A" w:rsidP="0070029A">
      <w:pPr>
        <w:pStyle w:val="ListParagraph"/>
        <w:rPr>
          <w:szCs w:val="24"/>
        </w:rPr>
      </w:pPr>
    </w:p>
    <w:p w14:paraId="0082E564" w14:textId="77777777" w:rsidR="0070029A" w:rsidRDefault="0070029A" w:rsidP="0070029A">
      <w:pPr>
        <w:pStyle w:val="ListParagraph"/>
        <w:rPr>
          <w:szCs w:val="24"/>
        </w:rPr>
      </w:pPr>
    </w:p>
    <w:p w14:paraId="3158D511" w14:textId="77777777" w:rsidR="0070029A" w:rsidRDefault="0070029A" w:rsidP="0070029A">
      <w:pPr>
        <w:pStyle w:val="ListParagraph"/>
        <w:rPr>
          <w:szCs w:val="24"/>
        </w:rPr>
      </w:pPr>
    </w:p>
    <w:p w14:paraId="1577A1D2" w14:textId="77777777" w:rsidR="0070029A" w:rsidRDefault="0070029A" w:rsidP="0070029A">
      <w:pPr>
        <w:pStyle w:val="ListParagraph"/>
        <w:rPr>
          <w:szCs w:val="24"/>
        </w:rPr>
      </w:pPr>
    </w:p>
    <w:p w14:paraId="31377612" w14:textId="77777777" w:rsidR="0070029A" w:rsidRDefault="0070029A" w:rsidP="0070029A">
      <w:pPr>
        <w:pStyle w:val="ListParagraph"/>
        <w:rPr>
          <w:szCs w:val="24"/>
        </w:rPr>
      </w:pPr>
    </w:p>
    <w:p w14:paraId="20368EF3" w14:textId="77777777" w:rsidR="0070029A" w:rsidRDefault="0070029A" w:rsidP="0070029A">
      <w:pPr>
        <w:pStyle w:val="ListParagraph"/>
        <w:rPr>
          <w:szCs w:val="24"/>
        </w:rPr>
      </w:pPr>
    </w:p>
    <w:p w14:paraId="3156117B" w14:textId="77777777" w:rsidR="0070029A" w:rsidRDefault="0070029A" w:rsidP="0070029A">
      <w:pPr>
        <w:pStyle w:val="ListParagraph"/>
        <w:rPr>
          <w:szCs w:val="24"/>
        </w:rPr>
      </w:pPr>
    </w:p>
    <w:p w14:paraId="7D5C4E80" w14:textId="77777777" w:rsidR="0070029A" w:rsidRDefault="0070029A" w:rsidP="0070029A">
      <w:pPr>
        <w:pStyle w:val="ListParagraph"/>
        <w:rPr>
          <w:szCs w:val="24"/>
        </w:rPr>
      </w:pPr>
    </w:p>
    <w:p w14:paraId="4772751D" w14:textId="77777777" w:rsidR="0070029A" w:rsidRDefault="0070029A" w:rsidP="0070029A">
      <w:pPr>
        <w:pStyle w:val="ListParagraph"/>
        <w:rPr>
          <w:szCs w:val="24"/>
        </w:rPr>
      </w:pPr>
    </w:p>
    <w:p w14:paraId="6598A1A0" w14:textId="77777777" w:rsidR="0070029A" w:rsidRDefault="0070029A" w:rsidP="0070029A">
      <w:pPr>
        <w:pStyle w:val="ListParagraph"/>
        <w:rPr>
          <w:szCs w:val="24"/>
        </w:rPr>
      </w:pPr>
    </w:p>
    <w:p w14:paraId="4445A2ED" w14:textId="77777777" w:rsidR="0070029A" w:rsidRDefault="0070029A" w:rsidP="0070029A">
      <w:pPr>
        <w:pStyle w:val="ListParagraph"/>
        <w:rPr>
          <w:szCs w:val="24"/>
        </w:rPr>
      </w:pPr>
    </w:p>
    <w:p w14:paraId="3DC27078" w14:textId="77777777" w:rsidR="0070029A" w:rsidRDefault="0070029A" w:rsidP="0070029A">
      <w:pPr>
        <w:pStyle w:val="ListParagraph"/>
        <w:rPr>
          <w:szCs w:val="24"/>
        </w:rPr>
      </w:pPr>
    </w:p>
    <w:p w14:paraId="3B949975" w14:textId="77777777" w:rsidR="0070029A" w:rsidRDefault="0070029A" w:rsidP="0070029A">
      <w:pPr>
        <w:pStyle w:val="ListParagraph"/>
        <w:rPr>
          <w:szCs w:val="24"/>
        </w:rPr>
      </w:pPr>
    </w:p>
    <w:p w14:paraId="4BE95FC1" w14:textId="77777777" w:rsidR="0070029A" w:rsidRDefault="0070029A" w:rsidP="0070029A">
      <w:pPr>
        <w:pStyle w:val="ListParagraph"/>
        <w:rPr>
          <w:szCs w:val="24"/>
        </w:rPr>
      </w:pPr>
    </w:p>
    <w:p w14:paraId="7970B695" w14:textId="77777777" w:rsidR="0070029A" w:rsidRPr="0070029A" w:rsidRDefault="0070029A" w:rsidP="0070029A">
      <w:pPr>
        <w:pStyle w:val="ListParagraph"/>
        <w:rPr>
          <w:rFonts w:ascii="Bell MT" w:hAnsi="Bell MT"/>
          <w:lang w:val="az-Latn-AZ"/>
        </w:rPr>
      </w:pPr>
    </w:p>
    <w:p w14:paraId="3EA22C5B" w14:textId="5F65BEAF" w:rsidR="004538FF" w:rsidRPr="0070029A" w:rsidRDefault="004538FF" w:rsidP="00056D82">
      <w:pPr>
        <w:pStyle w:val="Heading1"/>
        <w:rPr>
          <w:rFonts w:asciiTheme="minorHAnsi" w:hAnsiTheme="minorHAnsi" w:cstheme="minorHAnsi"/>
          <w:sz w:val="32"/>
          <w:szCs w:val="36"/>
          <w:lang w:val="az-Latn-AZ"/>
        </w:rPr>
      </w:pPr>
      <w:bookmarkStart w:id="120" w:name="_Toc172379198"/>
      <w:bookmarkStart w:id="121" w:name="_Toc183788245"/>
      <w:r w:rsidRPr="0070029A">
        <w:rPr>
          <w:rFonts w:asciiTheme="minorHAnsi" w:hAnsiTheme="minorHAnsi" w:cstheme="minorHAnsi"/>
          <w:sz w:val="32"/>
          <w:szCs w:val="36"/>
          <w:lang w:val="az-Latn-AZ"/>
        </w:rPr>
        <w:t>T</w:t>
      </w:r>
      <w:bookmarkEnd w:id="120"/>
      <w:r w:rsidR="0070029A" w:rsidRPr="0070029A">
        <w:rPr>
          <w:rFonts w:asciiTheme="minorHAnsi" w:hAnsiTheme="minorHAnsi" w:cstheme="minorHAnsi"/>
          <w:sz w:val="32"/>
          <w:szCs w:val="36"/>
          <w:lang w:val="az-Latn-AZ"/>
        </w:rPr>
        <w:t>ƏSDİQETMƏ</w:t>
      </w:r>
      <w:bookmarkEnd w:id="121"/>
    </w:p>
    <w:p w14:paraId="0BFB012A" w14:textId="77777777" w:rsidR="0070029A" w:rsidRPr="0070029A" w:rsidRDefault="0070029A" w:rsidP="0070029A">
      <w:pPr>
        <w:rPr>
          <w:rFonts w:asciiTheme="minorHAnsi" w:hAnsiTheme="minorHAnsi" w:cstheme="minorHAnsi"/>
          <w:lang w:val="az-Latn-AZ"/>
        </w:rPr>
      </w:pPr>
    </w:p>
    <w:p w14:paraId="750AC310" w14:textId="77777777" w:rsidR="009B0A5B" w:rsidRPr="0070029A" w:rsidRDefault="009B0A5B" w:rsidP="009B0A5B">
      <w:pPr>
        <w:rPr>
          <w:rFonts w:asciiTheme="minorHAnsi" w:hAnsiTheme="minorHAnsi" w:cstheme="minorHAnsi"/>
          <w:szCs w:val="24"/>
        </w:rPr>
      </w:pPr>
      <w:r w:rsidRPr="0070029A">
        <w:rPr>
          <w:rFonts w:asciiTheme="minorHAnsi" w:hAnsiTheme="minorHAnsi" w:cstheme="minorHAnsi"/>
          <w:szCs w:val="24"/>
        </w:rPr>
        <w:t xml:space="preserve">Bu </w:t>
      </w:r>
      <w:proofErr w:type="spellStart"/>
      <w:r w:rsidRPr="0070029A">
        <w:rPr>
          <w:rFonts w:asciiTheme="minorHAnsi" w:hAnsiTheme="minorHAnsi" w:cstheme="minorHAnsi"/>
          <w:szCs w:val="24"/>
        </w:rPr>
        <w:t>sənədi</w:t>
      </w:r>
      <w:proofErr w:type="spellEnd"/>
      <w:r w:rsidRPr="0070029A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0029A">
        <w:rPr>
          <w:rFonts w:asciiTheme="minorHAnsi" w:hAnsiTheme="minorHAnsi" w:cstheme="minorHAnsi"/>
          <w:szCs w:val="24"/>
        </w:rPr>
        <w:t>imzalamaqla</w:t>
      </w:r>
      <w:proofErr w:type="spellEnd"/>
      <w:r w:rsidRPr="0070029A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70029A">
        <w:rPr>
          <w:rFonts w:asciiTheme="minorHAnsi" w:hAnsiTheme="minorHAnsi" w:cstheme="minorHAnsi"/>
          <w:szCs w:val="24"/>
        </w:rPr>
        <w:t>təqdim</w:t>
      </w:r>
      <w:proofErr w:type="spellEnd"/>
      <w:r w:rsidRPr="0070029A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0029A">
        <w:rPr>
          <w:rFonts w:asciiTheme="minorHAnsi" w:hAnsiTheme="minorHAnsi" w:cstheme="minorHAnsi"/>
          <w:szCs w:val="24"/>
        </w:rPr>
        <w:t>olunan</w:t>
      </w:r>
      <w:proofErr w:type="spellEnd"/>
      <w:r w:rsidRPr="0070029A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0029A">
        <w:rPr>
          <w:rFonts w:asciiTheme="minorHAnsi" w:hAnsiTheme="minorHAnsi" w:cstheme="minorHAnsi"/>
          <w:szCs w:val="24"/>
        </w:rPr>
        <w:t>məlumatların</w:t>
      </w:r>
      <w:proofErr w:type="spellEnd"/>
      <w:r w:rsidRPr="0070029A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0029A">
        <w:rPr>
          <w:rFonts w:asciiTheme="minorHAnsi" w:hAnsiTheme="minorHAnsi" w:cstheme="minorHAnsi"/>
          <w:szCs w:val="24"/>
        </w:rPr>
        <w:t>həqiqiliyini</w:t>
      </w:r>
      <w:proofErr w:type="spellEnd"/>
      <w:r w:rsidRPr="0070029A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0029A">
        <w:rPr>
          <w:rFonts w:asciiTheme="minorHAnsi" w:hAnsiTheme="minorHAnsi" w:cstheme="minorHAnsi"/>
          <w:szCs w:val="24"/>
        </w:rPr>
        <w:t>və</w:t>
      </w:r>
      <w:proofErr w:type="spellEnd"/>
      <w:r w:rsidRPr="0070029A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0029A">
        <w:rPr>
          <w:rFonts w:asciiTheme="minorHAnsi" w:hAnsiTheme="minorHAnsi" w:cstheme="minorHAnsi"/>
          <w:szCs w:val="24"/>
        </w:rPr>
        <w:t>düzgünlüyünü</w:t>
      </w:r>
      <w:proofErr w:type="spellEnd"/>
      <w:r w:rsidRPr="0070029A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0029A">
        <w:rPr>
          <w:rFonts w:asciiTheme="minorHAnsi" w:hAnsiTheme="minorHAnsi" w:cstheme="minorHAnsi"/>
          <w:szCs w:val="24"/>
        </w:rPr>
        <w:t>qəbul</w:t>
      </w:r>
      <w:proofErr w:type="spellEnd"/>
      <w:r w:rsidRPr="0070029A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0029A">
        <w:rPr>
          <w:rFonts w:asciiTheme="minorHAnsi" w:hAnsiTheme="minorHAnsi" w:cstheme="minorHAnsi"/>
          <w:szCs w:val="24"/>
        </w:rPr>
        <w:t>edirsiniz</w:t>
      </w:r>
      <w:proofErr w:type="spellEnd"/>
      <w:r w:rsidRPr="0070029A">
        <w:rPr>
          <w:rFonts w:asciiTheme="minorHAnsi" w:hAnsiTheme="minorHAnsi" w:cstheme="minorHAnsi"/>
          <w:szCs w:val="24"/>
        </w:rPr>
        <w:t>.</w:t>
      </w:r>
    </w:p>
    <w:p w14:paraId="1EB07999" w14:textId="77777777" w:rsidR="004538FF" w:rsidRPr="0070029A" w:rsidRDefault="004538FF" w:rsidP="004538FF">
      <w:pPr>
        <w:spacing w:after="0"/>
        <w:rPr>
          <w:rFonts w:asciiTheme="minorHAnsi" w:hAnsiTheme="minorHAnsi" w:cstheme="minorHAnsi"/>
          <w:lang w:val="az-Latn-AZ"/>
        </w:rPr>
      </w:pPr>
    </w:p>
    <w:p w14:paraId="7335AF15" w14:textId="77777777" w:rsidR="004538FF" w:rsidRPr="0070029A" w:rsidRDefault="004538FF" w:rsidP="004538FF">
      <w:pPr>
        <w:spacing w:after="0"/>
        <w:rPr>
          <w:rFonts w:asciiTheme="minorHAnsi" w:hAnsiTheme="minorHAnsi" w:cstheme="minorHAnsi"/>
          <w:lang w:val="az-Latn-AZ"/>
        </w:rPr>
      </w:pPr>
    </w:p>
    <w:p w14:paraId="6D8AA3EC" w14:textId="77777777" w:rsidR="004538FF" w:rsidRPr="0070029A" w:rsidRDefault="004538FF" w:rsidP="004538FF">
      <w:pPr>
        <w:spacing w:after="0"/>
        <w:rPr>
          <w:rFonts w:asciiTheme="minorHAnsi" w:hAnsiTheme="minorHAnsi" w:cstheme="minorHAnsi"/>
          <w:lang w:val="az-Latn-AZ"/>
        </w:rPr>
      </w:pPr>
    </w:p>
    <w:p w14:paraId="7ABF9921" w14:textId="77777777" w:rsidR="004538FF" w:rsidRPr="0070029A" w:rsidRDefault="004538FF" w:rsidP="004538FF">
      <w:pPr>
        <w:spacing w:after="0"/>
        <w:rPr>
          <w:rFonts w:asciiTheme="minorHAnsi" w:hAnsiTheme="minorHAnsi" w:cstheme="minorHAnsi"/>
          <w:lang w:val="az-Latn-AZ"/>
        </w:rPr>
      </w:pPr>
    </w:p>
    <w:p w14:paraId="236285B2" w14:textId="77777777" w:rsidR="004538FF" w:rsidRPr="0070029A" w:rsidRDefault="004538FF" w:rsidP="004538FF">
      <w:pPr>
        <w:spacing w:after="0"/>
        <w:rPr>
          <w:rFonts w:asciiTheme="minorHAnsi" w:hAnsiTheme="minorHAnsi" w:cstheme="minorHAnsi"/>
          <w:lang w:val="az-Latn-AZ"/>
        </w:rPr>
      </w:pPr>
      <w:r w:rsidRPr="0070029A">
        <w:rPr>
          <w:rFonts w:asciiTheme="minorHAnsi" w:hAnsiTheme="minorHAnsi" w:cstheme="minorHAnsi"/>
          <w:lang w:val="az-Latn-AZ"/>
        </w:rPr>
        <w:t>[vəzifə məlumatları]</w:t>
      </w:r>
    </w:p>
    <w:p w14:paraId="15AFB723" w14:textId="77777777" w:rsidR="004538FF" w:rsidRPr="0070029A" w:rsidRDefault="004538FF" w:rsidP="004538FF">
      <w:pPr>
        <w:spacing w:after="0"/>
        <w:rPr>
          <w:rFonts w:asciiTheme="minorHAnsi" w:hAnsiTheme="minorHAnsi" w:cstheme="minorHAnsi"/>
          <w:lang w:val="az-Latn-AZ"/>
        </w:rPr>
      </w:pPr>
    </w:p>
    <w:p w14:paraId="11117968" w14:textId="77777777" w:rsidR="004538FF" w:rsidRPr="0070029A" w:rsidRDefault="004538FF" w:rsidP="004538FF">
      <w:pPr>
        <w:spacing w:after="0"/>
        <w:rPr>
          <w:rFonts w:asciiTheme="minorHAnsi" w:hAnsiTheme="minorHAnsi" w:cstheme="minorHAnsi"/>
          <w:lang w:val="az-Latn-AZ"/>
        </w:rPr>
      </w:pPr>
    </w:p>
    <w:p w14:paraId="666B4D64" w14:textId="77777777" w:rsidR="004538FF" w:rsidRPr="0070029A" w:rsidRDefault="004538FF" w:rsidP="004538FF">
      <w:pPr>
        <w:spacing w:after="0"/>
        <w:rPr>
          <w:rFonts w:asciiTheme="minorHAnsi" w:hAnsiTheme="minorHAnsi" w:cstheme="minorHAnsi"/>
          <w:lang w:val="az-Latn-AZ"/>
        </w:rPr>
      </w:pPr>
      <w:r w:rsidRPr="0070029A">
        <w:rPr>
          <w:rFonts w:asciiTheme="minorHAnsi" w:hAnsiTheme="minorHAnsi" w:cstheme="minorHAnsi"/>
          <w:lang w:val="az-Latn-AZ"/>
        </w:rPr>
        <w:t>[adı soyadı və ata adı]</w:t>
      </w:r>
    </w:p>
    <w:p w14:paraId="3D84E186" w14:textId="77777777" w:rsidR="004538FF" w:rsidRPr="0070029A" w:rsidRDefault="004538FF" w:rsidP="004538FF">
      <w:pPr>
        <w:spacing w:after="0"/>
        <w:rPr>
          <w:rFonts w:asciiTheme="minorHAnsi" w:hAnsiTheme="minorHAnsi" w:cstheme="minorHAnsi"/>
          <w:lang w:val="az-Latn-AZ"/>
        </w:rPr>
      </w:pPr>
    </w:p>
    <w:p w14:paraId="2DCCB69C" w14:textId="77777777" w:rsidR="004538FF" w:rsidRPr="0070029A" w:rsidRDefault="004538FF" w:rsidP="004538FF">
      <w:pPr>
        <w:spacing w:after="0"/>
        <w:rPr>
          <w:rFonts w:asciiTheme="minorHAnsi" w:hAnsiTheme="minorHAnsi" w:cstheme="minorHAnsi"/>
          <w:lang w:val="az-Latn-AZ"/>
        </w:rPr>
      </w:pPr>
    </w:p>
    <w:p w14:paraId="21864BDA" w14:textId="7C53917D" w:rsidR="004538FF" w:rsidRPr="0070029A" w:rsidRDefault="004538FF" w:rsidP="004538FF">
      <w:pPr>
        <w:spacing w:after="0"/>
        <w:rPr>
          <w:rFonts w:asciiTheme="minorHAnsi" w:hAnsiTheme="minorHAnsi" w:cstheme="minorHAnsi"/>
        </w:rPr>
      </w:pPr>
      <w:r w:rsidRPr="0070029A">
        <w:rPr>
          <w:rFonts w:asciiTheme="minorHAnsi" w:hAnsiTheme="minorHAnsi" w:cstheme="minorHAnsi"/>
        </w:rPr>
        <w:t>__________</w:t>
      </w:r>
      <w:r w:rsidRPr="0070029A">
        <w:rPr>
          <w:rFonts w:asciiTheme="minorHAnsi" w:hAnsiTheme="minorHAnsi" w:cstheme="minorHAnsi"/>
        </w:rPr>
        <w:tab/>
      </w:r>
      <w:r w:rsidRPr="0070029A">
        <w:rPr>
          <w:rFonts w:asciiTheme="minorHAnsi" w:hAnsiTheme="minorHAnsi" w:cstheme="minorHAnsi"/>
        </w:rPr>
        <w:tab/>
      </w:r>
      <w:r w:rsidRPr="0070029A">
        <w:rPr>
          <w:rFonts w:asciiTheme="minorHAnsi" w:hAnsiTheme="minorHAnsi" w:cstheme="minorHAnsi"/>
        </w:rPr>
        <w:tab/>
      </w:r>
      <w:r w:rsidRPr="0070029A">
        <w:rPr>
          <w:rFonts w:asciiTheme="minorHAnsi" w:hAnsiTheme="minorHAnsi" w:cstheme="minorHAnsi"/>
        </w:rPr>
        <w:tab/>
      </w:r>
      <w:r w:rsidRPr="0070029A">
        <w:rPr>
          <w:rFonts w:asciiTheme="minorHAnsi" w:hAnsiTheme="minorHAnsi" w:cstheme="minorHAnsi"/>
        </w:rPr>
        <w:tab/>
      </w:r>
      <w:r w:rsidRPr="0070029A">
        <w:rPr>
          <w:rFonts w:asciiTheme="minorHAnsi" w:hAnsiTheme="minorHAnsi" w:cstheme="minorHAnsi"/>
        </w:rPr>
        <w:tab/>
      </w:r>
      <w:r w:rsidRPr="0070029A">
        <w:rPr>
          <w:rFonts w:asciiTheme="minorHAnsi" w:hAnsiTheme="minorHAnsi" w:cstheme="minorHAnsi"/>
        </w:rPr>
        <w:tab/>
      </w:r>
      <w:r w:rsidRPr="0070029A">
        <w:rPr>
          <w:rFonts w:asciiTheme="minorHAnsi" w:hAnsiTheme="minorHAnsi" w:cstheme="minorHAnsi"/>
        </w:rPr>
        <w:tab/>
      </w:r>
      <w:r w:rsidRPr="0070029A">
        <w:rPr>
          <w:rFonts w:asciiTheme="minorHAnsi" w:hAnsiTheme="minorHAnsi" w:cstheme="minorHAnsi"/>
        </w:rPr>
        <w:tab/>
      </w:r>
      <w:r w:rsidRPr="0070029A">
        <w:rPr>
          <w:rFonts w:asciiTheme="minorHAnsi" w:hAnsiTheme="minorHAnsi" w:cstheme="minorHAnsi"/>
        </w:rPr>
        <w:tab/>
        <w:t>__________</w:t>
      </w:r>
    </w:p>
    <w:p w14:paraId="3818A11E" w14:textId="22C85B93" w:rsidR="004538FF" w:rsidRPr="0070029A" w:rsidRDefault="004538FF" w:rsidP="004538FF">
      <w:pPr>
        <w:spacing w:after="0"/>
        <w:rPr>
          <w:rFonts w:asciiTheme="minorHAnsi" w:hAnsiTheme="minorHAnsi" w:cstheme="minorHAnsi"/>
        </w:rPr>
      </w:pPr>
      <w:r w:rsidRPr="0070029A">
        <w:rPr>
          <w:rFonts w:asciiTheme="minorHAnsi" w:hAnsiTheme="minorHAnsi" w:cstheme="minorHAnsi"/>
        </w:rPr>
        <w:t>[</w:t>
      </w:r>
      <w:proofErr w:type="spellStart"/>
      <w:proofErr w:type="gramStart"/>
      <w:r w:rsidRPr="0070029A">
        <w:rPr>
          <w:rFonts w:asciiTheme="minorHAnsi" w:hAnsiTheme="minorHAnsi" w:cstheme="minorHAnsi"/>
        </w:rPr>
        <w:t>İmza</w:t>
      </w:r>
      <w:proofErr w:type="spellEnd"/>
      <w:r w:rsidRPr="0070029A">
        <w:rPr>
          <w:rFonts w:asciiTheme="minorHAnsi" w:hAnsiTheme="minorHAnsi" w:cstheme="minorHAnsi"/>
        </w:rPr>
        <w:t>]</w:t>
      </w:r>
      <w:r w:rsidR="00056271" w:rsidRPr="0070029A">
        <w:rPr>
          <w:rFonts w:asciiTheme="minorHAnsi" w:hAnsiTheme="minorHAnsi" w:cstheme="minorHAnsi"/>
        </w:rPr>
        <w:t xml:space="preserve">   </w:t>
      </w:r>
      <w:proofErr w:type="gramEnd"/>
      <w:r w:rsidR="00056271" w:rsidRPr="0070029A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</w:t>
      </w:r>
      <w:r w:rsidRPr="0070029A">
        <w:rPr>
          <w:rFonts w:asciiTheme="minorHAnsi" w:hAnsiTheme="minorHAnsi" w:cstheme="minorHAnsi"/>
        </w:rPr>
        <w:t>[</w:t>
      </w:r>
      <w:proofErr w:type="spellStart"/>
      <w:r w:rsidRPr="0070029A">
        <w:rPr>
          <w:rFonts w:asciiTheme="minorHAnsi" w:hAnsiTheme="minorHAnsi" w:cstheme="minorHAnsi"/>
        </w:rPr>
        <w:t>Tarix</w:t>
      </w:r>
      <w:proofErr w:type="spellEnd"/>
      <w:r w:rsidRPr="0070029A">
        <w:rPr>
          <w:rFonts w:asciiTheme="minorHAnsi" w:hAnsiTheme="minorHAnsi" w:cstheme="minorHAnsi"/>
        </w:rPr>
        <w:t xml:space="preserve">]                                                                                                                             </w:t>
      </w:r>
    </w:p>
    <w:p w14:paraId="2BBB48FE" w14:textId="027711CB" w:rsidR="004538FF" w:rsidRPr="0035309D" w:rsidRDefault="00AB07BF" w:rsidP="002F6AD5">
      <w:pPr>
        <w:spacing w:line="276" w:lineRule="auto"/>
        <w:jc w:val="both"/>
        <w:rPr>
          <w:rFonts w:ascii="Bell MT" w:hAnsi="Bell MT"/>
          <w:szCs w:val="24"/>
        </w:rPr>
      </w:pPr>
      <w:r>
        <w:rPr>
          <w:rFonts w:ascii="Bell MT" w:hAnsi="Bell MT"/>
          <w:szCs w:val="24"/>
        </w:rPr>
        <w:lastRenderedPageBreak/>
        <w:t xml:space="preserve">           </w:t>
      </w:r>
    </w:p>
    <w:sectPr w:rsidR="004538FF" w:rsidRPr="0035309D" w:rsidSect="000A6C1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6DCB6" w14:textId="77777777" w:rsidR="00087AF6" w:rsidRDefault="00087AF6" w:rsidP="00363EC2">
      <w:pPr>
        <w:spacing w:after="0" w:line="240" w:lineRule="auto"/>
      </w:pPr>
      <w:r>
        <w:separator/>
      </w:r>
    </w:p>
  </w:endnote>
  <w:endnote w:type="continuationSeparator" w:id="0">
    <w:p w14:paraId="1156679B" w14:textId="77777777" w:rsidR="00087AF6" w:rsidRDefault="00087AF6" w:rsidP="00363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374191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587CAC" w14:textId="77777777" w:rsidR="000A6C1C" w:rsidRDefault="000A6C1C">
        <w:pPr>
          <w:pStyle w:val="Footer"/>
          <w:jc w:val="right"/>
        </w:pPr>
      </w:p>
      <w:tbl>
        <w:tblPr>
          <w:tblStyle w:val="TableGrid"/>
          <w:tblW w:w="10250" w:type="dxa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338"/>
          <w:gridCol w:w="2427"/>
          <w:gridCol w:w="1962"/>
          <w:gridCol w:w="2523"/>
        </w:tblGrid>
        <w:tr w:rsidR="000A6C1C" w:rsidRPr="001C28BC" w14:paraId="21547892" w14:textId="77777777" w:rsidTr="00732D5E">
          <w:trPr>
            <w:trHeight w:val="373"/>
          </w:trPr>
          <w:tc>
            <w:tcPr>
              <w:tcW w:w="3338" w:type="dxa"/>
            </w:tcPr>
            <w:p w14:paraId="2FB3CFD7" w14:textId="77777777" w:rsidR="000A6C1C" w:rsidRPr="001C28BC" w:rsidRDefault="000A6C1C" w:rsidP="000A6C1C">
              <w:pPr>
                <w:pStyle w:val="Footer"/>
                <w:rPr>
                  <w:b/>
                  <w:bCs/>
                  <w:color w:val="BFBFBF" w:themeColor="background1" w:themeShade="BF"/>
                </w:rPr>
              </w:pPr>
              <w:r w:rsidRPr="001C28BC">
                <w:rPr>
                  <w:b/>
                  <w:bCs/>
                  <w:color w:val="BFBFBF" w:themeColor="background1" w:themeShade="BF"/>
                  <w:lang w:val="en"/>
                </w:rPr>
                <w:t xml:space="preserve">SƏNƏD </w:t>
              </w:r>
              <w:r w:rsidRPr="001C28BC">
                <w:rPr>
                  <w:b/>
                  <w:bCs/>
                  <w:color w:val="BFBFBF" w:themeColor="background1" w:themeShade="BF"/>
                </w:rPr>
                <w:t xml:space="preserve">KODU: </w:t>
              </w:r>
            </w:p>
          </w:tc>
          <w:tc>
            <w:tcPr>
              <w:tcW w:w="2427" w:type="dxa"/>
            </w:tcPr>
            <w:p w14:paraId="2039409A" w14:textId="77777777" w:rsidR="000A6C1C" w:rsidRPr="001C28BC" w:rsidRDefault="000A6C1C" w:rsidP="000A6C1C">
              <w:pPr>
                <w:pStyle w:val="Footer"/>
                <w:rPr>
                  <w:b/>
                  <w:bCs/>
                  <w:color w:val="BFBFBF" w:themeColor="background1" w:themeShade="BF"/>
                </w:rPr>
              </w:pPr>
              <w:r w:rsidRPr="001C28BC">
                <w:rPr>
                  <w:b/>
                  <w:bCs/>
                  <w:color w:val="BFBFBF" w:themeColor="background1" w:themeShade="BF"/>
                  <w:lang w:val="en"/>
                </w:rPr>
                <w:t xml:space="preserve">NƏŞR </w:t>
              </w:r>
              <w:r w:rsidRPr="001C28BC">
                <w:rPr>
                  <w:b/>
                  <w:bCs/>
                  <w:color w:val="BFBFBF" w:themeColor="background1" w:themeShade="BF"/>
                </w:rPr>
                <w:t xml:space="preserve">TARİXİ: </w:t>
              </w:r>
            </w:p>
          </w:tc>
          <w:tc>
            <w:tcPr>
              <w:tcW w:w="1962" w:type="dxa"/>
            </w:tcPr>
            <w:p w14:paraId="4F701116" w14:textId="77777777" w:rsidR="000A6C1C" w:rsidRPr="001C28BC" w:rsidRDefault="000A6C1C" w:rsidP="000A6C1C">
              <w:pPr>
                <w:pStyle w:val="Footer"/>
                <w:rPr>
                  <w:b/>
                  <w:bCs/>
                  <w:color w:val="BFBFBF" w:themeColor="background1" w:themeShade="BF"/>
                </w:rPr>
              </w:pPr>
              <w:r w:rsidRPr="001C28BC">
                <w:rPr>
                  <w:b/>
                  <w:bCs/>
                  <w:color w:val="BFBFBF" w:themeColor="background1" w:themeShade="BF"/>
                  <w:lang w:val="en"/>
                </w:rPr>
                <w:t>VERSİYA</w:t>
              </w:r>
              <w:r w:rsidRPr="001C28BC">
                <w:rPr>
                  <w:b/>
                  <w:bCs/>
                  <w:color w:val="BFBFBF" w:themeColor="background1" w:themeShade="BF"/>
                </w:rPr>
                <w:t xml:space="preserve">: </w:t>
              </w:r>
            </w:p>
          </w:tc>
          <w:tc>
            <w:tcPr>
              <w:tcW w:w="2523" w:type="dxa"/>
            </w:tcPr>
            <w:p w14:paraId="194C5B3A" w14:textId="77777777" w:rsidR="000A6C1C" w:rsidRPr="001C28BC" w:rsidRDefault="000A6C1C" w:rsidP="000A6C1C">
              <w:pPr>
                <w:pStyle w:val="Footer"/>
                <w:rPr>
                  <w:b/>
                  <w:bCs/>
                  <w:color w:val="BFBFBF" w:themeColor="background1" w:themeShade="BF"/>
                </w:rPr>
              </w:pPr>
              <w:r w:rsidRPr="001C28BC">
                <w:rPr>
                  <w:b/>
                  <w:bCs/>
                  <w:color w:val="BFBFBF" w:themeColor="background1" w:themeShade="BF"/>
                  <w:lang w:val="en"/>
                </w:rPr>
                <w:t xml:space="preserve">DƏYİŞİKLİK </w:t>
              </w:r>
              <w:r w:rsidRPr="001C28BC">
                <w:rPr>
                  <w:b/>
                  <w:bCs/>
                  <w:color w:val="BFBFBF" w:themeColor="background1" w:themeShade="BF"/>
                </w:rPr>
                <w:t xml:space="preserve">TARİXİ: </w:t>
              </w:r>
            </w:p>
          </w:tc>
        </w:tr>
      </w:tbl>
      <w:p w14:paraId="32E0F480" w14:textId="1944C1FD" w:rsidR="00363EC2" w:rsidRDefault="00000000" w:rsidP="000A6C1C">
        <w:pPr>
          <w:pStyle w:val="Footer"/>
        </w:pPr>
      </w:p>
    </w:sdtContent>
  </w:sdt>
  <w:p w14:paraId="2F7580F5" w14:textId="77777777" w:rsidR="00363EC2" w:rsidRDefault="00363E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06FBE" w14:textId="77777777" w:rsidR="00087AF6" w:rsidRDefault="00087AF6" w:rsidP="00363EC2">
      <w:pPr>
        <w:spacing w:after="0" w:line="240" w:lineRule="auto"/>
      </w:pPr>
      <w:r>
        <w:separator/>
      </w:r>
    </w:p>
  </w:footnote>
  <w:footnote w:type="continuationSeparator" w:id="0">
    <w:p w14:paraId="5734B547" w14:textId="77777777" w:rsidR="00087AF6" w:rsidRDefault="00087AF6" w:rsidP="00363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E2271" w14:textId="75B37C57" w:rsidR="000A6C1C" w:rsidRPr="000A6C1C" w:rsidRDefault="000A6C1C" w:rsidP="000A6C1C">
    <w:pPr>
      <w:pStyle w:val="Header"/>
      <w:rPr>
        <w:rFonts w:asciiTheme="minorHAnsi" w:hAnsiTheme="minorHAnsi" w:cstheme="minorHAnsi"/>
        <w:b/>
        <w:bCs/>
        <w:sz w:val="20"/>
        <w:szCs w:val="20"/>
      </w:rPr>
    </w:pPr>
    <w:r w:rsidRPr="000A6C1C">
      <w:rPr>
        <w:rFonts w:asciiTheme="minorHAnsi" w:hAnsiTheme="minorHAnsi" w:cstheme="minorHAnsi"/>
        <w:b/>
        <w:bCs/>
        <w:sz w:val="20"/>
        <w:szCs w:val="20"/>
      </w:rPr>
      <w:t xml:space="preserve">                                                                                             </w:t>
    </w:r>
    <w:r>
      <w:rPr>
        <w:rFonts w:asciiTheme="minorHAnsi" w:hAnsiTheme="minorHAnsi" w:cstheme="minorHAnsi"/>
        <w:b/>
        <w:bCs/>
        <w:sz w:val="20"/>
        <w:szCs w:val="20"/>
      </w:rPr>
      <w:t xml:space="preserve">                                     </w:t>
    </w:r>
    <w:r w:rsidRPr="000A6C1C">
      <w:rPr>
        <w:rFonts w:asciiTheme="minorHAnsi" w:hAnsiTheme="minorHAnsi" w:cstheme="minorHAnsi"/>
        <w:b/>
        <w:bCs/>
        <w:sz w:val="20"/>
        <w:szCs w:val="20"/>
      </w:rPr>
      <w:t xml:space="preserve">  İNFORMASİYA TƏHLÜKƏSİZLİYİ SİYASƏTİ</w:t>
    </w:r>
  </w:p>
  <w:p w14:paraId="1F8C9DCC" w14:textId="77777777" w:rsidR="000A6C1C" w:rsidRDefault="000A6C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14429"/>
    <w:multiLevelType w:val="hybridMultilevel"/>
    <w:tmpl w:val="54AE09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AE48A8"/>
    <w:multiLevelType w:val="multilevel"/>
    <w:tmpl w:val="369ED73C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6FA61E5"/>
    <w:multiLevelType w:val="multilevel"/>
    <w:tmpl w:val="BE66BFE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72B34F0"/>
    <w:multiLevelType w:val="multilevel"/>
    <w:tmpl w:val="47AE2E88"/>
    <w:lvl w:ilvl="0">
      <w:start w:val="1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1397843"/>
    <w:multiLevelType w:val="multilevel"/>
    <w:tmpl w:val="ED1E25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8652F8"/>
    <w:multiLevelType w:val="multilevel"/>
    <w:tmpl w:val="056699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2935316"/>
    <w:multiLevelType w:val="hybridMultilevel"/>
    <w:tmpl w:val="6066A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C2C12"/>
    <w:multiLevelType w:val="multilevel"/>
    <w:tmpl w:val="BEB6D636"/>
    <w:lvl w:ilvl="0">
      <w:start w:val="7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Calibri" w:hAnsi="Calibri" w:cs="Calibri" w:hint="default"/>
      </w:rPr>
    </w:lvl>
  </w:abstractNum>
  <w:abstractNum w:abstractNumId="8" w15:restartNumberingAfterBreak="0">
    <w:nsid w:val="16A01BDA"/>
    <w:multiLevelType w:val="multilevel"/>
    <w:tmpl w:val="733434AA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86C2D04"/>
    <w:multiLevelType w:val="hybridMultilevel"/>
    <w:tmpl w:val="6A0A6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1A2D5A"/>
    <w:multiLevelType w:val="multilevel"/>
    <w:tmpl w:val="424CBE3E"/>
    <w:lvl w:ilvl="0">
      <w:start w:val="2"/>
      <w:numFmt w:val="decimal"/>
      <w:lvlText w:val="%1."/>
      <w:lvlJc w:val="left"/>
      <w:pPr>
        <w:ind w:left="1080" w:hanging="360"/>
      </w:pPr>
      <w:rPr>
        <w:i w:val="0"/>
        <w:iCs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  <w:szCs w:val="16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b/>
      </w:rPr>
    </w:lvl>
  </w:abstractNum>
  <w:abstractNum w:abstractNumId="11" w15:restartNumberingAfterBreak="0">
    <w:nsid w:val="1F791308"/>
    <w:multiLevelType w:val="multilevel"/>
    <w:tmpl w:val="E22670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4730C0F"/>
    <w:multiLevelType w:val="multilevel"/>
    <w:tmpl w:val="838C36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BF03F77"/>
    <w:multiLevelType w:val="multilevel"/>
    <w:tmpl w:val="1606375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  <w:iCs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  <w:szCs w:val="16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b/>
      </w:rPr>
    </w:lvl>
  </w:abstractNum>
  <w:abstractNum w:abstractNumId="14" w15:restartNumberingAfterBreak="0">
    <w:nsid w:val="31636E42"/>
    <w:multiLevelType w:val="hybridMultilevel"/>
    <w:tmpl w:val="54C69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C38CC"/>
    <w:multiLevelType w:val="hybridMultilevel"/>
    <w:tmpl w:val="6FD02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B3BA3"/>
    <w:multiLevelType w:val="multilevel"/>
    <w:tmpl w:val="35381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A50F6F"/>
    <w:multiLevelType w:val="multilevel"/>
    <w:tmpl w:val="727431A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FFA13AC"/>
    <w:multiLevelType w:val="multilevel"/>
    <w:tmpl w:val="BA00127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082023C"/>
    <w:multiLevelType w:val="hybridMultilevel"/>
    <w:tmpl w:val="B14078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4105F36"/>
    <w:multiLevelType w:val="hybridMultilevel"/>
    <w:tmpl w:val="ED068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41293C"/>
    <w:multiLevelType w:val="multilevel"/>
    <w:tmpl w:val="52E21F2A"/>
    <w:lvl w:ilvl="0">
      <w:start w:val="16"/>
      <w:numFmt w:val="decimal"/>
      <w:lvlText w:val="%1"/>
      <w:lvlJc w:val="left"/>
      <w:pPr>
        <w:ind w:left="510" w:hanging="510"/>
      </w:pPr>
      <w:rPr>
        <w:rFonts w:ascii="Cambria" w:hAnsi="Cambria" w:cs="Cambria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mbria" w:hAnsi="Cambria" w:cs="Cambr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mbria" w:hAnsi="Cambria" w:cs="Cambri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ambria" w:hAnsi="Cambria" w:cs="Cambr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mbria" w:hAnsi="Cambria" w:cs="Cambr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ambria" w:hAnsi="Cambria" w:cs="Cambria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Cambria" w:hAnsi="Cambria" w:cs="Cambr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mbria" w:hAnsi="Cambria" w:cs="Cambria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Cambria" w:hAnsi="Cambria" w:cs="Cambria" w:hint="default"/>
      </w:rPr>
    </w:lvl>
  </w:abstractNum>
  <w:abstractNum w:abstractNumId="22" w15:restartNumberingAfterBreak="0">
    <w:nsid w:val="45DF2F70"/>
    <w:multiLevelType w:val="multilevel"/>
    <w:tmpl w:val="2DFA1774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6D46430"/>
    <w:multiLevelType w:val="multilevel"/>
    <w:tmpl w:val="A2F884C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A015FD9"/>
    <w:multiLevelType w:val="hybridMultilevel"/>
    <w:tmpl w:val="75BE8BDC"/>
    <w:lvl w:ilvl="0" w:tplc="C9D0B642">
      <w:start w:val="1"/>
      <w:numFmt w:val="bullet"/>
      <w:pStyle w:val="Body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E60602"/>
    <w:multiLevelType w:val="multilevel"/>
    <w:tmpl w:val="7494CA72"/>
    <w:lvl w:ilvl="0">
      <w:start w:val="20"/>
      <w:numFmt w:val="decimal"/>
      <w:lvlText w:val="%1"/>
      <w:lvlJc w:val="left"/>
      <w:pPr>
        <w:ind w:left="510" w:hanging="510"/>
      </w:pPr>
      <w:rPr>
        <w:rFonts w:ascii="Cambria" w:hAnsi="Cambria" w:cs="Cambria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mbria" w:hAnsi="Cambria" w:cs="Cambr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mbria" w:hAnsi="Cambria" w:cs="Cambri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ambria" w:hAnsi="Cambria" w:cs="Cambr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mbria" w:hAnsi="Cambria" w:cs="Cambr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ambria" w:hAnsi="Cambria" w:cs="Cambria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Cambria" w:hAnsi="Cambria" w:cs="Cambr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mbria" w:hAnsi="Cambria" w:cs="Cambria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Cambria" w:hAnsi="Cambria" w:cs="Cambria" w:hint="default"/>
      </w:rPr>
    </w:lvl>
  </w:abstractNum>
  <w:abstractNum w:abstractNumId="26" w15:restartNumberingAfterBreak="0">
    <w:nsid w:val="4C05136B"/>
    <w:multiLevelType w:val="multilevel"/>
    <w:tmpl w:val="41C8F7D6"/>
    <w:lvl w:ilvl="0">
      <w:start w:val="15"/>
      <w:numFmt w:val="decimal"/>
      <w:lvlText w:val="%1"/>
      <w:lvlJc w:val="left"/>
      <w:pPr>
        <w:ind w:left="510" w:hanging="510"/>
      </w:pPr>
      <w:rPr>
        <w:rFonts w:ascii="Cambria" w:hAnsi="Cambria" w:cs="Cambria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mbria" w:hAnsi="Cambria" w:cs="Cambr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mbria" w:hAnsi="Cambria" w:cs="Cambri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ambria" w:hAnsi="Cambria" w:cs="Cambr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mbria" w:hAnsi="Cambria" w:cs="Cambr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ambria" w:hAnsi="Cambria" w:cs="Cambria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Cambria" w:hAnsi="Cambria" w:cs="Cambr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mbria" w:hAnsi="Cambria" w:cs="Cambria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Cambria" w:hAnsi="Cambria" w:cs="Cambria" w:hint="default"/>
      </w:rPr>
    </w:lvl>
  </w:abstractNum>
  <w:abstractNum w:abstractNumId="27" w15:restartNumberingAfterBreak="0">
    <w:nsid w:val="559B5F35"/>
    <w:multiLevelType w:val="hybridMultilevel"/>
    <w:tmpl w:val="8D5A5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4150E2"/>
    <w:multiLevelType w:val="hybridMultilevel"/>
    <w:tmpl w:val="64BE2B5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78140B5"/>
    <w:multiLevelType w:val="multilevel"/>
    <w:tmpl w:val="21B2017E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7E47D26"/>
    <w:multiLevelType w:val="hybridMultilevel"/>
    <w:tmpl w:val="B0880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4E72F5"/>
    <w:multiLevelType w:val="multilevel"/>
    <w:tmpl w:val="C84452FA"/>
    <w:lvl w:ilvl="0">
      <w:start w:val="18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8630D3F"/>
    <w:multiLevelType w:val="multilevel"/>
    <w:tmpl w:val="A3F80412"/>
    <w:lvl w:ilvl="0">
      <w:start w:val="17"/>
      <w:numFmt w:val="decimal"/>
      <w:lvlText w:val="%1"/>
      <w:lvlJc w:val="left"/>
      <w:pPr>
        <w:ind w:left="510" w:hanging="510"/>
      </w:pPr>
      <w:rPr>
        <w:rFonts w:ascii="Cambria" w:hAnsi="Cambria" w:cs="Cambria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mbria" w:hAnsi="Cambria" w:cs="Cambr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mbria" w:hAnsi="Cambria" w:cs="Cambri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ambria" w:hAnsi="Cambria" w:cs="Cambr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mbria" w:hAnsi="Cambria" w:cs="Cambr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ambria" w:hAnsi="Cambria" w:cs="Cambria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Cambria" w:hAnsi="Cambria" w:cs="Cambr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mbria" w:hAnsi="Cambria" w:cs="Cambria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Cambria" w:hAnsi="Cambria" w:cs="Cambria" w:hint="default"/>
      </w:rPr>
    </w:lvl>
  </w:abstractNum>
  <w:abstractNum w:abstractNumId="33" w15:restartNumberingAfterBreak="0">
    <w:nsid w:val="5C06119E"/>
    <w:multiLevelType w:val="multilevel"/>
    <w:tmpl w:val="1CA076E8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5C8369DA"/>
    <w:multiLevelType w:val="multilevel"/>
    <w:tmpl w:val="1D5A58C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DE26B21"/>
    <w:multiLevelType w:val="hybridMultilevel"/>
    <w:tmpl w:val="3F44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F6616F"/>
    <w:multiLevelType w:val="hybridMultilevel"/>
    <w:tmpl w:val="D24649A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5AF4085"/>
    <w:multiLevelType w:val="multilevel"/>
    <w:tmpl w:val="CFD6D398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6033F73"/>
    <w:multiLevelType w:val="multilevel"/>
    <w:tmpl w:val="BAC0D9F0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6AF879EB"/>
    <w:multiLevelType w:val="hybridMultilevel"/>
    <w:tmpl w:val="DF7C3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7032C3"/>
    <w:multiLevelType w:val="hybridMultilevel"/>
    <w:tmpl w:val="45C85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BF1A64"/>
    <w:multiLevelType w:val="multilevel"/>
    <w:tmpl w:val="71CE6096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theme="majorBidi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rial" w:hAnsi="Arial" w:cstheme="majorBid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Arial" w:hAnsi="Arial" w:cstheme="majorBid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Arial" w:hAnsi="Arial" w:cstheme="majorBid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Arial" w:hAnsi="Arial" w:cstheme="majorBid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Arial" w:hAnsi="Arial" w:cstheme="majorBid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Arial" w:hAnsi="Arial" w:cstheme="majorBid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Arial" w:hAnsi="Arial" w:cstheme="majorBidi" w:hint="default"/>
      </w:rPr>
    </w:lvl>
  </w:abstractNum>
  <w:abstractNum w:abstractNumId="42" w15:restartNumberingAfterBreak="0">
    <w:nsid w:val="77764E5F"/>
    <w:multiLevelType w:val="hybridMultilevel"/>
    <w:tmpl w:val="D0A60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E83D3C"/>
    <w:multiLevelType w:val="multilevel"/>
    <w:tmpl w:val="E04A1CB2"/>
    <w:lvl w:ilvl="0">
      <w:start w:val="10"/>
      <w:numFmt w:val="decimal"/>
      <w:lvlText w:val="%1"/>
      <w:lvlJc w:val="left"/>
      <w:pPr>
        <w:ind w:left="510" w:hanging="510"/>
      </w:pPr>
      <w:rPr>
        <w:rFonts w:ascii="Cambria" w:hAnsi="Cambria" w:cs="Cambria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mbria" w:hAnsi="Cambria" w:cs="Cambr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ambria" w:hAnsi="Cambria" w:cs="Cambr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mbria" w:hAnsi="Cambria" w:cs="Cambr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ambria" w:hAnsi="Cambria" w:cs="Cambria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Cambria" w:hAnsi="Cambria" w:cs="Cambr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mbria" w:hAnsi="Cambria" w:cs="Cambria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Cambria" w:hAnsi="Cambria" w:cs="Cambria" w:hint="default"/>
      </w:rPr>
    </w:lvl>
  </w:abstractNum>
  <w:abstractNum w:abstractNumId="44" w15:restartNumberingAfterBreak="0">
    <w:nsid w:val="790F1373"/>
    <w:multiLevelType w:val="hybridMultilevel"/>
    <w:tmpl w:val="A552BC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A781642"/>
    <w:multiLevelType w:val="hybridMultilevel"/>
    <w:tmpl w:val="AD88C528"/>
    <w:lvl w:ilvl="0" w:tplc="7D745A1E">
      <w:start w:val="10"/>
      <w:numFmt w:val="bullet"/>
      <w:lvlText w:val="-"/>
      <w:lvlJc w:val="left"/>
      <w:pPr>
        <w:ind w:left="720" w:hanging="360"/>
      </w:pPr>
      <w:rPr>
        <w:rFonts w:ascii="Bell MT" w:eastAsiaTheme="minorHAnsi" w:hAnsi="Bell M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DE528D"/>
    <w:multiLevelType w:val="hybridMultilevel"/>
    <w:tmpl w:val="903E0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579D7"/>
    <w:multiLevelType w:val="hybridMultilevel"/>
    <w:tmpl w:val="FFA61F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01096528">
    <w:abstractNumId w:val="5"/>
  </w:num>
  <w:num w:numId="2" w16cid:durableId="27723178">
    <w:abstractNumId w:val="14"/>
  </w:num>
  <w:num w:numId="3" w16cid:durableId="169680772">
    <w:abstractNumId w:val="9"/>
  </w:num>
  <w:num w:numId="4" w16cid:durableId="754403402">
    <w:abstractNumId w:val="39"/>
  </w:num>
  <w:num w:numId="5" w16cid:durableId="2087411019">
    <w:abstractNumId w:val="27"/>
  </w:num>
  <w:num w:numId="6" w16cid:durableId="1215312781">
    <w:abstractNumId w:val="6"/>
  </w:num>
  <w:num w:numId="7" w16cid:durableId="658578030">
    <w:abstractNumId w:val="35"/>
  </w:num>
  <w:num w:numId="8" w16cid:durableId="1903590059">
    <w:abstractNumId w:val="24"/>
  </w:num>
  <w:num w:numId="9" w16cid:durableId="1567492521">
    <w:abstractNumId w:val="0"/>
  </w:num>
  <w:num w:numId="10" w16cid:durableId="1768882904">
    <w:abstractNumId w:val="19"/>
  </w:num>
  <w:num w:numId="11" w16cid:durableId="1835871116">
    <w:abstractNumId w:val="44"/>
  </w:num>
  <w:num w:numId="12" w16cid:durableId="92092045">
    <w:abstractNumId w:val="47"/>
  </w:num>
  <w:num w:numId="13" w16cid:durableId="1546019358">
    <w:abstractNumId w:val="28"/>
  </w:num>
  <w:num w:numId="14" w16cid:durableId="146015438">
    <w:abstractNumId w:val="36"/>
  </w:num>
  <w:num w:numId="15" w16cid:durableId="774908408">
    <w:abstractNumId w:val="10"/>
  </w:num>
  <w:num w:numId="16" w16cid:durableId="2113620985">
    <w:abstractNumId w:val="13"/>
  </w:num>
  <w:num w:numId="17" w16cid:durableId="391856961">
    <w:abstractNumId w:val="30"/>
  </w:num>
  <w:num w:numId="18" w16cid:durableId="924724104">
    <w:abstractNumId w:val="15"/>
  </w:num>
  <w:num w:numId="19" w16cid:durableId="1870725774">
    <w:abstractNumId w:val="41"/>
  </w:num>
  <w:num w:numId="20" w16cid:durableId="606232830">
    <w:abstractNumId w:val="46"/>
  </w:num>
  <w:num w:numId="21" w16cid:durableId="1121454974">
    <w:abstractNumId w:val="40"/>
  </w:num>
  <w:num w:numId="22" w16cid:durableId="2017073128">
    <w:abstractNumId w:val="12"/>
  </w:num>
  <w:num w:numId="23" w16cid:durableId="1749424441">
    <w:abstractNumId w:val="4"/>
  </w:num>
  <w:num w:numId="24" w16cid:durableId="2116976097">
    <w:abstractNumId w:val="11"/>
  </w:num>
  <w:num w:numId="25" w16cid:durableId="400955779">
    <w:abstractNumId w:val="2"/>
  </w:num>
  <w:num w:numId="26" w16cid:durableId="1860004010">
    <w:abstractNumId w:val="16"/>
  </w:num>
  <w:num w:numId="27" w16cid:durableId="744838742">
    <w:abstractNumId w:val="42"/>
  </w:num>
  <w:num w:numId="28" w16cid:durableId="807749573">
    <w:abstractNumId w:val="7"/>
  </w:num>
  <w:num w:numId="29" w16cid:durableId="582646045">
    <w:abstractNumId w:val="17"/>
  </w:num>
  <w:num w:numId="30" w16cid:durableId="423116281">
    <w:abstractNumId w:val="20"/>
  </w:num>
  <w:num w:numId="31" w16cid:durableId="1890922911">
    <w:abstractNumId w:val="34"/>
  </w:num>
  <w:num w:numId="32" w16cid:durableId="1679111415">
    <w:abstractNumId w:val="18"/>
  </w:num>
  <w:num w:numId="33" w16cid:durableId="1021592940">
    <w:abstractNumId w:val="43"/>
  </w:num>
  <w:num w:numId="34" w16cid:durableId="1814759754">
    <w:abstractNumId w:val="22"/>
  </w:num>
  <w:num w:numId="35" w16cid:durableId="803546925">
    <w:abstractNumId w:val="38"/>
  </w:num>
  <w:num w:numId="36" w16cid:durableId="425420919">
    <w:abstractNumId w:val="33"/>
  </w:num>
  <w:num w:numId="37" w16cid:durableId="1014503346">
    <w:abstractNumId w:val="3"/>
  </w:num>
  <w:num w:numId="38" w16cid:durableId="988245973">
    <w:abstractNumId w:val="26"/>
  </w:num>
  <w:num w:numId="39" w16cid:durableId="1836219513">
    <w:abstractNumId w:val="21"/>
  </w:num>
  <w:num w:numId="40" w16cid:durableId="1397629310">
    <w:abstractNumId w:val="32"/>
  </w:num>
  <w:num w:numId="41" w16cid:durableId="1797022521">
    <w:abstractNumId w:val="31"/>
  </w:num>
  <w:num w:numId="42" w16cid:durableId="2010324822">
    <w:abstractNumId w:val="37"/>
  </w:num>
  <w:num w:numId="43" w16cid:durableId="264927590">
    <w:abstractNumId w:val="25"/>
  </w:num>
  <w:num w:numId="44" w16cid:durableId="1620531472">
    <w:abstractNumId w:val="1"/>
  </w:num>
  <w:num w:numId="45" w16cid:durableId="1452552194">
    <w:abstractNumId w:val="8"/>
  </w:num>
  <w:num w:numId="46" w16cid:durableId="1101074153">
    <w:abstractNumId w:val="29"/>
  </w:num>
  <w:num w:numId="47" w16cid:durableId="1007711022">
    <w:abstractNumId w:val="23"/>
  </w:num>
  <w:num w:numId="48" w16cid:durableId="1487699107">
    <w:abstractNumId w:val="4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E19"/>
    <w:rsid w:val="00001246"/>
    <w:rsid w:val="0000271F"/>
    <w:rsid w:val="00012D42"/>
    <w:rsid w:val="00020F10"/>
    <w:rsid w:val="00026503"/>
    <w:rsid w:val="0003217C"/>
    <w:rsid w:val="00032D5E"/>
    <w:rsid w:val="000358F1"/>
    <w:rsid w:val="000400F5"/>
    <w:rsid w:val="000407DB"/>
    <w:rsid w:val="0004662E"/>
    <w:rsid w:val="00046A6C"/>
    <w:rsid w:val="0005236F"/>
    <w:rsid w:val="00052DFE"/>
    <w:rsid w:val="00056271"/>
    <w:rsid w:val="00056D82"/>
    <w:rsid w:val="0006546B"/>
    <w:rsid w:val="00065A87"/>
    <w:rsid w:val="000725C8"/>
    <w:rsid w:val="00072D92"/>
    <w:rsid w:val="000823B8"/>
    <w:rsid w:val="00086F25"/>
    <w:rsid w:val="00087237"/>
    <w:rsid w:val="00087AF6"/>
    <w:rsid w:val="0009516A"/>
    <w:rsid w:val="0009563D"/>
    <w:rsid w:val="00095B9B"/>
    <w:rsid w:val="000A1B06"/>
    <w:rsid w:val="000A6C1C"/>
    <w:rsid w:val="000A6D5B"/>
    <w:rsid w:val="000A7C9B"/>
    <w:rsid w:val="000B2D41"/>
    <w:rsid w:val="000B2DD1"/>
    <w:rsid w:val="000B6BF7"/>
    <w:rsid w:val="000B7420"/>
    <w:rsid w:val="000C21F2"/>
    <w:rsid w:val="000C2BAA"/>
    <w:rsid w:val="000C3CAE"/>
    <w:rsid w:val="000D1789"/>
    <w:rsid w:val="000D2888"/>
    <w:rsid w:val="000D33D8"/>
    <w:rsid w:val="000D41A4"/>
    <w:rsid w:val="000D58AD"/>
    <w:rsid w:val="000E3ADF"/>
    <w:rsid w:val="000E4A36"/>
    <w:rsid w:val="000E6995"/>
    <w:rsid w:val="000F3A33"/>
    <w:rsid w:val="000F4AD3"/>
    <w:rsid w:val="000F5CDE"/>
    <w:rsid w:val="000F6F1B"/>
    <w:rsid w:val="001062A5"/>
    <w:rsid w:val="00107CD6"/>
    <w:rsid w:val="0011155A"/>
    <w:rsid w:val="0011384F"/>
    <w:rsid w:val="0011399B"/>
    <w:rsid w:val="00120C32"/>
    <w:rsid w:val="00121911"/>
    <w:rsid w:val="00122208"/>
    <w:rsid w:val="001230AE"/>
    <w:rsid w:val="001250AE"/>
    <w:rsid w:val="00125B1A"/>
    <w:rsid w:val="00131205"/>
    <w:rsid w:val="00133DD4"/>
    <w:rsid w:val="00135FF1"/>
    <w:rsid w:val="00141C33"/>
    <w:rsid w:val="00146D96"/>
    <w:rsid w:val="00147584"/>
    <w:rsid w:val="00157532"/>
    <w:rsid w:val="00160833"/>
    <w:rsid w:val="0016150E"/>
    <w:rsid w:val="00161BA5"/>
    <w:rsid w:val="00165FCE"/>
    <w:rsid w:val="00174EFE"/>
    <w:rsid w:val="00175A5F"/>
    <w:rsid w:val="00186C56"/>
    <w:rsid w:val="0019131E"/>
    <w:rsid w:val="00192225"/>
    <w:rsid w:val="00193023"/>
    <w:rsid w:val="001941D7"/>
    <w:rsid w:val="001A1D1B"/>
    <w:rsid w:val="001B2D07"/>
    <w:rsid w:val="001B6C85"/>
    <w:rsid w:val="001B7F2A"/>
    <w:rsid w:val="001C31D2"/>
    <w:rsid w:val="001C369B"/>
    <w:rsid w:val="001C3908"/>
    <w:rsid w:val="001D2D3A"/>
    <w:rsid w:val="001E26CB"/>
    <w:rsid w:val="001F0846"/>
    <w:rsid w:val="001F2D98"/>
    <w:rsid w:val="001F385A"/>
    <w:rsid w:val="00207BAD"/>
    <w:rsid w:val="00210AE3"/>
    <w:rsid w:val="00211976"/>
    <w:rsid w:val="002134FB"/>
    <w:rsid w:val="002244BA"/>
    <w:rsid w:val="00231F0C"/>
    <w:rsid w:val="00232ED3"/>
    <w:rsid w:val="002333E3"/>
    <w:rsid w:val="002379E1"/>
    <w:rsid w:val="00247041"/>
    <w:rsid w:val="00247E40"/>
    <w:rsid w:val="00247EFC"/>
    <w:rsid w:val="00250004"/>
    <w:rsid w:val="00250720"/>
    <w:rsid w:val="00252E19"/>
    <w:rsid w:val="00260831"/>
    <w:rsid w:val="00260E12"/>
    <w:rsid w:val="00264154"/>
    <w:rsid w:val="00264957"/>
    <w:rsid w:val="00266DAC"/>
    <w:rsid w:val="00267BDF"/>
    <w:rsid w:val="00276B97"/>
    <w:rsid w:val="00282198"/>
    <w:rsid w:val="0028270A"/>
    <w:rsid w:val="00282829"/>
    <w:rsid w:val="00286B9D"/>
    <w:rsid w:val="00287C14"/>
    <w:rsid w:val="002A305E"/>
    <w:rsid w:val="002A6A20"/>
    <w:rsid w:val="002B1A6B"/>
    <w:rsid w:val="002B4B80"/>
    <w:rsid w:val="002B572B"/>
    <w:rsid w:val="002B6DB0"/>
    <w:rsid w:val="002C3727"/>
    <w:rsid w:val="002C5D82"/>
    <w:rsid w:val="002C60CB"/>
    <w:rsid w:val="002C7752"/>
    <w:rsid w:val="002C79D4"/>
    <w:rsid w:val="002D0D67"/>
    <w:rsid w:val="002D3C51"/>
    <w:rsid w:val="002D6593"/>
    <w:rsid w:val="002E1D67"/>
    <w:rsid w:val="002E58F9"/>
    <w:rsid w:val="002E6B52"/>
    <w:rsid w:val="002E7E4D"/>
    <w:rsid w:val="002F1F83"/>
    <w:rsid w:val="002F4221"/>
    <w:rsid w:val="002F6AD5"/>
    <w:rsid w:val="002F6BAE"/>
    <w:rsid w:val="002F6EE2"/>
    <w:rsid w:val="003011C1"/>
    <w:rsid w:val="00301527"/>
    <w:rsid w:val="00301627"/>
    <w:rsid w:val="003020AF"/>
    <w:rsid w:val="003048A6"/>
    <w:rsid w:val="00304DAB"/>
    <w:rsid w:val="003178CF"/>
    <w:rsid w:val="003219B3"/>
    <w:rsid w:val="00321BAB"/>
    <w:rsid w:val="00327155"/>
    <w:rsid w:val="003322F7"/>
    <w:rsid w:val="00334431"/>
    <w:rsid w:val="0033448A"/>
    <w:rsid w:val="00334504"/>
    <w:rsid w:val="00347336"/>
    <w:rsid w:val="0035083F"/>
    <w:rsid w:val="0035309D"/>
    <w:rsid w:val="003532F6"/>
    <w:rsid w:val="003534D0"/>
    <w:rsid w:val="0036120E"/>
    <w:rsid w:val="00363EC2"/>
    <w:rsid w:val="00372C04"/>
    <w:rsid w:val="0037408B"/>
    <w:rsid w:val="003743CB"/>
    <w:rsid w:val="003825DB"/>
    <w:rsid w:val="00382692"/>
    <w:rsid w:val="00383F74"/>
    <w:rsid w:val="00384038"/>
    <w:rsid w:val="00390DBF"/>
    <w:rsid w:val="0039219A"/>
    <w:rsid w:val="00392D5C"/>
    <w:rsid w:val="0039304B"/>
    <w:rsid w:val="00396AC1"/>
    <w:rsid w:val="003A502E"/>
    <w:rsid w:val="003A7BCA"/>
    <w:rsid w:val="003B0B03"/>
    <w:rsid w:val="003B544C"/>
    <w:rsid w:val="003C3592"/>
    <w:rsid w:val="003C62A5"/>
    <w:rsid w:val="003C7E1E"/>
    <w:rsid w:val="003D06D2"/>
    <w:rsid w:val="003D45FB"/>
    <w:rsid w:val="003D5DA0"/>
    <w:rsid w:val="003D62F4"/>
    <w:rsid w:val="003E6377"/>
    <w:rsid w:val="003E703C"/>
    <w:rsid w:val="003E7201"/>
    <w:rsid w:val="003F33E4"/>
    <w:rsid w:val="004016BB"/>
    <w:rsid w:val="004078D5"/>
    <w:rsid w:val="00410E26"/>
    <w:rsid w:val="004155E7"/>
    <w:rsid w:val="00416020"/>
    <w:rsid w:val="00420301"/>
    <w:rsid w:val="00420F8C"/>
    <w:rsid w:val="004300AD"/>
    <w:rsid w:val="00442A29"/>
    <w:rsid w:val="00442DC7"/>
    <w:rsid w:val="0044396B"/>
    <w:rsid w:val="004473B9"/>
    <w:rsid w:val="0045039B"/>
    <w:rsid w:val="004538FF"/>
    <w:rsid w:val="0045445E"/>
    <w:rsid w:val="00457833"/>
    <w:rsid w:val="0046168D"/>
    <w:rsid w:val="00465363"/>
    <w:rsid w:val="004657FC"/>
    <w:rsid w:val="004666F9"/>
    <w:rsid w:val="004704D2"/>
    <w:rsid w:val="004751DB"/>
    <w:rsid w:val="00476455"/>
    <w:rsid w:val="004808C0"/>
    <w:rsid w:val="00481EB5"/>
    <w:rsid w:val="004900F7"/>
    <w:rsid w:val="00496740"/>
    <w:rsid w:val="004A714A"/>
    <w:rsid w:val="004B084D"/>
    <w:rsid w:val="004C40FD"/>
    <w:rsid w:val="004C4629"/>
    <w:rsid w:val="004D0D55"/>
    <w:rsid w:val="004D1135"/>
    <w:rsid w:val="004D1D71"/>
    <w:rsid w:val="004D65DB"/>
    <w:rsid w:val="004E20F6"/>
    <w:rsid w:val="004F298B"/>
    <w:rsid w:val="00502337"/>
    <w:rsid w:val="00511DAB"/>
    <w:rsid w:val="00517753"/>
    <w:rsid w:val="005268BD"/>
    <w:rsid w:val="0053369B"/>
    <w:rsid w:val="00537190"/>
    <w:rsid w:val="00550573"/>
    <w:rsid w:val="00550754"/>
    <w:rsid w:val="0055172A"/>
    <w:rsid w:val="00553D74"/>
    <w:rsid w:val="00556B0C"/>
    <w:rsid w:val="005646FA"/>
    <w:rsid w:val="00566618"/>
    <w:rsid w:val="00572DFE"/>
    <w:rsid w:val="00573550"/>
    <w:rsid w:val="005803B6"/>
    <w:rsid w:val="00582BEA"/>
    <w:rsid w:val="00585F27"/>
    <w:rsid w:val="00593C87"/>
    <w:rsid w:val="005A03A8"/>
    <w:rsid w:val="005B3782"/>
    <w:rsid w:val="005B3E7C"/>
    <w:rsid w:val="005B7FF8"/>
    <w:rsid w:val="005C27F1"/>
    <w:rsid w:val="005C4392"/>
    <w:rsid w:val="005C5CF7"/>
    <w:rsid w:val="005D18DC"/>
    <w:rsid w:val="005D4597"/>
    <w:rsid w:val="005D47BA"/>
    <w:rsid w:val="005E1907"/>
    <w:rsid w:val="005E4E97"/>
    <w:rsid w:val="005E6B0B"/>
    <w:rsid w:val="005F4CEC"/>
    <w:rsid w:val="005F5A43"/>
    <w:rsid w:val="005F5F1B"/>
    <w:rsid w:val="00604E56"/>
    <w:rsid w:val="00606CA4"/>
    <w:rsid w:val="00607F27"/>
    <w:rsid w:val="00614BA0"/>
    <w:rsid w:val="00614F7C"/>
    <w:rsid w:val="0062287C"/>
    <w:rsid w:val="006313F6"/>
    <w:rsid w:val="00634350"/>
    <w:rsid w:val="00637C41"/>
    <w:rsid w:val="00637EC0"/>
    <w:rsid w:val="00651182"/>
    <w:rsid w:val="006556D0"/>
    <w:rsid w:val="0066190B"/>
    <w:rsid w:val="00662503"/>
    <w:rsid w:val="00662E59"/>
    <w:rsid w:val="0066306E"/>
    <w:rsid w:val="00666A74"/>
    <w:rsid w:val="00670A49"/>
    <w:rsid w:val="006756FD"/>
    <w:rsid w:val="0067676F"/>
    <w:rsid w:val="00682B8A"/>
    <w:rsid w:val="00683D4B"/>
    <w:rsid w:val="00690DAC"/>
    <w:rsid w:val="006972F9"/>
    <w:rsid w:val="006A1B3B"/>
    <w:rsid w:val="006A250D"/>
    <w:rsid w:val="006A52D1"/>
    <w:rsid w:val="006A5BF7"/>
    <w:rsid w:val="006A74BE"/>
    <w:rsid w:val="006B0410"/>
    <w:rsid w:val="006B3B1A"/>
    <w:rsid w:val="006C02A1"/>
    <w:rsid w:val="006C3DB7"/>
    <w:rsid w:val="006D1226"/>
    <w:rsid w:val="006D38FC"/>
    <w:rsid w:val="006D3C46"/>
    <w:rsid w:val="006D49FF"/>
    <w:rsid w:val="006D4B9C"/>
    <w:rsid w:val="006D5134"/>
    <w:rsid w:val="006D7977"/>
    <w:rsid w:val="006E1119"/>
    <w:rsid w:val="006E6FD6"/>
    <w:rsid w:val="006F382F"/>
    <w:rsid w:val="006F5EA3"/>
    <w:rsid w:val="006F7CF4"/>
    <w:rsid w:val="0070029A"/>
    <w:rsid w:val="007067A6"/>
    <w:rsid w:val="007131BB"/>
    <w:rsid w:val="00713426"/>
    <w:rsid w:val="00714993"/>
    <w:rsid w:val="00720330"/>
    <w:rsid w:val="00721015"/>
    <w:rsid w:val="00721C24"/>
    <w:rsid w:val="00722BF1"/>
    <w:rsid w:val="00724233"/>
    <w:rsid w:val="00724584"/>
    <w:rsid w:val="007245AF"/>
    <w:rsid w:val="00730D99"/>
    <w:rsid w:val="00735347"/>
    <w:rsid w:val="007429D3"/>
    <w:rsid w:val="007461F6"/>
    <w:rsid w:val="007464AC"/>
    <w:rsid w:val="0075065F"/>
    <w:rsid w:val="00750E6B"/>
    <w:rsid w:val="0075782F"/>
    <w:rsid w:val="00761342"/>
    <w:rsid w:val="00761675"/>
    <w:rsid w:val="0076286C"/>
    <w:rsid w:val="00764B51"/>
    <w:rsid w:val="00767557"/>
    <w:rsid w:val="00770EB2"/>
    <w:rsid w:val="007747B1"/>
    <w:rsid w:val="00777C75"/>
    <w:rsid w:val="007913CA"/>
    <w:rsid w:val="007A640B"/>
    <w:rsid w:val="007B0D52"/>
    <w:rsid w:val="007B33C7"/>
    <w:rsid w:val="007B3A80"/>
    <w:rsid w:val="007C1E92"/>
    <w:rsid w:val="007C2193"/>
    <w:rsid w:val="007C2426"/>
    <w:rsid w:val="007C4F41"/>
    <w:rsid w:val="007D2D4A"/>
    <w:rsid w:val="007D34A9"/>
    <w:rsid w:val="007D7F9A"/>
    <w:rsid w:val="007E2DBA"/>
    <w:rsid w:val="007E3F18"/>
    <w:rsid w:val="007E4DFF"/>
    <w:rsid w:val="007E54D2"/>
    <w:rsid w:val="007E6162"/>
    <w:rsid w:val="007F54AA"/>
    <w:rsid w:val="007F5FB0"/>
    <w:rsid w:val="007F6A89"/>
    <w:rsid w:val="0080333F"/>
    <w:rsid w:val="00816657"/>
    <w:rsid w:val="00821513"/>
    <w:rsid w:val="00821ED0"/>
    <w:rsid w:val="00822A90"/>
    <w:rsid w:val="0082375E"/>
    <w:rsid w:val="0082405E"/>
    <w:rsid w:val="00826403"/>
    <w:rsid w:val="00827567"/>
    <w:rsid w:val="008304EE"/>
    <w:rsid w:val="008320E1"/>
    <w:rsid w:val="008348BC"/>
    <w:rsid w:val="00837414"/>
    <w:rsid w:val="00841332"/>
    <w:rsid w:val="00844F81"/>
    <w:rsid w:val="0085338C"/>
    <w:rsid w:val="008548F7"/>
    <w:rsid w:val="00856631"/>
    <w:rsid w:val="008645AB"/>
    <w:rsid w:val="00867704"/>
    <w:rsid w:val="008765F5"/>
    <w:rsid w:val="0087685C"/>
    <w:rsid w:val="0087713B"/>
    <w:rsid w:val="0088641A"/>
    <w:rsid w:val="00893550"/>
    <w:rsid w:val="00893EED"/>
    <w:rsid w:val="0089450D"/>
    <w:rsid w:val="00895371"/>
    <w:rsid w:val="008A1BC3"/>
    <w:rsid w:val="008A282F"/>
    <w:rsid w:val="008A4505"/>
    <w:rsid w:val="008B0B03"/>
    <w:rsid w:val="008B1DDA"/>
    <w:rsid w:val="008B53FF"/>
    <w:rsid w:val="008B5761"/>
    <w:rsid w:val="008C0F76"/>
    <w:rsid w:val="008C1796"/>
    <w:rsid w:val="008C39A1"/>
    <w:rsid w:val="008D0958"/>
    <w:rsid w:val="008D3CBF"/>
    <w:rsid w:val="008D4F42"/>
    <w:rsid w:val="008D4FD6"/>
    <w:rsid w:val="008E2C8C"/>
    <w:rsid w:val="008E4743"/>
    <w:rsid w:val="008F27F7"/>
    <w:rsid w:val="008F75E1"/>
    <w:rsid w:val="00914C2F"/>
    <w:rsid w:val="009272E5"/>
    <w:rsid w:val="009277C1"/>
    <w:rsid w:val="00931E04"/>
    <w:rsid w:val="00932629"/>
    <w:rsid w:val="00933CB8"/>
    <w:rsid w:val="0093406D"/>
    <w:rsid w:val="0094277F"/>
    <w:rsid w:val="0094666F"/>
    <w:rsid w:val="00955750"/>
    <w:rsid w:val="0096163C"/>
    <w:rsid w:val="00965627"/>
    <w:rsid w:val="00980908"/>
    <w:rsid w:val="00980D9C"/>
    <w:rsid w:val="00981664"/>
    <w:rsid w:val="0098199A"/>
    <w:rsid w:val="00983EF8"/>
    <w:rsid w:val="00993029"/>
    <w:rsid w:val="0099317A"/>
    <w:rsid w:val="00995E31"/>
    <w:rsid w:val="00996429"/>
    <w:rsid w:val="009A04AE"/>
    <w:rsid w:val="009B01E2"/>
    <w:rsid w:val="009B0A5B"/>
    <w:rsid w:val="009B1B25"/>
    <w:rsid w:val="009B54C3"/>
    <w:rsid w:val="009B5A05"/>
    <w:rsid w:val="009B699A"/>
    <w:rsid w:val="009B7A88"/>
    <w:rsid w:val="009D0C69"/>
    <w:rsid w:val="009D0E60"/>
    <w:rsid w:val="009D2E8B"/>
    <w:rsid w:val="009D7C6F"/>
    <w:rsid w:val="009F260A"/>
    <w:rsid w:val="009F6354"/>
    <w:rsid w:val="00A0225C"/>
    <w:rsid w:val="00A101FC"/>
    <w:rsid w:val="00A116E4"/>
    <w:rsid w:val="00A11943"/>
    <w:rsid w:val="00A12972"/>
    <w:rsid w:val="00A13292"/>
    <w:rsid w:val="00A41823"/>
    <w:rsid w:val="00A422C9"/>
    <w:rsid w:val="00A455FE"/>
    <w:rsid w:val="00A51B19"/>
    <w:rsid w:val="00A55049"/>
    <w:rsid w:val="00A55492"/>
    <w:rsid w:val="00A55F11"/>
    <w:rsid w:val="00A5738D"/>
    <w:rsid w:val="00A576FB"/>
    <w:rsid w:val="00A60383"/>
    <w:rsid w:val="00A60C74"/>
    <w:rsid w:val="00A6203F"/>
    <w:rsid w:val="00A63F5C"/>
    <w:rsid w:val="00A64882"/>
    <w:rsid w:val="00A72549"/>
    <w:rsid w:val="00A72CA3"/>
    <w:rsid w:val="00A73424"/>
    <w:rsid w:val="00A73AB0"/>
    <w:rsid w:val="00A74C37"/>
    <w:rsid w:val="00A83083"/>
    <w:rsid w:val="00A9161F"/>
    <w:rsid w:val="00A9529F"/>
    <w:rsid w:val="00A952E1"/>
    <w:rsid w:val="00A96B75"/>
    <w:rsid w:val="00AB07BF"/>
    <w:rsid w:val="00AB194A"/>
    <w:rsid w:val="00AB1C3F"/>
    <w:rsid w:val="00AC179F"/>
    <w:rsid w:val="00AC272F"/>
    <w:rsid w:val="00AC3C21"/>
    <w:rsid w:val="00AC4510"/>
    <w:rsid w:val="00AD637F"/>
    <w:rsid w:val="00AD69BE"/>
    <w:rsid w:val="00AD73C2"/>
    <w:rsid w:val="00AE7EB5"/>
    <w:rsid w:val="00AF2828"/>
    <w:rsid w:val="00AF76D6"/>
    <w:rsid w:val="00B0523C"/>
    <w:rsid w:val="00B05F5A"/>
    <w:rsid w:val="00B06855"/>
    <w:rsid w:val="00B1354E"/>
    <w:rsid w:val="00B139B8"/>
    <w:rsid w:val="00B16391"/>
    <w:rsid w:val="00B171CD"/>
    <w:rsid w:val="00B17E80"/>
    <w:rsid w:val="00B20A00"/>
    <w:rsid w:val="00B21074"/>
    <w:rsid w:val="00B26025"/>
    <w:rsid w:val="00B268AE"/>
    <w:rsid w:val="00B31A55"/>
    <w:rsid w:val="00B33E05"/>
    <w:rsid w:val="00B41184"/>
    <w:rsid w:val="00B42BB3"/>
    <w:rsid w:val="00B440A7"/>
    <w:rsid w:val="00B47B1C"/>
    <w:rsid w:val="00B501A9"/>
    <w:rsid w:val="00B52A3C"/>
    <w:rsid w:val="00B5388C"/>
    <w:rsid w:val="00B65079"/>
    <w:rsid w:val="00B708AA"/>
    <w:rsid w:val="00B713C4"/>
    <w:rsid w:val="00B7312E"/>
    <w:rsid w:val="00B77352"/>
    <w:rsid w:val="00B925F7"/>
    <w:rsid w:val="00B94560"/>
    <w:rsid w:val="00B947DB"/>
    <w:rsid w:val="00B96FF9"/>
    <w:rsid w:val="00B97835"/>
    <w:rsid w:val="00BA0943"/>
    <w:rsid w:val="00BA15D8"/>
    <w:rsid w:val="00BA2B82"/>
    <w:rsid w:val="00BB00B2"/>
    <w:rsid w:val="00BC1B82"/>
    <w:rsid w:val="00BD0AC4"/>
    <w:rsid w:val="00BD26F2"/>
    <w:rsid w:val="00BD3129"/>
    <w:rsid w:val="00BD500F"/>
    <w:rsid w:val="00BE0A0C"/>
    <w:rsid w:val="00BE3CCE"/>
    <w:rsid w:val="00BF3414"/>
    <w:rsid w:val="00BF6118"/>
    <w:rsid w:val="00C17163"/>
    <w:rsid w:val="00C20DB7"/>
    <w:rsid w:val="00C30A0A"/>
    <w:rsid w:val="00C32675"/>
    <w:rsid w:val="00C326D9"/>
    <w:rsid w:val="00C411D9"/>
    <w:rsid w:val="00C41A9E"/>
    <w:rsid w:val="00C41F36"/>
    <w:rsid w:val="00C43EEC"/>
    <w:rsid w:val="00C50188"/>
    <w:rsid w:val="00C51A3C"/>
    <w:rsid w:val="00C53371"/>
    <w:rsid w:val="00C605D2"/>
    <w:rsid w:val="00C65F65"/>
    <w:rsid w:val="00C72322"/>
    <w:rsid w:val="00C739C2"/>
    <w:rsid w:val="00C75909"/>
    <w:rsid w:val="00C75EEB"/>
    <w:rsid w:val="00C77786"/>
    <w:rsid w:val="00C80C51"/>
    <w:rsid w:val="00C87FFE"/>
    <w:rsid w:val="00C932EE"/>
    <w:rsid w:val="00CA1989"/>
    <w:rsid w:val="00CA2001"/>
    <w:rsid w:val="00CA2AE9"/>
    <w:rsid w:val="00CA66CC"/>
    <w:rsid w:val="00CB138E"/>
    <w:rsid w:val="00CB5A40"/>
    <w:rsid w:val="00CC7A1A"/>
    <w:rsid w:val="00CD0097"/>
    <w:rsid w:val="00CD2494"/>
    <w:rsid w:val="00CD3EDF"/>
    <w:rsid w:val="00CD5E1E"/>
    <w:rsid w:val="00CE4789"/>
    <w:rsid w:val="00CE61AC"/>
    <w:rsid w:val="00CE7366"/>
    <w:rsid w:val="00CF0A6D"/>
    <w:rsid w:val="00CF2C50"/>
    <w:rsid w:val="00CF44CC"/>
    <w:rsid w:val="00D026A2"/>
    <w:rsid w:val="00D029C2"/>
    <w:rsid w:val="00D03B60"/>
    <w:rsid w:val="00D040C7"/>
    <w:rsid w:val="00D068F7"/>
    <w:rsid w:val="00D10992"/>
    <w:rsid w:val="00D1154A"/>
    <w:rsid w:val="00D13BBF"/>
    <w:rsid w:val="00D14B69"/>
    <w:rsid w:val="00D157D5"/>
    <w:rsid w:val="00D16355"/>
    <w:rsid w:val="00D2194B"/>
    <w:rsid w:val="00D23C4A"/>
    <w:rsid w:val="00D262F7"/>
    <w:rsid w:val="00D31C12"/>
    <w:rsid w:val="00D32568"/>
    <w:rsid w:val="00D32DB9"/>
    <w:rsid w:val="00D33EDE"/>
    <w:rsid w:val="00D36371"/>
    <w:rsid w:val="00D36B51"/>
    <w:rsid w:val="00D36E82"/>
    <w:rsid w:val="00D469E7"/>
    <w:rsid w:val="00D517A0"/>
    <w:rsid w:val="00D57E66"/>
    <w:rsid w:val="00D60EA2"/>
    <w:rsid w:val="00D65569"/>
    <w:rsid w:val="00D66C18"/>
    <w:rsid w:val="00D67430"/>
    <w:rsid w:val="00D70348"/>
    <w:rsid w:val="00D70D3E"/>
    <w:rsid w:val="00D72991"/>
    <w:rsid w:val="00D809B9"/>
    <w:rsid w:val="00D8318E"/>
    <w:rsid w:val="00D90ABC"/>
    <w:rsid w:val="00D9131C"/>
    <w:rsid w:val="00D914CC"/>
    <w:rsid w:val="00D9162B"/>
    <w:rsid w:val="00D93B3A"/>
    <w:rsid w:val="00D970A0"/>
    <w:rsid w:val="00DA221C"/>
    <w:rsid w:val="00DA557E"/>
    <w:rsid w:val="00DB4144"/>
    <w:rsid w:val="00DB73F2"/>
    <w:rsid w:val="00DC2808"/>
    <w:rsid w:val="00DC7728"/>
    <w:rsid w:val="00DD2004"/>
    <w:rsid w:val="00DD7550"/>
    <w:rsid w:val="00DE1911"/>
    <w:rsid w:val="00DE194D"/>
    <w:rsid w:val="00DE5EB5"/>
    <w:rsid w:val="00DE65B6"/>
    <w:rsid w:val="00DE7BF4"/>
    <w:rsid w:val="00DE7D17"/>
    <w:rsid w:val="00DE7E35"/>
    <w:rsid w:val="00DF1574"/>
    <w:rsid w:val="00DF5FFA"/>
    <w:rsid w:val="00E00284"/>
    <w:rsid w:val="00E0155F"/>
    <w:rsid w:val="00E025F0"/>
    <w:rsid w:val="00E03168"/>
    <w:rsid w:val="00E040AD"/>
    <w:rsid w:val="00E04439"/>
    <w:rsid w:val="00E12B25"/>
    <w:rsid w:val="00E15E8A"/>
    <w:rsid w:val="00E16724"/>
    <w:rsid w:val="00E2677A"/>
    <w:rsid w:val="00E2757E"/>
    <w:rsid w:val="00E32C02"/>
    <w:rsid w:val="00E35C32"/>
    <w:rsid w:val="00E362C1"/>
    <w:rsid w:val="00E37463"/>
    <w:rsid w:val="00E37B04"/>
    <w:rsid w:val="00E37D12"/>
    <w:rsid w:val="00E4099C"/>
    <w:rsid w:val="00E41D45"/>
    <w:rsid w:val="00E51599"/>
    <w:rsid w:val="00E55D1F"/>
    <w:rsid w:val="00E75E93"/>
    <w:rsid w:val="00E7656E"/>
    <w:rsid w:val="00E84C46"/>
    <w:rsid w:val="00E9791B"/>
    <w:rsid w:val="00E979CF"/>
    <w:rsid w:val="00EA0BF0"/>
    <w:rsid w:val="00EA168F"/>
    <w:rsid w:val="00EB534A"/>
    <w:rsid w:val="00EB7EBB"/>
    <w:rsid w:val="00EC049A"/>
    <w:rsid w:val="00EC1177"/>
    <w:rsid w:val="00EC1541"/>
    <w:rsid w:val="00EC5B4A"/>
    <w:rsid w:val="00EC7014"/>
    <w:rsid w:val="00EC7953"/>
    <w:rsid w:val="00ED0A11"/>
    <w:rsid w:val="00ED25FE"/>
    <w:rsid w:val="00ED3354"/>
    <w:rsid w:val="00ED3564"/>
    <w:rsid w:val="00ED4E4B"/>
    <w:rsid w:val="00EE0FC0"/>
    <w:rsid w:val="00EE374E"/>
    <w:rsid w:val="00EE5B78"/>
    <w:rsid w:val="00EE5EE7"/>
    <w:rsid w:val="00EE7051"/>
    <w:rsid w:val="00EF0A1B"/>
    <w:rsid w:val="00EF3036"/>
    <w:rsid w:val="00EF7B77"/>
    <w:rsid w:val="00F01A2E"/>
    <w:rsid w:val="00F030E7"/>
    <w:rsid w:val="00F052BB"/>
    <w:rsid w:val="00F066A6"/>
    <w:rsid w:val="00F111A9"/>
    <w:rsid w:val="00F13A22"/>
    <w:rsid w:val="00F13F02"/>
    <w:rsid w:val="00F14AB8"/>
    <w:rsid w:val="00F16B12"/>
    <w:rsid w:val="00F204BD"/>
    <w:rsid w:val="00F206E6"/>
    <w:rsid w:val="00F249D0"/>
    <w:rsid w:val="00F304E5"/>
    <w:rsid w:val="00F34139"/>
    <w:rsid w:val="00F459EE"/>
    <w:rsid w:val="00F51A07"/>
    <w:rsid w:val="00F543FB"/>
    <w:rsid w:val="00F56AAB"/>
    <w:rsid w:val="00F56E00"/>
    <w:rsid w:val="00F62ADE"/>
    <w:rsid w:val="00F66428"/>
    <w:rsid w:val="00F665DD"/>
    <w:rsid w:val="00F70566"/>
    <w:rsid w:val="00F707D7"/>
    <w:rsid w:val="00F714F6"/>
    <w:rsid w:val="00F72F7A"/>
    <w:rsid w:val="00F74C01"/>
    <w:rsid w:val="00F75559"/>
    <w:rsid w:val="00F77A57"/>
    <w:rsid w:val="00F8363F"/>
    <w:rsid w:val="00F85D82"/>
    <w:rsid w:val="00F864D1"/>
    <w:rsid w:val="00F9112C"/>
    <w:rsid w:val="00FB1F9D"/>
    <w:rsid w:val="00FB499A"/>
    <w:rsid w:val="00FB4E24"/>
    <w:rsid w:val="00FC0C24"/>
    <w:rsid w:val="00FC0F1C"/>
    <w:rsid w:val="00FD00EF"/>
    <w:rsid w:val="00FE11EB"/>
    <w:rsid w:val="00FE15D8"/>
    <w:rsid w:val="00FF0686"/>
    <w:rsid w:val="00FF06FF"/>
    <w:rsid w:val="00FF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BE00F"/>
  <w15:chartTrackingRefBased/>
  <w15:docId w15:val="{AAB22C63-D222-4566-8170-DEEF4F38C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5A05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50AE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15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03B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3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9B5A05"/>
    <w:rPr>
      <w:rFonts w:eastAsiaTheme="majorEastAsia" w:cstheme="majorBidi"/>
      <w:b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B5A05"/>
    <w:rPr>
      <w:rFonts w:eastAsiaTheme="majorEastAsia" w:cstheme="majorBidi"/>
      <w:b/>
      <w:sz w:val="28"/>
      <w:szCs w:val="32"/>
    </w:rPr>
  </w:style>
  <w:style w:type="paragraph" w:styleId="ListParagraph">
    <w:name w:val="List Paragraph"/>
    <w:aliases w:val="Bullets TEXT STANDARD,KfW Bullets TEXT,IFC Bullets TEXT,Bullets"/>
    <w:basedOn w:val="Normal"/>
    <w:link w:val="ListParagraphChar"/>
    <w:uiPriority w:val="34"/>
    <w:qFormat/>
    <w:rsid w:val="009B5A05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C75909"/>
    <w:pPr>
      <w:tabs>
        <w:tab w:val="right" w:leader="dot" w:pos="9350"/>
      </w:tabs>
      <w:spacing w:after="100"/>
    </w:pPr>
    <w:rPr>
      <w:rFonts w:asciiTheme="minorHAnsi" w:hAnsiTheme="minorHAnsi" w:cstheme="minorHAnsi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EB534A"/>
    <w:pPr>
      <w:tabs>
        <w:tab w:val="left" w:pos="960"/>
        <w:tab w:val="right" w:leader="dot" w:pos="9350"/>
      </w:tabs>
      <w:spacing w:after="100"/>
      <w:ind w:left="240"/>
    </w:pPr>
    <w:rPr>
      <w:rFonts w:asciiTheme="minorHAnsi" w:hAnsiTheme="minorHAnsi" w:cstheme="minorHAnsi"/>
      <w:noProof/>
    </w:rPr>
  </w:style>
  <w:style w:type="character" w:styleId="Hyperlink">
    <w:name w:val="Hyperlink"/>
    <w:basedOn w:val="DefaultParagraphFont"/>
    <w:uiPriority w:val="99"/>
    <w:unhideWhenUsed/>
    <w:rsid w:val="00582BEA"/>
    <w:rPr>
      <w:color w:val="0563C1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B1C3F"/>
    <w:pPr>
      <w:spacing w:after="120" w:line="480" w:lineRule="auto"/>
      <w:ind w:left="360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B1C3F"/>
    <w:rPr>
      <w:rFonts w:ascii="Times New Roman" w:eastAsia="MS Mincho" w:hAnsi="Times New Roman" w:cs="Times New Roman"/>
      <w:sz w:val="20"/>
      <w:szCs w:val="20"/>
      <w:lang w:val="ru-RU" w:eastAsia="ru-RU"/>
    </w:rPr>
  </w:style>
  <w:style w:type="paragraph" w:styleId="NoSpacing">
    <w:name w:val="No Spacing"/>
    <w:uiPriority w:val="1"/>
    <w:qFormat/>
    <w:rsid w:val="00B925F7"/>
    <w:pPr>
      <w:spacing w:after="0" w:line="240" w:lineRule="auto"/>
    </w:pPr>
  </w:style>
  <w:style w:type="paragraph" w:customStyle="1" w:styleId="Insightheading">
    <w:name w:val="Insight_heading"/>
    <w:link w:val="InsightheadingChar"/>
    <w:rsid w:val="004538FF"/>
    <w:pPr>
      <w:keepNext/>
      <w:spacing w:before="240" w:after="120" w:line="240" w:lineRule="auto"/>
    </w:pPr>
    <w:rPr>
      <w:rFonts w:eastAsia="MS Mincho" w:cs="Times New Roman"/>
      <w:b/>
      <w:bCs/>
      <w:szCs w:val="24"/>
      <w:lang w:eastAsia="ru-RU"/>
    </w:rPr>
  </w:style>
  <w:style w:type="character" w:customStyle="1" w:styleId="InsightheadingChar">
    <w:name w:val="Insight_heading Char"/>
    <w:basedOn w:val="DefaultParagraphFont"/>
    <w:link w:val="Insightheading"/>
    <w:rsid w:val="004538FF"/>
    <w:rPr>
      <w:rFonts w:eastAsia="MS Mincho" w:cs="Times New Roman"/>
      <w:b/>
      <w:bCs/>
      <w:szCs w:val="24"/>
      <w:lang w:eastAsia="ru-RU"/>
    </w:rPr>
  </w:style>
  <w:style w:type="paragraph" w:customStyle="1" w:styleId="Body">
    <w:name w:val="Body"/>
    <w:link w:val="BodyChar"/>
    <w:rsid w:val="004538FF"/>
    <w:pPr>
      <w:keepNext/>
      <w:numPr>
        <w:numId w:val="8"/>
      </w:numPr>
      <w:tabs>
        <w:tab w:val="clear" w:pos="284"/>
      </w:tabs>
      <w:spacing w:before="120" w:after="120" w:line="240" w:lineRule="auto"/>
      <w:ind w:left="0" w:firstLine="0"/>
      <w:jc w:val="both"/>
    </w:pPr>
    <w:rPr>
      <w:rFonts w:eastAsia="Times New Roman" w:cs="Times New Roman"/>
      <w:sz w:val="20"/>
      <w:szCs w:val="24"/>
      <w:lang w:eastAsia="ru-RU"/>
    </w:rPr>
  </w:style>
  <w:style w:type="character" w:customStyle="1" w:styleId="BodyChar">
    <w:name w:val="Body Char"/>
    <w:basedOn w:val="DefaultParagraphFont"/>
    <w:link w:val="Body"/>
    <w:rsid w:val="004538FF"/>
    <w:rPr>
      <w:rFonts w:eastAsia="Times New Roman" w:cs="Times New Roman"/>
      <w:sz w:val="20"/>
      <w:szCs w:val="24"/>
      <w:lang w:eastAsia="ru-RU"/>
    </w:rPr>
  </w:style>
  <w:style w:type="paragraph" w:styleId="Revision">
    <w:name w:val="Revision"/>
    <w:hidden/>
    <w:uiPriority w:val="99"/>
    <w:semiHidden/>
    <w:rsid w:val="00BD26F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048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48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48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48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48A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63E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EC2"/>
  </w:style>
  <w:style w:type="paragraph" w:styleId="Footer">
    <w:name w:val="footer"/>
    <w:basedOn w:val="Normal"/>
    <w:link w:val="FooterChar"/>
    <w:unhideWhenUsed/>
    <w:qFormat/>
    <w:rsid w:val="00363E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363EC2"/>
  </w:style>
  <w:style w:type="paragraph" w:styleId="TOC3">
    <w:name w:val="toc 3"/>
    <w:basedOn w:val="Normal"/>
    <w:next w:val="Normal"/>
    <w:autoRedefine/>
    <w:uiPriority w:val="39"/>
    <w:unhideWhenUsed/>
    <w:rsid w:val="00DA221C"/>
    <w:pPr>
      <w:spacing w:after="100" w:line="278" w:lineRule="auto"/>
      <w:ind w:left="480"/>
    </w:pPr>
    <w:rPr>
      <w:rFonts w:asciiTheme="minorHAnsi" w:eastAsiaTheme="minorEastAsia" w:hAnsiTheme="minorHAnsi" w:cstheme="minorBidi"/>
      <w:kern w:val="2"/>
      <w:szCs w:val="24"/>
      <w:lang w:val="tr-TR" w:eastAsia="tr-TR"/>
      <w14:ligatures w14:val="standardContextual"/>
    </w:rPr>
  </w:style>
  <w:style w:type="paragraph" w:styleId="TOC4">
    <w:name w:val="toc 4"/>
    <w:basedOn w:val="Normal"/>
    <w:next w:val="Normal"/>
    <w:autoRedefine/>
    <w:uiPriority w:val="39"/>
    <w:unhideWhenUsed/>
    <w:rsid w:val="00DA221C"/>
    <w:pPr>
      <w:spacing w:after="100" w:line="278" w:lineRule="auto"/>
      <w:ind w:left="720"/>
    </w:pPr>
    <w:rPr>
      <w:rFonts w:asciiTheme="minorHAnsi" w:eastAsiaTheme="minorEastAsia" w:hAnsiTheme="minorHAnsi" w:cstheme="minorBidi"/>
      <w:kern w:val="2"/>
      <w:szCs w:val="24"/>
      <w:lang w:val="tr-TR" w:eastAsia="tr-TR"/>
      <w14:ligatures w14:val="standardContextual"/>
    </w:rPr>
  </w:style>
  <w:style w:type="paragraph" w:styleId="TOC5">
    <w:name w:val="toc 5"/>
    <w:basedOn w:val="Normal"/>
    <w:next w:val="Normal"/>
    <w:autoRedefine/>
    <w:uiPriority w:val="39"/>
    <w:unhideWhenUsed/>
    <w:rsid w:val="00DA221C"/>
    <w:pPr>
      <w:spacing w:after="100" w:line="278" w:lineRule="auto"/>
      <w:ind w:left="960"/>
    </w:pPr>
    <w:rPr>
      <w:rFonts w:asciiTheme="minorHAnsi" w:eastAsiaTheme="minorEastAsia" w:hAnsiTheme="minorHAnsi" w:cstheme="minorBidi"/>
      <w:kern w:val="2"/>
      <w:szCs w:val="24"/>
      <w:lang w:val="tr-TR" w:eastAsia="tr-TR"/>
      <w14:ligatures w14:val="standardContextual"/>
    </w:rPr>
  </w:style>
  <w:style w:type="paragraph" w:styleId="TOC6">
    <w:name w:val="toc 6"/>
    <w:basedOn w:val="Normal"/>
    <w:next w:val="Normal"/>
    <w:autoRedefine/>
    <w:uiPriority w:val="39"/>
    <w:unhideWhenUsed/>
    <w:rsid w:val="00DA221C"/>
    <w:pPr>
      <w:spacing w:after="100" w:line="278" w:lineRule="auto"/>
      <w:ind w:left="1200"/>
    </w:pPr>
    <w:rPr>
      <w:rFonts w:asciiTheme="minorHAnsi" w:eastAsiaTheme="minorEastAsia" w:hAnsiTheme="minorHAnsi" w:cstheme="minorBidi"/>
      <w:kern w:val="2"/>
      <w:szCs w:val="24"/>
      <w:lang w:val="tr-TR" w:eastAsia="tr-TR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DA221C"/>
    <w:pPr>
      <w:spacing w:after="100" w:line="278" w:lineRule="auto"/>
      <w:ind w:left="1440"/>
    </w:pPr>
    <w:rPr>
      <w:rFonts w:asciiTheme="minorHAnsi" w:eastAsiaTheme="minorEastAsia" w:hAnsiTheme="minorHAnsi" w:cstheme="minorBidi"/>
      <w:kern w:val="2"/>
      <w:szCs w:val="24"/>
      <w:lang w:val="tr-TR" w:eastAsia="tr-TR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DA221C"/>
    <w:pPr>
      <w:spacing w:after="100" w:line="278" w:lineRule="auto"/>
      <w:ind w:left="1680"/>
    </w:pPr>
    <w:rPr>
      <w:rFonts w:asciiTheme="minorHAnsi" w:eastAsiaTheme="minorEastAsia" w:hAnsiTheme="minorHAnsi" w:cstheme="minorBidi"/>
      <w:kern w:val="2"/>
      <w:szCs w:val="24"/>
      <w:lang w:val="tr-TR" w:eastAsia="tr-TR"/>
      <w14:ligatures w14:val="standardContextual"/>
    </w:rPr>
  </w:style>
  <w:style w:type="paragraph" w:styleId="TOC9">
    <w:name w:val="toc 9"/>
    <w:basedOn w:val="Normal"/>
    <w:next w:val="Normal"/>
    <w:autoRedefine/>
    <w:uiPriority w:val="39"/>
    <w:unhideWhenUsed/>
    <w:rsid w:val="00DA221C"/>
    <w:pPr>
      <w:spacing w:after="100" w:line="278" w:lineRule="auto"/>
      <w:ind w:left="1920"/>
    </w:pPr>
    <w:rPr>
      <w:rFonts w:asciiTheme="minorHAnsi" w:eastAsiaTheme="minorEastAsia" w:hAnsiTheme="minorHAnsi" w:cstheme="minorBidi"/>
      <w:kern w:val="2"/>
      <w:szCs w:val="24"/>
      <w:lang w:val="tr-TR" w:eastAsia="tr-TR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DA221C"/>
    <w:rPr>
      <w:color w:val="605E5C"/>
      <w:shd w:val="clear" w:color="auto" w:fill="E1DFDD"/>
    </w:rPr>
  </w:style>
  <w:style w:type="table" w:styleId="TableGrid">
    <w:name w:val="Table Grid"/>
    <w:basedOn w:val="TableNormal"/>
    <w:qFormat/>
    <w:rsid w:val="000A6C1C"/>
    <w:pPr>
      <w:spacing w:after="0" w:line="240" w:lineRule="auto"/>
    </w:pPr>
    <w:rPr>
      <w:rFonts w:ascii="Calibri" w:eastAsia="Calibri" w:hAnsi="Calibri" w:cs="Times New Roman"/>
      <w:sz w:val="20"/>
      <w:szCs w:val="20"/>
      <w:lang w:val="az"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A422C9"/>
    <w:pPr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NormalWeb">
    <w:name w:val="Normal (Web)"/>
    <w:basedOn w:val="Normal"/>
    <w:uiPriority w:val="99"/>
    <w:unhideWhenUsed/>
    <w:rsid w:val="00B52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ListParagraphChar">
    <w:name w:val="List Paragraph Char"/>
    <w:aliases w:val="Bullets TEXT STANDARD Char,KfW Bullets TEXT Char,IFC Bullets TEXT Char,Bullets Char"/>
    <w:link w:val="ListParagraph"/>
    <w:uiPriority w:val="34"/>
    <w:locked/>
    <w:rsid w:val="009B0A5B"/>
  </w:style>
  <w:style w:type="character" w:customStyle="1" w:styleId="Heading3Char">
    <w:name w:val="Heading 3 Char"/>
    <w:basedOn w:val="DefaultParagraphFont"/>
    <w:link w:val="Heading3"/>
    <w:uiPriority w:val="9"/>
    <w:rsid w:val="00D1154A"/>
    <w:rPr>
      <w:rFonts w:asciiTheme="majorHAnsi" w:eastAsiaTheme="majorEastAsia" w:hAnsiTheme="majorHAnsi" w:cstheme="majorBidi"/>
      <w:color w:val="1F3763" w:themeColor="accent1" w:themeShade="7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3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2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0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79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80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5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96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3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64C4187654D641AB9F5E14A9737FA8" ma:contentTypeVersion="4" ma:contentTypeDescription="Create a new document." ma:contentTypeScope="" ma:versionID="68dd3e6a40196099cb6d3cc9049ee570">
  <xsd:schema xmlns:xsd="http://www.w3.org/2001/XMLSchema" xmlns:xs="http://www.w3.org/2001/XMLSchema" xmlns:p="http://schemas.microsoft.com/office/2006/metadata/properties" xmlns:ns2="33bfbf62-eb04-4ded-8ba2-efd7247e6fe5" targetNamespace="http://schemas.microsoft.com/office/2006/metadata/properties" ma:root="true" ma:fieldsID="6e6c9085747f1a6c5454aeb465d7782b" ns2:_="">
    <xsd:import namespace="33bfbf62-eb04-4ded-8ba2-efd7247e6f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fbf62-eb04-4ded-8ba2-efd7247e6f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B4C40F-1BE0-495A-8777-ED34CE503E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bfbf62-eb04-4ded-8ba2-efd7247e6f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BB9A86-9E1B-4C61-8859-F890B9EA66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7358B5-376C-4C5B-A93F-37564C9870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826D523-53D6-48B5-95B0-367B42EBB5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9640</TotalTime>
  <Pages>26</Pages>
  <Words>7914</Words>
  <Characters>45112</Characters>
  <Application>Microsoft Office Word</Application>
  <DocSecurity>0</DocSecurity>
  <Lines>375</Lines>
  <Paragraphs>105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52921</CharactersWithSpaces>
  <SharedDoc>false</SharedDoc>
  <HLinks>
    <vt:vector size="156" baseType="variant">
      <vt:variant>
        <vt:i4>1638448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_Toc119503898</vt:lpwstr>
      </vt:variant>
      <vt:variant>
        <vt:i4>1638448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_Toc119503897</vt:lpwstr>
      </vt:variant>
      <vt:variant>
        <vt:i4>1638448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_Toc119503896</vt:lpwstr>
      </vt:variant>
      <vt:variant>
        <vt:i4>1638448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_Toc119503895</vt:lpwstr>
      </vt:variant>
      <vt:variant>
        <vt:i4>1638448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_Toc119503894</vt:lpwstr>
      </vt:variant>
      <vt:variant>
        <vt:i4>1638448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_Toc119503893</vt:lpwstr>
      </vt:variant>
      <vt:variant>
        <vt:i4>1638448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_Toc119503892</vt:lpwstr>
      </vt:variant>
      <vt:variant>
        <vt:i4>1638448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_Toc119503891</vt:lpwstr>
      </vt:variant>
      <vt:variant>
        <vt:i4>1638448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_Toc119503890</vt:lpwstr>
      </vt:variant>
      <vt:variant>
        <vt:i4>1572912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_Toc119503889</vt:lpwstr>
      </vt:variant>
      <vt:variant>
        <vt:i4>1572912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_Toc119503888</vt:lpwstr>
      </vt:variant>
      <vt:variant>
        <vt:i4>1572912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_Toc119503887</vt:lpwstr>
      </vt:variant>
      <vt:variant>
        <vt:i4>1572912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_Toc119503886</vt:lpwstr>
      </vt:variant>
      <vt:variant>
        <vt:i4>1572912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_Toc119503885</vt:lpwstr>
      </vt:variant>
      <vt:variant>
        <vt:i4>1572912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_Toc119503884</vt:lpwstr>
      </vt:variant>
      <vt:variant>
        <vt:i4>1572912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_Toc119503883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_Toc119503882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_Toc119503881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_Toc119503880</vt:lpwstr>
      </vt:variant>
      <vt:variant>
        <vt:i4>1507376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_Toc119503879</vt:lpwstr>
      </vt:variant>
      <vt:variant>
        <vt:i4>1507376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_Toc119503878</vt:lpwstr>
      </vt:variant>
      <vt:variant>
        <vt:i4>1507376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_Toc119503877</vt:lpwstr>
      </vt:variant>
      <vt:variant>
        <vt:i4>1507376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_Toc119503876</vt:lpwstr>
      </vt:variant>
      <vt:variant>
        <vt:i4>1507376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_Toc119503875</vt:lpwstr>
      </vt:variant>
      <vt:variant>
        <vt:i4>1507376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_Toc119503874</vt:lpwstr>
      </vt:variant>
      <vt:variant>
        <vt:i4>1507376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_Toc119503873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Əsrarəngiz Ağazadə MBA-Mİ24</dc:creator>
  <cp:keywords/>
  <dc:description/>
  <cp:lastModifiedBy>Əsrarəngiz Ağazadə MBA-Mİ24</cp:lastModifiedBy>
  <cp:revision>274</cp:revision>
  <dcterms:created xsi:type="dcterms:W3CDTF">2024-04-15T12:47:00Z</dcterms:created>
  <dcterms:modified xsi:type="dcterms:W3CDTF">2024-11-29T23:56:00Z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0x0101008764C4187654D641AB9F5E14A9737FA8</vt:lpwstr>
  </property>
  <property fmtid="{D5CDD505-2E9C-101B-9397-08002B2CF9AE}" pid="3" name="MSIP_Label_9004df23-d5d6-4828-a839-41d54b7a1e8a_Enabled">
    <vt:lpwstr>true</vt:lpwstr>
  </property>
  <property fmtid="{D5CDD505-2E9C-101B-9397-08002B2CF9AE}" pid="4" name="MSIP_Label_9004df23-d5d6-4828-a839-41d54b7a1e8a_SetDate">
    <vt:lpwstr>2024-04-15T12:47:18Z</vt:lpwstr>
  </property>
  <property fmtid="{D5CDD505-2E9C-101B-9397-08002B2CF9AE}" pid="5" name="MSIP_Label_9004df23-d5d6-4828-a839-41d54b7a1e8a_Method">
    <vt:lpwstr>Privileged</vt:lpwstr>
  </property>
  <property fmtid="{D5CDD505-2E9C-101B-9397-08002B2CF9AE}" pid="6" name="MSIP_Label_9004df23-d5d6-4828-a839-41d54b7a1e8a_Name">
    <vt:lpwstr>Prosol Public Files</vt:lpwstr>
  </property>
  <property fmtid="{D5CDD505-2E9C-101B-9397-08002B2CF9AE}" pid="7" name="MSIP_Label_9004df23-d5d6-4828-a839-41d54b7a1e8a_SiteId">
    <vt:lpwstr>628d2d29-4767-4fed-abf8-833e0acc8a16</vt:lpwstr>
  </property>
  <property fmtid="{D5CDD505-2E9C-101B-9397-08002B2CF9AE}" pid="8" name="MSIP_Label_9004df23-d5d6-4828-a839-41d54b7a1e8a_ActionId">
    <vt:lpwstr>a5256de8-dd06-42e3-a311-01aa602675c8</vt:lpwstr>
  </property>
  <property fmtid="{D5CDD505-2E9C-101B-9397-08002B2CF9AE}" pid="9" name="MSIP_Label_9004df23-d5d6-4828-a839-41d54b7a1e8a_ContentBits">
    <vt:lpwstr>0</vt:lpwstr>
  </property>
</Properties>
</file>